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UV.2024.00093 vom 20. Dezember 2024</w:t>
      </w:r>
    </w:p>
    <w:p>
      <w:r>
        <w:t>ZH Sozialversicherungsgericht, 2024-12-20, DE</w:t>
      </w:r>
    </w:p>
    <w:p>
      <w:r>
        <w:rPr>
          <w:b/>
        </w:rPr>
        <w:t xml:space="preserve">Quelle: </w:t>
      </w:r>
      <w:r>
        <w:t>https://mcp.opencaselaw.ch/entscheid/zh_sozialversicherungsgericht_UV.2024.00093</w:t>
      </w:r>
    </w:p>
    <w:p>
      <w:r>
        <w:t>FR: ZH_SOZIALVERSICHERUNGSGERICHT UV.2024.00093 du 20 décembre 2024</w:t>
      </w:r>
    </w:p>
    <w:p>
      <w:r>
        <w:t>IT: ZH_SOZIALVERSICHERUNGSGERICHT UV.2024.00093 del 20 dicembre 2024</w:t>
      </w:r>
    </w:p>
    <w:p>
      <w:pPr>
        <w:pStyle w:val="Heading2"/>
      </w:pPr>
      <w:r>
        <w:t>Erwägungen</w:t>
      </w:r>
    </w:p>
    <w:p>
      <w:r>
        <w:rPr>
          <w:b/>
        </w:rPr>
        <w:t>E. 1</w:t>
      </w:r>
    </w:p>
    <w:p>
      <w:r>
        <w:t>Der 1978 geborene X.___ war seit dem 16. Mai 2017 als Bauarbeiter bei</w:t>
      </w:r>
    </w:p>
    <w:p>
      <w:r>
        <w:t>der</w:t>
      </w:r>
    </w:p>
    <w:p>
      <w:r>
        <w:t>Y.___</w:t>
      </w:r>
    </w:p>
    <w:p>
      <w:r>
        <w:t>GmbH</w:t>
      </w:r>
    </w:p>
    <w:p>
      <w:r>
        <w:t>angestellt</w:t>
      </w:r>
    </w:p>
    <w:p>
      <w:r>
        <w:t>und</w:t>
      </w:r>
    </w:p>
    <w:p>
      <w:r>
        <w:t>dadurch</w:t>
      </w:r>
    </w:p>
    <w:p>
      <w:r>
        <w:t>bei</w:t>
      </w:r>
    </w:p>
    <w:p>
      <w:r>
        <w:t>der</w:t>
      </w:r>
    </w:p>
    <w:p>
      <w:r>
        <w:t>Suva</w:t>
      </w:r>
    </w:p>
    <w:p>
      <w:r>
        <w:t>gegen</w:t>
      </w:r>
    </w:p>
    <w:p>
      <w:r>
        <w:t>Berufs- und Nichtberufsunfälle versichert, als er sich am 8. Dezember 2017 bei der Arbeit am rechten Knie verletzte (Urk. 15/1). Die erstbehandelnde n</w:t>
      </w:r>
    </w:p>
    <w:p>
      <w:r>
        <w:t>Ä rzt e des Spitals Z.___</w:t>
      </w:r>
    </w:p>
    <w:p>
      <w:r>
        <w:t>diagnostizierten eine Distorsion des Knies und OSG rechts mit/</w:t>
      </w:r>
    </w:p>
    <w:p>
      <w:r>
        <w:t>bei leichter</w:t>
      </w:r>
    </w:p>
    <w:p>
      <w:r>
        <w:t>Impressionsfraktur der Tibiahinterkante und Zerrung des vorderen Kreuzbandes und</w:t>
      </w:r>
    </w:p>
    <w:p>
      <w:r>
        <w:t>attestierte n dem Versicherten eine 100%ige Arbeitsunfähigkeit bis voraussichtlich 2. Februar 2018</w:t>
      </w:r>
    </w:p>
    <w:p>
      <w:r>
        <w:t>(vgl. MRT des rechten Knies vom 13. Dezember</w:t>
      </w:r>
    </w:p>
    <w:p>
      <w:r>
        <w:t>2017</w:t>
      </w:r>
    </w:p>
    <w:p>
      <w:r>
        <w:t>Urk.</w:t>
      </w:r>
    </w:p>
    <w:p>
      <w:r>
        <w:t>15/7/1;</w:t>
      </w:r>
    </w:p>
    <w:p>
      <w:r>
        <w:t>Urk.</w:t>
      </w:r>
    </w:p>
    <w:p>
      <w:r>
        <w:t>15/8,</w:t>
      </w:r>
    </w:p>
    <w:p>
      <w:r>
        <w:t>Urk.</w:t>
      </w:r>
    </w:p>
    <w:p>
      <w:r>
        <w:t>15/15 ).</w:t>
      </w:r>
    </w:p>
    <w:p>
      <w:r>
        <w:t>Die</w:t>
      </w:r>
    </w:p>
    <w:p>
      <w:r>
        <w:t>Suva</w:t>
      </w:r>
    </w:p>
    <w:p>
      <w:r>
        <w:t>anerkannte</w:t>
      </w:r>
    </w:p>
    <w:p>
      <w:r>
        <w:t>den</w:t>
      </w:r>
    </w:p>
    <w:p>
      <w:r>
        <w:t>Schadenfall</w:t>
      </w:r>
    </w:p>
    <w:p>
      <w:r>
        <w:t>und</w:t>
      </w:r>
    </w:p>
    <w:p>
      <w:r>
        <w:t>erbrachte</w:t>
      </w:r>
    </w:p>
    <w:p>
      <w:r>
        <w:t>die</w:t>
      </w:r>
    </w:p>
    <w:p>
      <w:r>
        <w:t>gesetzlichen</w:t>
      </w:r>
    </w:p>
    <w:p>
      <w:r>
        <w:t>Leistungen</w:t>
      </w:r>
    </w:p>
    <w:p>
      <w:r>
        <w:t>(Urk.</w:t>
      </w:r>
    </w:p>
    <w:p>
      <w:r>
        <w:t>15/14).</w:t>
      </w:r>
    </w:p>
    <w:p>
      <w:r>
        <w:t>Ab</w:t>
      </w:r>
    </w:p>
    <w:p>
      <w:r>
        <w:t>Februar</w:t>
      </w:r>
    </w:p>
    <w:p>
      <w:r>
        <w:t>2018</w:t>
      </w:r>
    </w:p>
    <w:p>
      <w:r>
        <w:t>entwickel te sich ein CRPS am Fuss sowie OSG</w:t>
      </w:r>
    </w:p>
    <w:p>
      <w:r>
        <w:t>rechts. Die durchgeführten Behandlungen mit Physiotherapie, Analgesie, Gabapentin, OSG- Punktion sowie Infiltration mit Kenacort</w:t>
      </w:r>
    </w:p>
    <w:p>
      <w:r>
        <w:t>brachten keine anhaltende Verbesserung (vgl. Urk.</w:t>
      </w:r>
    </w:p>
    <w:p>
      <w:r>
        <w:t>15/20, Urk. 15/ 43 , Urk.</w:t>
      </w:r>
    </w:p>
    <w:p>
      <w:r>
        <w:t>15/55,</w:t>
      </w:r>
    </w:p>
    <w:p>
      <w:r>
        <w:t>Urk.</w:t>
      </w:r>
    </w:p>
    <w:p>
      <w:r>
        <w:t>15/76,</w:t>
      </w:r>
    </w:p>
    <w:p>
      <w:r>
        <w:t>Urk.</w:t>
      </w:r>
    </w:p>
    <w:p>
      <w:r>
        <w:t>15/89 f. ).</w:t>
      </w:r>
    </w:p>
    <w:p>
      <w:r>
        <w:t>Im</w:t>
      </w:r>
    </w:p>
    <w:p>
      <w:r>
        <w:t>September/Oktober</w:t>
      </w:r>
    </w:p>
    <w:p>
      <w:r>
        <w:t>2016</w:t>
      </w:r>
    </w:p>
    <w:p>
      <w:r>
        <w:t>folgte</w:t>
      </w:r>
    </w:p>
    <w:p>
      <w:r>
        <w:t>ein</w:t>
      </w:r>
    </w:p>
    <w:p>
      <w:r>
        <w:t>statio närer Rehabilitationsaufenthalt in der Rehaklinik A.___ , ohne wesentliche Verbesserung .</w:t>
      </w:r>
    </w:p>
    <w:p>
      <w:r>
        <w:t>Im</w:t>
      </w:r>
    </w:p>
    <w:p>
      <w:r>
        <w:t>Austrittsbericht</w:t>
      </w:r>
    </w:p>
    <w:p>
      <w:r>
        <w:t>vom</w:t>
      </w:r>
    </w:p>
    <w:p>
      <w:r>
        <w:t>11.</w:t>
      </w:r>
    </w:p>
    <w:p>
      <w:r>
        <w:t>Oktober</w:t>
      </w:r>
    </w:p>
    <w:p>
      <w:r>
        <w:t>2018</w:t>
      </w:r>
    </w:p>
    <w:p>
      <w:r>
        <w:t>w u rd e</w:t>
      </w:r>
    </w:p>
    <w:p>
      <w:r>
        <w:t>–</w:t>
      </w:r>
    </w:p>
    <w:p>
      <w:r>
        <w:t>nebst</w:t>
      </w:r>
    </w:p>
    <w:p>
      <w:r>
        <w:t>den</w:t>
      </w:r>
    </w:p>
    <w:p>
      <w:r>
        <w:t>soma tischen</w:t>
      </w:r>
    </w:p>
    <w:p>
      <w:r>
        <w:t>Leiden</w:t>
      </w:r>
    </w:p>
    <w:p>
      <w:r>
        <w:t>-</w:t>
      </w:r>
    </w:p>
    <w:p>
      <w:r>
        <w:t>eine</w:t>
      </w:r>
    </w:p>
    <w:p>
      <w:r>
        <w:t>Anpassungsstörung</w:t>
      </w:r>
    </w:p>
    <w:p>
      <w:r>
        <w:t>in</w:t>
      </w:r>
    </w:p>
    <w:p>
      <w:r>
        <w:t>Form</w:t>
      </w:r>
    </w:p>
    <w:p>
      <w:r>
        <w:t>einer</w:t>
      </w:r>
    </w:p>
    <w:p>
      <w:r>
        <w:t>depressiven</w:t>
      </w:r>
    </w:p>
    <w:p>
      <w:r>
        <w:t>Reaktion</w:t>
      </w:r>
    </w:p>
    <w:p>
      <w:r>
        <w:t>(ICD-10:</w:t>
      </w:r>
    </w:p>
    <w:p>
      <w:r>
        <w:t>F43.21) diagnostiziert ( Urk. 15/113). Im Mai 2020 ersuchte Dr.</w:t>
      </w:r>
    </w:p>
    <w:p>
      <w:r>
        <w:t>med. B.___ , Fachärztin FMH für Innere Medizin, unter Hinweis auf die Chronifizierung des Schmerzs yndroms und daraus entstandener Anpassungsstörung um</w:t>
      </w:r>
    </w:p>
    <w:p>
      <w:r>
        <w:t>Kostengutsprache</w:t>
      </w:r>
    </w:p>
    <w:p>
      <w:r>
        <w:t>für</w:t>
      </w:r>
    </w:p>
    <w:p>
      <w:r>
        <w:t>eine</w:t>
      </w:r>
    </w:p>
    <w:p>
      <w:r>
        <w:t>fachpsychiatrische</w:t>
      </w:r>
    </w:p>
    <w:p>
      <w:r>
        <w:t>Begleitung ,</w:t>
      </w:r>
    </w:p>
    <w:p>
      <w:r>
        <w:t>da</w:t>
      </w:r>
    </w:p>
    <w:p>
      <w:r>
        <w:t>sich</w:t>
      </w:r>
    </w:p>
    <w:p>
      <w:r>
        <w:t>die</w:t>
      </w:r>
    </w:p>
    <w:p>
      <w:r>
        <w:t>psychischen Leiden ungünstig auf den somatischen Heilungsverlauf auswirk t e n (Urk.</w:t>
      </w:r>
    </w:p>
    <w:p>
      <w:r>
        <w:t>15/235). Gestützt auf die Stellungnahme von Kreisarzt Dr. med. C.___ , Facharzt FMH für Psychiatrie und Psychotherapie ,</w:t>
      </w:r>
    </w:p>
    <w:p>
      <w:r>
        <w:t>vom 7. Mai 2020 (Urk. 15/243)</w:t>
      </w:r>
    </w:p>
    <w:p>
      <w:r>
        <w:t>gewährte</w:t>
      </w:r>
    </w:p>
    <w:p>
      <w:r>
        <w:t>die</w:t>
      </w:r>
    </w:p>
    <w:p>
      <w:r>
        <w:t>Suva</w:t>
      </w:r>
    </w:p>
    <w:p>
      <w:r>
        <w:t>dem</w:t>
      </w:r>
    </w:p>
    <w:p>
      <w:r>
        <w:t>Versicherten</w:t>
      </w:r>
    </w:p>
    <w:p>
      <w:r>
        <w:t>Kostengutsprache</w:t>
      </w:r>
    </w:p>
    <w:p>
      <w:r>
        <w:t>für</w:t>
      </w:r>
    </w:p>
    <w:p>
      <w:r>
        <w:t>eine</w:t>
      </w:r>
    </w:p>
    <w:p>
      <w:r>
        <w:t>maximal</w:t>
      </w:r>
    </w:p>
    <w:p>
      <w:r>
        <w:t>wöchentliche ambulante Psychotherapie für drei bis vier Monate ( vgl. Mitteilung vom 11.</w:t>
      </w:r>
    </w:p>
    <w:p>
      <w:r>
        <w:t>Mai 2020, Urk.</w:t>
      </w:r>
    </w:p>
    <w:p>
      <w:r>
        <w:t>15/245).</w:t>
      </w:r>
    </w:p>
    <w:p>
      <w:r>
        <w:t>Im Zusammenhang mit dem CRPS</w:t>
      </w:r>
    </w:p>
    <w:p>
      <w:r>
        <w:t>veranlasste sie eine Untersuchung</w:t>
      </w:r>
    </w:p>
    <w:p>
      <w:r>
        <w:t>durch Dr. med. D.___ , Facharzt FMH für Orthopädische Chirurgie und Traumatologie des Bewegungsapparates , Zentrum E.___</w:t>
      </w:r>
    </w:p>
    <w:p>
      <w:r>
        <w:t>(vgl. Untersuchungsbericht vom 8. Januar 2019, Urk. 15/151) ,</w:t>
      </w:r>
    </w:p>
    <w:p>
      <w:r>
        <w:t>sowie die</w:t>
      </w:r>
    </w:p>
    <w:p>
      <w:r>
        <w:t>kreisärztlichen Untersuchungen von med. pract . F.___ , Fachärztin FMH für Anästhesiologie, vom 20. April 2021 und 1 0 . Dezember 2021 (Urk. 15/323 , Urk.</w:t>
      </w:r>
    </w:p>
    <w:p>
      <w:r>
        <w:t>15/380 ) ; a m</w:t>
      </w:r>
    </w:p>
    <w:p>
      <w:r>
        <w:t>22.</w:t>
      </w:r>
    </w:p>
    <w:p>
      <w:r>
        <w:t>Januar</w:t>
      </w:r>
    </w:p>
    <w:p>
      <w:r>
        <w:t>2022</w:t>
      </w:r>
    </w:p>
    <w:p>
      <w:r>
        <w:t>nahm</w:t>
      </w:r>
    </w:p>
    <w:p>
      <w:r>
        <w:t>med.</w:t>
      </w:r>
    </w:p>
    <w:p>
      <w:r>
        <w:t>pract .</w:t>
      </w:r>
    </w:p>
    <w:p>
      <w:r>
        <w:t>F.___</w:t>
      </w:r>
    </w:p>
    <w:p>
      <w:r>
        <w:t>eine</w:t>
      </w:r>
    </w:p>
    <w:p>
      <w:r>
        <w:t>abschliessende</w:t>
      </w:r>
    </w:p>
    <w:p>
      <w:r>
        <w:t>ärztliche</w:t>
      </w:r>
    </w:p>
    <w:p>
      <w:r>
        <w:t>Beurteilung der somatischen Leiden vor (Urk. 15/3 8 9 f. ) . In psychiatrischer Hinsicht veranlasste die Suva die</w:t>
      </w:r>
    </w:p>
    <w:p>
      <w:r>
        <w:t>kreisärztliche Untersuchung von Dr. C.___</w:t>
      </w:r>
    </w:p>
    <w:p>
      <w:r>
        <w:t>vo m 1. April 2022 ( vgl. Untersuchungsbericht vom 12. April 2022, Urk. 15/403). Mit</w:t>
      </w:r>
    </w:p>
    <w:p>
      <w:r>
        <w:t>Schreiben vom 2.</w:t>
      </w:r>
    </w:p>
    <w:p>
      <w:r>
        <w:t>November 2022 teilte sie dem Versicherten mit, er sei in einer</w:t>
      </w:r>
    </w:p>
    <w:p>
      <w:r>
        <w:t>–</w:t>
      </w:r>
    </w:p>
    <w:p>
      <w:r>
        <w:t>näher</w:t>
      </w:r>
    </w:p>
    <w:p>
      <w:r>
        <w:t>beschriebenen</w:t>
      </w:r>
    </w:p>
    <w:p>
      <w:r>
        <w:t>–</w:t>
      </w:r>
    </w:p>
    <w:p>
      <w:r>
        <w:t>Tätigkeit</w:t>
      </w:r>
    </w:p>
    <w:p>
      <w:r>
        <w:t>ganztags</w:t>
      </w:r>
    </w:p>
    <w:p>
      <w:r>
        <w:t>arbeitsfähig.</w:t>
      </w:r>
    </w:p>
    <w:p>
      <w:r>
        <w:t>Da</w:t>
      </w:r>
    </w:p>
    <w:p>
      <w:r>
        <w:t>er</w:t>
      </w:r>
    </w:p>
    <w:p>
      <w:r>
        <w:t>derzeit</w:t>
      </w:r>
    </w:p>
    <w:p>
      <w:r>
        <w:t>stellenlos sei, könne er diese Arbeitsfähigkeit nicht verwerten. Bei einer Arbeitsunfähigkeit von 25 % oder weniger bestehe kein Taggeldanspruch , weshalb d ie Taggeldleistungen per 9. November 2022 ein gestellt würden ; für die – im Schreiben genannten – notwendigen Behandlungen k omme</w:t>
      </w:r>
    </w:p>
    <w:p>
      <w:r>
        <w:t>die Suva weiterhin auf ( Urk.</w:t>
      </w:r>
    </w:p>
    <w:p>
      <w:r>
        <w:t>15/429) . M it inhaltlich praktisch identischem Schreiben vom 20. Dezember</w:t>
      </w:r>
    </w:p>
    <w:p>
      <w:r>
        <w:t>2022 wurde der Rechtsvertreter des Versicherten über die Taggeldeinstellung</w:t>
      </w:r>
    </w:p>
    <w:p>
      <w:r>
        <w:t>informiert ( Urk. 15/26, Urk. 15/451 ; vgl. auch Urk. 15/433f f., Urk. 15/444 f., Urk. 15/447 /2 ).</w:t>
      </w:r>
    </w:p>
    <w:p>
      <w:r>
        <w:t>Alsdann sprach die S u va dem Versicherten m it Verfügung vom 8. Februar 2023 ab 1. November 2022 eine Rente auf Basis eines 17%igen Invaliditätsgrades zu (Urk. 15/467). D agegen erhob der Versicherte am 13. März 2023 Einsprache und monierte dabei auch die Leistungseinstellung</w:t>
      </w:r>
    </w:p>
    <w:p>
      <w:r>
        <w:t>gemäss Schreiben vom</w:t>
      </w:r>
    </w:p>
    <w:p>
      <w:r>
        <w:t>20.</w:t>
      </w:r>
    </w:p>
    <w:p>
      <w:r>
        <w:t>Dezember</w:t>
      </w:r>
    </w:p>
    <w:p>
      <w:r>
        <w:t>2022</w:t>
      </w:r>
    </w:p>
    <w:p>
      <w:r>
        <w:t>(Urk.</w:t>
      </w:r>
    </w:p>
    <w:p>
      <w:r>
        <w:t>15/477) .</w:t>
      </w:r>
    </w:p>
    <w:p>
      <w:r>
        <w:t>Mit</w:t>
      </w:r>
    </w:p>
    <w:p>
      <w:r>
        <w:t>Einspracheentscheid</w:t>
      </w:r>
    </w:p>
    <w:p>
      <w:r>
        <w:t>vom</w:t>
      </w:r>
    </w:p>
    <w:p>
      <w:r>
        <w:rPr>
          <w:b/>
        </w:rPr>
        <w:t>E. 1.1</w:t>
      </w:r>
    </w:p>
    <w:p>
      <w:r>
        <w:t>Gemäss Art.</w:t>
      </w:r>
    </w:p>
    <w:p>
      <w:r>
        <w:rPr>
          <w:b/>
        </w:rPr>
        <w:t>E. 1.1.10</w:t>
      </w:r>
    </w:p>
    <w:p>
      <w:r>
        <w:t>,</w:t>
      </w:r>
    </w:p>
    <w:p>
      <w:r>
        <w:t>Entwicklung</w:t>
      </w:r>
    </w:p>
    <w:p>
      <w:r>
        <w:t>der</w:t>
      </w:r>
    </w:p>
    <w:p>
      <w:r>
        <w:t>Nominallöhne,</w:t>
      </w:r>
    </w:p>
    <w:p>
      <w:r>
        <w:t>der</w:t>
      </w:r>
    </w:p>
    <w:p>
      <w:r>
        <w:t>Konsumentenpreise</w:t>
      </w:r>
    </w:p>
    <w:p>
      <w:r>
        <w:t>und</w:t>
      </w:r>
    </w:p>
    <w:p>
      <w:r>
        <w:t>der</w:t>
      </w:r>
    </w:p>
    <w:p>
      <w:r>
        <w:t>Reallöhne</w:t>
      </w:r>
    </w:p>
    <w:p>
      <w:r>
        <w:t>[Basis</w:t>
      </w:r>
    </w:p>
    <w:p>
      <w:r>
        <w:t>2010] ,</w:t>
      </w:r>
    </w:p>
    <w:p>
      <w:r>
        <w:t>201 1 -202 3 ,</w:t>
      </w:r>
    </w:p>
    <w:p>
      <w:r>
        <w:t>F41-43,</w:t>
      </w:r>
    </w:p>
    <w:p>
      <w:r>
        <w:t>Nominallöhne Männer; 2 020 : 105.6 ; 2022: 106.2 ) resultiert ein Valideneinkommen 2022 in Höhe von rund Fr. 71' 411 .-- (Fr. 5'731.-- : 40 x 41. 3 x 12 : 105.6 x 106.2) . 6 .2</w:t>
      </w:r>
    </w:p>
    <w:p>
      <w:r>
        <w:t>Der Beschwerdeführer hat seine Restarbeitsfähigkeit nicht ausgeschöpft, weshalb das Invalideneinkommen ebenfalls</w:t>
      </w:r>
    </w:p>
    <w:p>
      <w:r>
        <w:t>auf Basis der LSE zu ermitteln ist. Mit Blick auf das medizinische Belastungsprofil ist vom Tabellenlohn in der Höhe von Fr.</w:t>
      </w:r>
    </w:p>
    <w:p>
      <w:r>
        <w:t>5'261.--</w:t>
      </w:r>
    </w:p>
    <w:p>
      <w:r>
        <w:t>(LSE</w:t>
      </w:r>
    </w:p>
    <w:p>
      <w:r>
        <w:t>2020,</w:t>
      </w:r>
    </w:p>
    <w:p>
      <w:r>
        <w:t>Tabelle</w:t>
      </w:r>
    </w:p>
    <w:p>
      <w:r>
        <w:t>TA 1,</w:t>
      </w:r>
    </w:p>
    <w:p>
      <w:r>
        <w:t>TOTAL ,</w:t>
      </w:r>
    </w:p>
    <w:p>
      <w:r>
        <w:t>Männer,</w:t>
      </w:r>
    </w:p>
    <w:p>
      <w:r>
        <w:t>Kompetenzniveau</w:t>
      </w:r>
    </w:p>
    <w:p>
      <w:r>
        <w:t>1)</w:t>
      </w:r>
    </w:p>
    <w:p>
      <w:r>
        <w:t>auszugehen .</w:t>
      </w:r>
    </w:p>
    <w:p>
      <w:r>
        <w:t>Unter</w:t>
      </w:r>
    </w:p>
    <w:p>
      <w:r>
        <w:t>Berücksichtigung</w:t>
      </w:r>
    </w:p>
    <w:p>
      <w:r>
        <w:t>der</w:t>
      </w:r>
    </w:p>
    <w:p>
      <w:r>
        <w:t>durchschnittlichen</w:t>
      </w:r>
    </w:p>
    <w:p>
      <w:r>
        <w:t>Arbeitszeit</w:t>
      </w:r>
    </w:p>
    <w:p>
      <w:r>
        <w:t>im</w:t>
      </w:r>
    </w:p>
    <w:p>
      <w:r>
        <w:t>Jahr</w:t>
      </w:r>
    </w:p>
    <w:p>
      <w:r>
        <w:t>20 20</w:t>
      </w:r>
    </w:p>
    <w:p>
      <w:r>
        <w:t>von</w:t>
      </w:r>
    </w:p>
    <w:p>
      <w:r>
        <w:t>41.7 Stunden pro Woche (vgl. Bundesamt für Statistik, Betriebsübliche Arbeitszeit nach Wirtschaftsabteilungen [NOGA 2008], in Stunden pro Woche, 2004-2022, A-S 01-96) , der durchschnittlichen Nominallohnentwicklung für Männer bis ins Jahr</w:t>
      </w:r>
    </w:p>
    <w:p>
      <w:r>
        <w:t>2022</w:t>
      </w:r>
    </w:p>
    <w:p>
      <w:r>
        <w:t>( 2 020 :</w:t>
      </w:r>
    </w:p>
    <w:p>
      <w:r>
        <w:t>10</w:t>
      </w:r>
    </w:p>
    <w:p>
      <w:r>
        <w:rPr>
          <w:b/>
        </w:rPr>
        <w:t>E. 1.2</w:t>
      </w:r>
    </w:p>
    <w:p>
      <w:r>
        <w:t>Nach</w:t>
      </w:r>
    </w:p>
    <w:p>
      <w:r>
        <w:t>Gesetz</w:t>
      </w:r>
    </w:p>
    <w:p>
      <w:r>
        <w:t>und</w:t>
      </w:r>
    </w:p>
    <w:p>
      <w:r>
        <w:t>Rechtsprechung</w:t>
      </w:r>
    </w:p>
    <w:p>
      <w:r>
        <w:t>ist</w:t>
      </w:r>
    </w:p>
    <w:p>
      <w:r>
        <w:t>der</w:t>
      </w:r>
    </w:p>
    <w:p>
      <w:r>
        <w:t>Fall</w:t>
      </w:r>
    </w:p>
    <w:p>
      <w:r>
        <w:t>unter</w:t>
      </w:r>
    </w:p>
    <w:p>
      <w:r>
        <w:t>Einstellung</w:t>
      </w:r>
    </w:p>
    <w:p>
      <w:r>
        <w:t>der</w:t>
      </w:r>
    </w:p>
    <w:p>
      <w:r>
        <w:t>vorübergehenden</w:t>
      </w:r>
    </w:p>
    <w:p>
      <w:r>
        <w:t>Leistungen und Prüfung des Anspruchs auf eine Invalidenrente und eine Integritätsentschädigung</w:t>
      </w:r>
    </w:p>
    <w:p>
      <w:r>
        <w:t>abzuschliessen,</w:t>
      </w:r>
    </w:p>
    <w:p>
      <w:r>
        <w:t>wenn</w:t>
      </w:r>
    </w:p>
    <w:p>
      <w:r>
        <w:t>von</w:t>
      </w:r>
    </w:p>
    <w:p>
      <w:r>
        <w:t>der</w:t>
      </w:r>
    </w:p>
    <w:p>
      <w:r>
        <w:t>Fortsetzung</w:t>
      </w:r>
    </w:p>
    <w:p>
      <w:r>
        <w:t>der</w:t>
      </w:r>
    </w:p>
    <w:p>
      <w:r>
        <w:t>ärztlichen</w:t>
      </w:r>
    </w:p>
    <w:p>
      <w:r>
        <w:t>Behandlung</w:t>
      </w:r>
    </w:p>
    <w:p>
      <w:r>
        <w:t>keine</w:t>
      </w:r>
    </w:p>
    <w:p>
      <w:r>
        <w:t>namhafte</w:t>
      </w:r>
    </w:p>
    <w:p>
      <w:r>
        <w:t>Besserung</w:t>
      </w:r>
    </w:p>
    <w:p>
      <w:r>
        <w:t>des</w:t>
      </w:r>
    </w:p>
    <w:p>
      <w:r>
        <w:t>Gesundheitszustandes</w:t>
      </w:r>
    </w:p>
    <w:p>
      <w:r>
        <w:t>der</w:t>
      </w:r>
    </w:p>
    <w:p>
      <w:r>
        <w:t>versicherten</w:t>
      </w:r>
    </w:p>
    <w:p>
      <w:r>
        <w:t>Person mehr erwartet werden kann und allfällige Eingliederungsmassnahmen der Invalidenversicherung</w:t>
      </w:r>
    </w:p>
    <w:p>
      <w:r>
        <w:t>abgeschlossen</w:t>
      </w:r>
    </w:p>
    <w:p>
      <w:r>
        <w:t>sind</w:t>
      </w:r>
    </w:p>
    <w:p>
      <w:r>
        <w:t>(vgl.</w:t>
      </w:r>
    </w:p>
    <w:p>
      <w:r>
        <w:t>Art.</w:t>
      </w:r>
    </w:p>
    <w:p>
      <w:r>
        <w:t>19</w:t>
      </w:r>
    </w:p>
    <w:p>
      <w:r>
        <w:t>Abs.</w:t>
      </w:r>
    </w:p>
    <w:p>
      <w:r>
        <w:t>1,</w:t>
      </w:r>
    </w:p>
    <w:p>
      <w:r>
        <w:t>Art.</w:t>
      </w:r>
    </w:p>
    <w:p>
      <w:r>
        <w:t>24</w:t>
      </w:r>
    </w:p>
    <w:p>
      <w:r>
        <w:t>Abs.</w:t>
      </w:r>
    </w:p>
    <w:p>
      <w:r>
        <w:t>2</w:t>
      </w:r>
    </w:p>
    <w:p>
      <w:r>
        <w:t>UVG;</w:t>
      </w:r>
    </w:p>
    <w:p>
      <w:r>
        <w:t>BGE</w:t>
      </w:r>
    </w:p>
    <w:p>
      <w:r>
        <w:t>144 V 354 E.</w:t>
      </w:r>
    </w:p>
    <w:p>
      <w:r>
        <w:t>4.1 mit Hinweisen; Urteil des Bundesgerichts 8C_527/2020 vom 2.</w:t>
      </w:r>
    </w:p>
    <w:p>
      <w:r>
        <w:t>November 2020 E. 4.1 mit Hinweisen). In diesem Zeitpunkt ist der Unfallversicherer auch befugt, die Adäquanzfrage zu prüfen (Urteil des Bundesgerichts 8C_377/2013 vom 2. Oktober 2013 E. 7.2 mit Hinweis auf BGE</w:t>
      </w:r>
    </w:p>
    <w:p>
      <w:r>
        <w:t>134 V 109, vgl. auch Urteil 8C _ 674/2019 vom 3.</w:t>
      </w:r>
    </w:p>
    <w:p>
      <w:r>
        <w:t>Dezember 2019 E.</w:t>
      </w:r>
    </w:p>
    <w:p>
      <w:r>
        <w:t>4.1).</w:t>
      </w:r>
    </w:p>
    <w:p>
      <w:r>
        <w:t>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w:t>
      </w:r>
    </w:p>
    <w:p>
      <w:r>
        <w:t>Heilbehandlung</w:t>
      </w:r>
    </w:p>
    <w:p>
      <w:r>
        <w:t>im</w:t>
      </w:r>
    </w:p>
    <w:p>
      <w:r>
        <w:t>Sinne</w:t>
      </w:r>
    </w:p>
    <w:p>
      <w:r>
        <w:t>von</w:t>
      </w:r>
    </w:p>
    <w:p>
      <w:r>
        <w:t>Art.</w:t>
      </w:r>
    </w:p>
    <w:p>
      <w:r>
        <w:rPr>
          <w:b/>
        </w:rPr>
        <w:t>E. 1.3</w:t>
      </w:r>
    </w:p>
    <w:p>
      <w:r>
        <w:t>Für die Beurteilung der Frage, ob ein Unfall nach dem gewöhnlichen Lauf der Dinge</w:t>
      </w:r>
    </w:p>
    <w:p>
      <w:r>
        <w:t>und</w:t>
      </w:r>
    </w:p>
    <w:p>
      <w:r>
        <w:t>der</w:t>
      </w:r>
    </w:p>
    <w:p>
      <w:r>
        <w:t>allgemeinen</w:t>
      </w:r>
    </w:p>
    <w:p>
      <w:r>
        <w:t>Lebenserfahrung</w:t>
      </w:r>
    </w:p>
    <w:p>
      <w:r>
        <w:t>geeignet</w:t>
      </w:r>
    </w:p>
    <w:p>
      <w:r>
        <w:t>ist,</w:t>
      </w:r>
    </w:p>
    <w:p>
      <w:r>
        <w:t>eine</w:t>
      </w:r>
    </w:p>
    <w:p>
      <w:r>
        <w:t>psychische</w:t>
      </w:r>
    </w:p>
    <w:p>
      <w:r>
        <w:t>Gesundheitsschädigung</w:t>
      </w:r>
    </w:p>
    <w:p>
      <w:r>
        <w:t>herb eizuführen,</w:t>
      </w:r>
    </w:p>
    <w:p>
      <w:r>
        <w:t>ist</w:t>
      </w:r>
    </w:p>
    <w:p>
      <w:r>
        <w:t>nach</w:t>
      </w:r>
    </w:p>
    <w:p>
      <w:r>
        <w:t>der</w:t>
      </w:r>
    </w:p>
    <w:p>
      <w:r>
        <w:t>in</w:t>
      </w:r>
    </w:p>
    <w:p>
      <w:r>
        <w:t>BGE</w:t>
      </w:r>
    </w:p>
    <w:p>
      <w:r>
        <w:t>115</w:t>
      </w:r>
    </w:p>
    <w:p>
      <w:r>
        <w:t>V</w:t>
      </w:r>
    </w:p>
    <w:p>
      <w:r>
        <w:t>133</w:t>
      </w:r>
    </w:p>
    <w:p>
      <w:r>
        <w:t>(sog.</w:t>
      </w:r>
    </w:p>
    <w:p>
      <w:r>
        <w:t>Psychopraxis)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w:t>
      </w:r>
    </w:p>
    <w:p>
      <w:r>
        <w:t>zu</w:t>
      </w:r>
    </w:p>
    <w:p>
      <w:r>
        <w:t>einer</w:t>
      </w:r>
    </w:p>
    <w:p>
      <w:r>
        <w:t>Gruppe</w:t>
      </w:r>
    </w:p>
    <w:p>
      <w:r>
        <w:t>mit</w:t>
      </w:r>
    </w:p>
    <w:p>
      <w:r>
        <w:t>erhöhtem</w:t>
      </w:r>
    </w:p>
    <w:p>
      <w:r>
        <w:t>Risiko</w:t>
      </w:r>
    </w:p>
    <w:p>
      <w:r>
        <w:t>gehören,</w:t>
      </w:r>
    </w:p>
    <w:p>
      <w:r>
        <w:t>weil</w:t>
      </w:r>
    </w:p>
    <w:p>
      <w:r>
        <w:t>sie</w:t>
      </w:r>
    </w:p>
    <w:p>
      <w:r>
        <w:t>aus</w:t>
      </w:r>
    </w:p>
    <w:p>
      <w:r>
        <w:t>versicherungsmässiger Sicht auf einen Unfall nicht optimal r eagieren (BGE</w:t>
      </w:r>
    </w:p>
    <w:p>
      <w:r>
        <w:t>115</w:t>
      </w:r>
    </w:p>
    <w:p>
      <w:r>
        <w:t>V</w:t>
      </w:r>
    </w:p>
    <w:p>
      <w:r>
        <w:t>133</w:t>
      </w:r>
    </w:p>
    <w:p>
      <w:r>
        <w:t>E.</w:t>
      </w:r>
    </w:p>
    <w:p>
      <w:r>
        <w:t>4b; vgl.</w:t>
      </w:r>
    </w:p>
    <w:p>
      <w:r>
        <w:t>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 wicht fällt (vgl. RKUV 1996 Nr. U 264 S. 288 E. 3b; BGE 115 V 133 E. 7 mit Hinweisen). Für die</w:t>
      </w:r>
    </w:p>
    <w:p>
      <w:r>
        <w:t>Beurteilung</w:t>
      </w:r>
    </w:p>
    <w:p>
      <w:r>
        <w:t>dieser</w:t>
      </w:r>
    </w:p>
    <w:p>
      <w:r>
        <w:t>Frage</w:t>
      </w:r>
    </w:p>
    <w:p>
      <w:r>
        <w:t>ist</w:t>
      </w:r>
    </w:p>
    <w:p>
      <w:r>
        <w:t>an</w:t>
      </w:r>
    </w:p>
    <w:p>
      <w:r>
        <w:t>das</w:t>
      </w:r>
    </w:p>
    <w:p>
      <w:r>
        <w:t>Unfallereignis</w:t>
      </w:r>
    </w:p>
    <w:p>
      <w:r>
        <w:t>anzuknüpfen,</w:t>
      </w:r>
    </w:p>
    <w:p>
      <w:r>
        <w:t>wobei</w:t>
      </w:r>
    </w:p>
    <w:p>
      <w:r>
        <w:t>–</w:t>
      </w:r>
    </w:p>
    <w:p>
      <w:r>
        <w:t>ausgehend vom augenfälligen Geschehensablauf – folgende Einteilung vorgenommen wurde: banale beziehungsweise leichte Unfälle einerseits, schwere Unfälle anderseits und schliesslich der dazwischen liegende mittlere Bereich (BGE 115 V 133 E.</w:t>
      </w:r>
    </w:p>
    <w:p>
      <w:r>
        <w:t>6; vgl. auch B GE</w:t>
      </w:r>
    </w:p>
    <w:p>
      <w:r>
        <w:t>134 V 109</w:t>
      </w:r>
    </w:p>
    <w:p>
      <w:r>
        <w:t>E.</w:t>
      </w:r>
    </w:p>
    <w:p>
      <w:r>
        <w:t>6.1, 120 V 352 E.</w:t>
      </w:r>
    </w:p>
    <w:p>
      <w:r>
        <w:t>5b/ aa ; SVR 1999 UV Nr.</w:t>
      </w:r>
    </w:p>
    <w:p>
      <w:r>
        <w:rPr>
          <w:b/>
        </w:rPr>
        <w:t>E. 1.4</w:t>
      </w:r>
    </w:p>
    <w:p>
      <w:r>
        <w:t>) .</w:t>
      </w:r>
    </w:p>
    <w:p>
      <w:r>
        <w:t>5. 4 .1</w:t>
      </w:r>
    </w:p>
    <w:p>
      <w:r>
        <w:t>Zum Unfallhergang vom 27.</w:t>
      </w:r>
    </w:p>
    <w:p>
      <w:r>
        <w:t>November 2017 liess der Beschwerdeführer aus führen ,</w:t>
      </w:r>
    </w:p>
    <w:p>
      <w:r>
        <w:t>er</w:t>
      </w:r>
    </w:p>
    <w:p>
      <w:r>
        <w:t>sei</w:t>
      </w:r>
    </w:p>
    <w:p>
      <w:r>
        <w:t>während</w:t>
      </w:r>
    </w:p>
    <w:p>
      <w:r>
        <w:t>der</w:t>
      </w:r>
    </w:p>
    <w:p>
      <w:r>
        <w:t>Arbeit</w:t>
      </w:r>
    </w:p>
    <w:p>
      <w:r>
        <w:t>mit</w:t>
      </w:r>
    </w:p>
    <w:p>
      <w:r>
        <w:t>dem</w:t>
      </w:r>
    </w:p>
    <w:p>
      <w:r>
        <w:t>rechten</w:t>
      </w:r>
    </w:p>
    <w:p>
      <w:r>
        <w:t>Bein</w:t>
      </w:r>
    </w:p>
    <w:p>
      <w:r>
        <w:t>zwischen</w:t>
      </w:r>
    </w:p>
    <w:p>
      <w:r>
        <w:t>zwei</w:t>
      </w:r>
    </w:p>
    <w:p>
      <w:r>
        <w:t>Metallelemente</w:t>
      </w:r>
    </w:p>
    <w:p>
      <w:r>
        <w:t>geraten und beim so fixierte n Bein auf die Seite gestützt (Urk. 15/9).</w:t>
      </w:r>
    </w:p>
    <w:p>
      <w:r>
        <w:t>Bei diesem Ereignishergang</w:t>
      </w:r>
    </w:p>
    <w:p>
      <w:r>
        <w:t>ist</w:t>
      </w:r>
    </w:p>
    <w:p>
      <w:r>
        <w:t>der</w:t>
      </w:r>
    </w:p>
    <w:p>
      <w:r>
        <w:t>gegenständliche</w:t>
      </w:r>
    </w:p>
    <w:p>
      <w:r>
        <w:t>Unfall</w:t>
      </w:r>
    </w:p>
    <w:p>
      <w:r>
        <w:t>nach</w:t>
      </w:r>
    </w:p>
    <w:p>
      <w:r>
        <w:t>der</w:t>
      </w:r>
    </w:p>
    <w:p>
      <w:r>
        <w:t>höchstrichterlichen</w:t>
      </w:r>
    </w:p>
    <w:p>
      <w:r>
        <w:t>Praxis</w:t>
      </w:r>
    </w:p>
    <w:p>
      <w:r>
        <w:t>bei Sturzereignissen als mittelschwer im Grenzbereich zu den leichten zu qualifizieren (vgl. Bundesgerichtsurteil U 300/03 vom 30. November 2004 E. 3.3f. mit weiteren Hinweisen) . 5. 4 .2</w:t>
      </w:r>
    </w:p>
    <w:p>
      <w:r>
        <w:t>Für die Bejahung des adäquaten Kausalzusammenhangs müssen demnach vorliegend mindestens vier der massgeblichen Kriterien oder eines der Kriterien ausgeprägt</w:t>
      </w:r>
    </w:p>
    <w:p>
      <w:r>
        <w:t>erfüllt</w:t>
      </w:r>
    </w:p>
    <w:p>
      <w:r>
        <w:t>sein</w:t>
      </w:r>
    </w:p>
    <w:p>
      <w:r>
        <w:t>(Urteil</w:t>
      </w:r>
    </w:p>
    <w:p>
      <w:r>
        <w:t>des</w:t>
      </w:r>
    </w:p>
    <w:p>
      <w:r>
        <w:t>Bundesgerichts</w:t>
      </w:r>
    </w:p>
    <w:p>
      <w:r>
        <w:t>8C_487/2009</w:t>
      </w:r>
    </w:p>
    <w:p>
      <w:r>
        <w:t>vom</w:t>
      </w:r>
    </w:p>
    <w:p>
      <w:r>
        <w:t>7.</w:t>
      </w:r>
    </w:p>
    <w:p>
      <w:r>
        <w:t>Dezember</w:t>
      </w:r>
    </w:p>
    <w:p>
      <w:r>
        <w:t>2009</w:t>
      </w:r>
    </w:p>
    <w:p>
      <w:r>
        <w:t>E.</w:t>
      </w:r>
    </w:p>
    <w:p>
      <w:r>
        <w:t>5).</w:t>
      </w:r>
    </w:p>
    <w:p>
      <w:r>
        <w:t>Beides</w:t>
      </w:r>
    </w:p>
    <w:p>
      <w:r>
        <w:t>ist</w:t>
      </w:r>
    </w:p>
    <w:p>
      <w:r>
        <w:t>zu</w:t>
      </w:r>
    </w:p>
    <w:p>
      <w:r>
        <w:t>verneinen:</w:t>
      </w:r>
    </w:p>
    <w:p>
      <w:r>
        <w:t>Dem</w:t>
      </w:r>
    </w:p>
    <w:p>
      <w:r>
        <w:t>Unfallhergang</w:t>
      </w:r>
    </w:p>
    <w:p>
      <w:r>
        <w:t>ist</w:t>
      </w:r>
    </w:p>
    <w:p>
      <w:r>
        <w:t>keine</w:t>
      </w:r>
    </w:p>
    <w:p>
      <w:r>
        <w:t>besondere</w:t>
      </w:r>
    </w:p>
    <w:p>
      <w:r>
        <w:t>Eindrücklich keit</w:t>
      </w:r>
    </w:p>
    <w:p>
      <w:r>
        <w:t>oder</w:t>
      </w:r>
    </w:p>
    <w:p>
      <w:r>
        <w:t>Dramatik</w:t>
      </w:r>
    </w:p>
    <w:p>
      <w:r>
        <w:t>zuzuschreiben</w:t>
      </w:r>
    </w:p>
    <w:p>
      <w:r>
        <w:t>und</w:t>
      </w:r>
    </w:p>
    <w:p>
      <w:r>
        <w:t>auch</w:t>
      </w:r>
    </w:p>
    <w:p>
      <w:r>
        <w:t>die</w:t>
      </w:r>
    </w:p>
    <w:p>
      <w:r>
        <w:t>besondere</w:t>
      </w:r>
    </w:p>
    <w:p>
      <w:r>
        <w:t>Art</w:t>
      </w:r>
    </w:p>
    <w:p>
      <w:r>
        <w:t>der</w:t>
      </w:r>
    </w:p>
    <w:p>
      <w:r>
        <w:t>erlittenen</w:t>
      </w:r>
    </w:p>
    <w:p>
      <w:r>
        <w:t>Verlet zung</w:t>
      </w:r>
    </w:p>
    <w:p>
      <w:r>
        <w:t>kann</w:t>
      </w:r>
    </w:p>
    <w:p>
      <w:r>
        <w:t>vorliegend</w:t>
      </w:r>
    </w:p>
    <w:p>
      <w:r>
        <w:t>nicht</w:t>
      </w:r>
    </w:p>
    <w:p>
      <w:r>
        <w:t>bejaht</w:t>
      </w:r>
    </w:p>
    <w:p>
      <w:r>
        <w:t>werden.</w:t>
      </w:r>
    </w:p>
    <w:p>
      <w:r>
        <w:t>D er</w:t>
      </w:r>
    </w:p>
    <w:p>
      <w:r>
        <w:t>Beschwerdeführe r</w:t>
      </w:r>
    </w:p>
    <w:p>
      <w:r>
        <w:t>musste</w:t>
      </w:r>
    </w:p>
    <w:p>
      <w:r>
        <w:t>sich</w:t>
      </w:r>
    </w:p>
    <w:p>
      <w:r>
        <w:t>auch</w:t>
      </w:r>
    </w:p>
    <w:p>
      <w:r>
        <w:t>keinen fortgesetzten spezifischen belastenden ärztlichen Behandlungen un terziehen ; seit Ende 2019 erfolgten nur noch weitmaschige Kontrolluntersuchungen. Mit Blick auf das somatische Zumutbarkeitsprofil, wonach der Beschwerdeführer in einer leidensangepassten Verweistätigkeit zu 100 % arbeitsfähig ist, ist auch das Kriterium der körperlichen Dauerschmerzen zu verneinen. Ärztliche Fehlbehandlungen liegen ebenfalls nicht vor .</w:t>
      </w:r>
    </w:p>
    <w:p>
      <w:r>
        <w:t>Immerhin kann vorliegend eine langandauernde physische bedingte Arbeitsunfähigkeit bejaht werden. Ein schwierige r Heilungsverlauf und erhebliche Komplikationen werden in der Praxis nur selten bejaht ; die Durchführung verschiedener Therapien und der Umstand, dass trotz regelmässiger Therapie keine Beschwerdefreiheit erreicht werden kann, genügen jedenfalls</w:t>
      </w:r>
    </w:p>
    <w:p>
      <w:r>
        <w:t>nicht</w:t>
      </w:r>
    </w:p>
    <w:p>
      <w:r>
        <w:t>(vgl.</w:t>
      </w:r>
    </w:p>
    <w:p>
      <w:r>
        <w:t>Nabold ,</w:t>
      </w:r>
    </w:p>
    <w:p>
      <w:r>
        <w:t>Rechtsprechung</w:t>
      </w:r>
    </w:p>
    <w:p>
      <w:r>
        <w:t>des</w:t>
      </w:r>
    </w:p>
    <w:p>
      <w:r>
        <w:t>Bundesgerichts</w:t>
      </w:r>
    </w:p>
    <w:p>
      <w:r>
        <w:t>zum</w:t>
      </w:r>
    </w:p>
    <w:p>
      <w:r>
        <w:t>Sozialversicherungsrecht, Bundesgesetz über die Unfallversicherung [UVG], 5. Auflage, Zürich 2024, S. 78 mit weiteren Hinweisen). Wie es sich damit vorliegend</w:t>
      </w:r>
    </w:p>
    <w:p>
      <w:r>
        <w:t>genau verhält, kann offengelassen werden. Selbst wenn eines oder beide Teilaspekte des Kriteriums (vgl. BGE 117 V 359 E. 7b S. 369) zu bejahen wäre, könnten die noch heute</w:t>
      </w:r>
    </w:p>
    <w:p>
      <w:r>
        <w:t>bestehenden</w:t>
      </w:r>
    </w:p>
    <w:p>
      <w:r>
        <w:t>psychischen</w:t>
      </w:r>
    </w:p>
    <w:p>
      <w:r>
        <w:t>Beschwerden</w:t>
      </w:r>
    </w:p>
    <w:p>
      <w:r>
        <w:t>dem</w:t>
      </w:r>
    </w:p>
    <w:p>
      <w:r>
        <w:t>Unfall</w:t>
      </w:r>
    </w:p>
    <w:p>
      <w:r>
        <w:t>bei</w:t>
      </w:r>
    </w:p>
    <w:p>
      <w:r>
        <w:t>weniger</w:t>
      </w:r>
    </w:p>
    <w:p>
      <w:r>
        <w:t>als</w:t>
      </w:r>
    </w:p>
    <w:p>
      <w:r>
        <w:t>vier</w:t>
      </w:r>
    </w:p>
    <w:p>
      <w:r>
        <w:t>erfüllten Kriterien rechtlich nicht als adäquat zugeordnet werden . 5. 5</w:t>
      </w:r>
    </w:p>
    <w:p>
      <w:r>
        <w:t>Zusammenfassend hat die Beschwerdegegnerin die Adäquanz der psychischen Leiden zu Recht verneint. 6.</w:t>
      </w:r>
    </w:p>
    <w:p>
      <w:r>
        <w:rPr>
          <w:b/>
        </w:rPr>
        <w:t>E. 2</w:t>
      </w:r>
    </w:p>
    <w:p>
      <w:r>
        <w:t>Dagegen erhob der X.___ am 8. Mai 2024 (Eingang) Beschwerde und beantragte, es sei en ihm in Aufhebung des angefochtenen Einspracheentscheid s vom 2. April 2024 und nach weiteren Abklärungen die gesetzlichen Leistungen zuzusprechen.</w:t>
      </w:r>
    </w:p>
    <w:p>
      <w:r>
        <w:t>In</w:t>
      </w:r>
    </w:p>
    <w:p>
      <w:r>
        <w:t>prozessualer</w:t>
      </w:r>
    </w:p>
    <w:p>
      <w:r>
        <w:t>Hinsicht</w:t>
      </w:r>
    </w:p>
    <w:p>
      <w:r>
        <w:t>ersuchte</w:t>
      </w:r>
    </w:p>
    <w:p>
      <w:r>
        <w:t>der</w:t>
      </w:r>
    </w:p>
    <w:p>
      <w:r>
        <w:t>Beschwerdeführer</w:t>
      </w:r>
    </w:p>
    <w:p>
      <w:r>
        <w:t>um</w:t>
      </w:r>
    </w:p>
    <w:p>
      <w:r>
        <w:t>Gewährung der unentgeltliche n Rechtspflege (Urk. 1 S. 2). Mit Beschwerdeantwort vom 20.</w:t>
      </w:r>
    </w:p>
    <w:p>
      <w:r>
        <w:t>August 2024 schloss die Beschwerdegegner in auf Abweisung der Beschwerde (Urk. 14), was dem Beschwerdeführer am 29. August 2024 zur Kenntnis gebracht wurde (Urk. 17). Das Gericht zieht in Erwägung: 1.</w:t>
      </w:r>
    </w:p>
    <w:p>
      <w:r>
        <w:rPr>
          <w:b/>
        </w:rPr>
        <w:t>E. 2.1</w:t>
      </w:r>
    </w:p>
    <w:p>
      <w:r>
        <w:t>Im</w:t>
      </w:r>
    </w:p>
    <w:p>
      <w:r>
        <w:t>angefochtenen</w:t>
      </w:r>
    </w:p>
    <w:p>
      <w:r>
        <w:t>Entscheid</w:t>
      </w:r>
    </w:p>
    <w:p>
      <w:r>
        <w:t>erwog</w:t>
      </w:r>
    </w:p>
    <w:p>
      <w:r>
        <w:t>d ie</w:t>
      </w:r>
    </w:p>
    <w:p>
      <w:r>
        <w:t>Beschwerdegegner in ,</w:t>
      </w:r>
    </w:p>
    <w:p>
      <w:r>
        <w:t>gestützt</w:t>
      </w:r>
    </w:p>
    <w:p>
      <w:r>
        <w:t>auf</w:t>
      </w:r>
    </w:p>
    <w:p>
      <w:r>
        <w:t>die</w:t>
      </w:r>
    </w:p>
    <w:p>
      <w:r>
        <w:t>beweisbildende Beurteilung von med. pract . F.___ vom 22.</w:t>
      </w:r>
    </w:p>
    <w:p>
      <w:r>
        <w:t>Januar 2022 sei der Endzustand erreicht ; weitere Schmerztherapien seien nicht geplant und eine wesentliche Verbesserung sei nicht mehr zu erwarten. Alsdann habe med. prac t . F.___ festgehalten, dass der Beschwerdeführer in einer leichten, vorwiegend sitzenden Tätigkeit, ohne A rbeiten auf unebenem Gelände oder auf Leitern und Gerüsten, ohne häufig knieende und hockende Tätigkeiten sowie häufiges Treppensteigen</w:t>
      </w:r>
    </w:p>
    <w:p>
      <w:r>
        <w:t>ganztags arbeitsfähig</w:t>
      </w:r>
    </w:p>
    <w:p>
      <w:r>
        <w:t>sei . Diese Beurteilung sei beweistauglich, weshalb darauf abzustellen sei (Urk. 2). In der Verfügung vom 8. Februar 2023 hatte die Beschwerdegegnerin ausserdem festgehalten, d ie angestammte Tätigkeit als Bauarbeiter sei dem Beschwerdeführer nicht mehr uneingeschränkt zumutbar. Aus dem Einkommensvergleich gestützt auf die LSE (Lohnstrukturerhebung) und unter Berücksichtigung eines leidensbedingten Abzugs von 10 % resultiere ein IV-Grad von 17 % . Aufgrund der Akten</w:t>
      </w:r>
    </w:p>
    <w:p>
      <w:r>
        <w:t>stünden die psychogenen Störungen nicht im</w:t>
      </w:r>
    </w:p>
    <w:p>
      <w:r>
        <w:t>adäquatkausalen Zusammenhang zum</w:t>
      </w:r>
    </w:p>
    <w:p>
      <w:r>
        <w:t>gegenständlichen Unfallereignis , weshalb diesbezüglich Leistungen entfielen (Urk. 15/468).</w:t>
      </w:r>
    </w:p>
    <w:p>
      <w:r>
        <w:rPr>
          <w:b/>
        </w:rPr>
        <w:t>E. 2.2</w:t>
      </w:r>
    </w:p>
    <w:p>
      <w:r>
        <w:t>Der Beschwerdeführer moniert zunächst, die Rentenprüfung sei verfrüht erfolgt. So</w:t>
      </w:r>
    </w:p>
    <w:p>
      <w:r>
        <w:t>seien</w:t>
      </w:r>
    </w:p>
    <w:p>
      <w:r>
        <w:t>die</w:t>
      </w:r>
    </w:p>
    <w:p>
      <w:r>
        <w:t>Eingliederungsmass n ahmen</w:t>
      </w:r>
    </w:p>
    <w:p>
      <w:r>
        <w:t>der</w:t>
      </w:r>
    </w:p>
    <w:p>
      <w:r>
        <w:t>Invalidenversicherung</w:t>
      </w:r>
    </w:p>
    <w:p>
      <w:r>
        <w:t>noch</w:t>
      </w:r>
    </w:p>
    <w:p>
      <w:r>
        <w:t>nicht</w:t>
      </w:r>
    </w:p>
    <w:p>
      <w:r>
        <w:t>abgeschlossen.</w:t>
      </w:r>
    </w:p>
    <w:p>
      <w:r>
        <w:t>Es</w:t>
      </w:r>
    </w:p>
    <w:p>
      <w:r>
        <w:t>treffe</w:t>
      </w:r>
    </w:p>
    <w:p>
      <w:r>
        <w:t>zwar</w:t>
      </w:r>
    </w:p>
    <w:p>
      <w:r>
        <w:t>zu,</w:t>
      </w:r>
    </w:p>
    <w:p>
      <w:r>
        <w:t>dass</w:t>
      </w:r>
    </w:p>
    <w:p>
      <w:r>
        <w:t>der</w:t>
      </w:r>
    </w:p>
    <w:p>
      <w:r>
        <w:t>Beschwerdeführer</w:t>
      </w:r>
    </w:p>
    <w:p>
      <w:r>
        <w:t>gemäss</w:t>
      </w:r>
    </w:p>
    <w:p>
      <w:r>
        <w:t>Mitteilung</w:t>
      </w:r>
    </w:p>
    <w:p>
      <w:r>
        <w:t>der</w:t>
      </w:r>
    </w:p>
    <w:p>
      <w:r>
        <w:t>IV-Stelle vom 14. Oktober 2022 aus gesundheitlichen Gründen nicht in der Lage sei,</w:t>
      </w:r>
    </w:p>
    <w:p>
      <w:r>
        <w:t>an</w:t>
      </w:r>
    </w:p>
    <w:p>
      <w:r>
        <w:t>Eingliederungsmassnahmen</w:t>
      </w:r>
    </w:p>
    <w:p>
      <w:r>
        <w:t>teilzunehmen.</w:t>
      </w:r>
    </w:p>
    <w:p>
      <w:r>
        <w:t>Indessen</w:t>
      </w:r>
    </w:p>
    <w:p>
      <w:r>
        <w:t>habe</w:t>
      </w:r>
    </w:p>
    <w:p>
      <w:r>
        <w:t>die</w:t>
      </w:r>
    </w:p>
    <w:p>
      <w:r>
        <w:t>IV-Stelle</w:t>
      </w:r>
    </w:p>
    <w:p>
      <w:r>
        <w:t>eine</w:t>
      </w:r>
    </w:p>
    <w:p>
      <w:r>
        <w:t>umfassende medizinische Untersuchung als notwendig erachtet. Die Behandlung des CRPS rechts sei noch nicht abgeschlossen. An der Beurteilung von med. pract . F.___</w:t>
      </w:r>
    </w:p>
    <w:p>
      <w:r>
        <w:t>bestünden</w:t>
      </w:r>
    </w:p>
    <w:p>
      <w:r>
        <w:t>Zweifel,</w:t>
      </w:r>
    </w:p>
    <w:p>
      <w:r>
        <w:t>weil</w:t>
      </w:r>
    </w:p>
    <w:p>
      <w:r>
        <w:t>s ie</w:t>
      </w:r>
    </w:p>
    <w:p>
      <w:r>
        <w:t>die</w:t>
      </w:r>
    </w:p>
    <w:p>
      <w:r>
        <w:t>vorhandenen</w:t>
      </w:r>
    </w:p>
    <w:p>
      <w:r>
        <w:t>Arztbericht e</w:t>
      </w:r>
    </w:p>
    <w:p>
      <w:r>
        <w:t>nicht</w:t>
      </w:r>
    </w:p>
    <w:p>
      <w:r>
        <w:t>vertieft</w:t>
      </w:r>
    </w:p>
    <w:p>
      <w:r>
        <w:t>berücksich ti gt</w:t>
      </w:r>
    </w:p>
    <w:p>
      <w:r>
        <w:t>habe.</w:t>
      </w:r>
    </w:p>
    <w:p>
      <w:r>
        <w:t>So</w:t>
      </w:r>
    </w:p>
    <w:p>
      <w:r>
        <w:t>habe</w:t>
      </w:r>
    </w:p>
    <w:p>
      <w:r>
        <w:t>Dr.</w:t>
      </w:r>
    </w:p>
    <w:p>
      <w:r>
        <w:t>med.</w:t>
      </w:r>
    </w:p>
    <w:p>
      <w:r>
        <w:t>G.___ ,</w:t>
      </w:r>
    </w:p>
    <w:p>
      <w:r>
        <w:t>Facharzt</w:t>
      </w:r>
    </w:p>
    <w:p>
      <w:r>
        <w:t>FMH</w:t>
      </w:r>
    </w:p>
    <w:p>
      <w:r>
        <w:t>für</w:t>
      </w:r>
    </w:p>
    <w:p>
      <w:r>
        <w:t>Anästhesiolo gie ,</w:t>
      </w:r>
    </w:p>
    <w:p>
      <w:r>
        <w:t>im</w:t>
      </w:r>
    </w:p>
    <w:p>
      <w:r>
        <w:t>Bericht</w:t>
      </w:r>
    </w:p>
    <w:p>
      <w:r>
        <w:t>vom</w:t>
      </w:r>
    </w:p>
    <w:p>
      <w:r>
        <w:t>21.</w:t>
      </w:r>
    </w:p>
    <w:p>
      <w:r>
        <w:t>September</w:t>
      </w:r>
    </w:p>
    <w:p>
      <w:r>
        <w:t>2021</w:t>
      </w:r>
    </w:p>
    <w:p>
      <w:r>
        <w:t>lediglich</w:t>
      </w:r>
    </w:p>
    <w:p>
      <w:r>
        <w:t>notiert,</w:t>
      </w:r>
    </w:p>
    <w:p>
      <w:r>
        <w:t>dass</w:t>
      </w:r>
    </w:p>
    <w:p>
      <w:r>
        <w:t>dem</w:t>
      </w:r>
    </w:p>
    <w:p>
      <w:r>
        <w:t>Beschwerdefüh rer das Sitzen über zwei Stunden möglich sei. Er habe jedoch nicht festgehalten, dass das Sitzen g anztags möglich sei. Dr.</w:t>
      </w:r>
    </w:p>
    <w:p>
      <w:r>
        <w:t>B.___ habe im [nicht aktenkundigen]</w:t>
      </w:r>
    </w:p>
    <w:p>
      <w:r>
        <w:t>Bericht vom 18. September 2023 ein CRPS im rechten Fuss, eine chronische Schmerzstörung mit somatischen und psychischen Faktoren und ausserdem eine mittel- bis schwergradige depressive Episode diagnostiziert. Sie habe zudem ausgeführt,</w:t>
      </w:r>
    </w:p>
    <w:p>
      <w:r>
        <w:t>«d ie</w:t>
      </w:r>
    </w:p>
    <w:p>
      <w:r>
        <w:t>Arbeitsfähigkeit</w:t>
      </w:r>
    </w:p>
    <w:p>
      <w:r>
        <w:t>in</w:t>
      </w:r>
    </w:p>
    <w:p>
      <w:r>
        <w:t>einer</w:t>
      </w:r>
    </w:p>
    <w:p>
      <w:r>
        <w:t>angepassten</w:t>
      </w:r>
    </w:p>
    <w:p>
      <w:r>
        <w:t>Tätigkeit</w:t>
      </w:r>
    </w:p>
    <w:p>
      <w:r>
        <w:t>sei</w:t>
      </w:r>
    </w:p>
    <w:p>
      <w:r>
        <w:t>aktuell</w:t>
      </w:r>
    </w:p>
    <w:p>
      <w:r>
        <w:t>nicht</w:t>
      </w:r>
    </w:p>
    <w:p>
      <w:r>
        <w:t>zumutbar». Im MR T -Bericht vom 29.</w:t>
      </w:r>
    </w:p>
    <w:p>
      <w:r>
        <w:t>September 2023 seien eine dorsal beginnende Chondrose und breitbasige</w:t>
      </w:r>
    </w:p>
    <w:p>
      <w:r>
        <w:t>Diskusprotrusion L5/S1 beschrieben; ebenso Zeichen einer isthmischen Spondylo ly se L5 beidseits. Damit habe sich med. pract . F.___ nicht bzw. nur ungenügend auseinander gesetzt . Die funktionale Leistungsfähigkeit des Beschwerdeführers sei nach wie vor nicht geklärt. Schliesslich sei</w:t>
      </w:r>
    </w:p>
    <w:p>
      <w:r>
        <w:t>vorliegend</w:t>
      </w:r>
    </w:p>
    <w:p>
      <w:r>
        <w:t>nicht</w:t>
      </w:r>
    </w:p>
    <w:p>
      <w:r>
        <w:t>ab geklärt</w:t>
      </w:r>
    </w:p>
    <w:p>
      <w:r>
        <w:t>worden,</w:t>
      </w:r>
    </w:p>
    <w:p>
      <w:r>
        <w:t>welche</w:t>
      </w:r>
    </w:p>
    <w:p>
      <w:r>
        <w:t>Einschränkungen</w:t>
      </w:r>
    </w:p>
    <w:p>
      <w:r>
        <w:t>unfallbedingt</w:t>
      </w:r>
    </w:p>
    <w:p>
      <w:r>
        <w:t>seien</w:t>
      </w:r>
    </w:p>
    <w:p>
      <w:r>
        <w:t>und</w:t>
      </w:r>
    </w:p>
    <w:p>
      <w:r>
        <w:t>welche</w:t>
      </w:r>
    </w:p>
    <w:p>
      <w:r>
        <w:t>nicht.</w:t>
      </w:r>
    </w:p>
    <w:p>
      <w:r>
        <w:t>Im</w:t>
      </w:r>
    </w:p>
    <w:p>
      <w:r>
        <w:t>Übrigen</w:t>
      </w:r>
    </w:p>
    <w:p>
      <w:r>
        <w:t>begründe</w:t>
      </w:r>
    </w:p>
    <w:p>
      <w:r>
        <w:t>auch</w:t>
      </w:r>
    </w:p>
    <w:p>
      <w:r>
        <w:t>eine</w:t>
      </w:r>
    </w:p>
    <w:p>
      <w:r>
        <w:t>Teilkausalität</w:t>
      </w:r>
    </w:p>
    <w:p>
      <w:r>
        <w:t>eine</w:t>
      </w:r>
    </w:p>
    <w:p>
      <w:r>
        <w:t>UV-Leistungspflicht. Eine abschli e ssende Beurteilung des medizinischen Endzustandes sei beim vorliegenden Aktenstand nicht möglich (Urk. 1). 3.</w:t>
      </w:r>
    </w:p>
    <w:p>
      <w:r>
        <w:t>3.1</w:t>
      </w:r>
    </w:p>
    <w:p>
      <w:r>
        <w:t>Die</w:t>
      </w:r>
    </w:p>
    <w:p>
      <w:r>
        <w:t>erstbehandelnden</w:t>
      </w:r>
    </w:p>
    <w:p>
      <w:r>
        <w:t>Ärzte</w:t>
      </w:r>
    </w:p>
    <w:p>
      <w:r>
        <w:t>des</w:t>
      </w:r>
    </w:p>
    <w:p>
      <w:r>
        <w:t>Spitals</w:t>
      </w:r>
    </w:p>
    <w:p>
      <w:r>
        <w:t>Z.___</w:t>
      </w:r>
    </w:p>
    <w:p>
      <w:r>
        <w:t>diagnostizierten</w:t>
      </w:r>
    </w:p>
    <w:p>
      <w:r>
        <w:t>eine</w:t>
      </w:r>
    </w:p>
    <w:p>
      <w:r>
        <w:t>Distorsion</w:t>
      </w:r>
    </w:p>
    <w:p>
      <w:r>
        <w:t>des Knies und OSG rechts mit/bei leichter Impressionsfraktur der Tibiahinterkante und Zerrung des vorderen Kreuzbandes und attestierten dem Versicherten eine 100%ige</w:t>
      </w:r>
    </w:p>
    <w:p>
      <w:r>
        <w:t>Arbeitsunfähigkeit</w:t>
      </w:r>
    </w:p>
    <w:p>
      <w:r>
        <w:t>bis</w:t>
      </w:r>
    </w:p>
    <w:p>
      <w:r>
        <w:t>voraussichtlich</w:t>
      </w:r>
    </w:p>
    <w:p>
      <w:r>
        <w:t>2.</w:t>
      </w:r>
    </w:p>
    <w:p>
      <w:r>
        <w:t>Februar</w:t>
      </w:r>
    </w:p>
    <w:p>
      <w:r>
        <w:t>2018</w:t>
      </w:r>
    </w:p>
    <w:p>
      <w:r>
        <w:t>(vgl.</w:t>
      </w:r>
    </w:p>
    <w:p>
      <w:r>
        <w:t>MRT</w:t>
      </w:r>
    </w:p>
    <w:p>
      <w:r>
        <w:t>des</w:t>
      </w:r>
    </w:p>
    <w:p>
      <w:r>
        <w:t>rech ten Knies vom 13. Dezember 2017 , Urk. 15/7/1; Urk. 15/8, Urk. 15/15, Urk. 15/10). 3.2</w:t>
      </w:r>
    </w:p>
    <w:p>
      <w:r>
        <w:t>Ab Februar 2018 entwickelte sich ein CRPS am Fuss sowie OSG rechts. Die durchgeführten Behandlungen mit Physiotherapie, Analgesie, Gabapentin, OSG-Punktion sowie Infiltration mit Kenacort brachten keine anhaltende Verbesserung (vgl. Urk. 15/20, Urk. 15/36, Urk. 15/42 f., Urk. 15/55, Urk. 15/76, Urk. 15/89f.). Es folgte ein stationärer Rehabilitationsaufenthalt in der Rehaklinik A.___ vom 6.</w:t>
      </w:r>
    </w:p>
    <w:p>
      <w:r>
        <w:t>September bis 11. Oktober 2018, ohne wesentliche Verbesserung (vgl. Austrittsbericht vom 11. Oktober 2018, Urk. 15/113). 3.3</w:t>
      </w:r>
    </w:p>
    <w:p>
      <w:r>
        <w:t>Im Untersuchungsbericht vom 28. April 2021 hielt med. pract . F.___ folgende Diagnosen fest (Urk. 15/323 /10 ): - CRPS I rechter Fuss - Status nach Arbeitsunfall am 8. November 2017 mit - OSG-Distorsion rechts mit Ruptur der vorderen Syndesmose und des Ligamentum talofibulare anterius - Impressionsfraktur</w:t>
      </w:r>
    </w:p>
    <w:p>
      <w:r>
        <w:t>der</w:t>
      </w:r>
    </w:p>
    <w:p>
      <w:r>
        <w:t>medialen</w:t>
      </w:r>
    </w:p>
    <w:p>
      <w:r>
        <w:t>proximalen</w:t>
      </w:r>
    </w:p>
    <w:p>
      <w:r>
        <w:t>Tibi a hinterkante</w:t>
      </w:r>
    </w:p>
    <w:p>
      <w:r>
        <w:t>ohne</w:t>
      </w:r>
    </w:p>
    <w:p>
      <w:r>
        <w:t>intraartikuläre Stufenbildung, konservativ behandelt</w:t>
      </w:r>
    </w:p>
    <w:p>
      <w:r>
        <w:t>Als unfallfremde Diagnosen hielt si e – näher beschriebene – degenerative Veränderungen am rechten OSG und eine Tenosynovitis fest (Urk. 15/323 /10 ).</w:t>
      </w:r>
    </w:p>
    <w:p>
      <w:r>
        <w:t>Der Beschwerdeführer habe seit dem Initialtrauma anhaltend starke Schmerzen im rechten OSG und Fuss b ereich (VAS 6 in Ruhe resp. VAS 7 bei Bewegung und in der Nacht, Urk. 15/323/7). Klinisch zeig t e n sich eine Allodynie (Schmerzen bei kleinster Berührung) , Asymmetrie der Hauttemperatur, Veränderung der Hautfarbe, ein leichtes Ödem und eine reduzierte Beweglichkeit. Für die Beschwerden gebe es kein somatisches Korrelat und keine andere Diagnose, die diese Schmerzen erklären könnte. Insofern sei bei erfüllten Budapest-Kriterien weiterhin von einem CRPS I auszugehen. Gemäss Angaben des Beschwerdeführers seien Lidocain-Infusionen geplant, deren Ergebnis noch abzuwarten sei (Urk. 15/323/10f.). 3.4</w:t>
      </w:r>
    </w:p>
    <w:p>
      <w:r>
        <w:t>Anlässlich der Untersuchung durch med. pract . F.___ am 1 0 . Dezember 2021 habe der Beschwerdeführer eine Besserung berichtet. Er könne den Fuss mehr belasten und gehe auch häufiger s pazieren. Dabei benutze er Unterarmgehstützen, weil er bei Belastung des Fusses Schmerzen bekomme. Bei Berührung des Fusses habe der Beschwerdeführer Schmerzen angegeben; bei Ablenkung habe der Fuss jedoch ohne Angabe von Schmerzen berührt werden können. Es scheine daher fraglich , ob eine Allodynie im angegebenen Umfang weiterhin bestehe. Klinisch zeig t e n sich eine Asymmetrie der Hauttemperatur und eine reduzierte Beweglichkeit des Fusses, wobei eine konklusive Prüfung der Beweglichkeit nicht möglich sei.</w:t>
      </w:r>
    </w:p>
    <w:p>
      <w:r>
        <w:t>Die</w:t>
      </w:r>
    </w:p>
    <w:p>
      <w:r>
        <w:t>Hautfarbe</w:t>
      </w:r>
    </w:p>
    <w:p>
      <w:r>
        <w:t>des</w:t>
      </w:r>
    </w:p>
    <w:p>
      <w:r>
        <w:t>Fusses</w:t>
      </w:r>
    </w:p>
    <w:p>
      <w:r>
        <w:t>sei</w:t>
      </w:r>
    </w:p>
    <w:p>
      <w:r>
        <w:t>unauffällig .</w:t>
      </w:r>
    </w:p>
    <w:p>
      <w:r>
        <w:t>A symmetrisches</w:t>
      </w:r>
    </w:p>
    <w:p>
      <w:r>
        <w:t>Schwitzen,</w:t>
      </w:r>
    </w:p>
    <w:p>
      <w:r>
        <w:t>trophische</w:t>
      </w:r>
    </w:p>
    <w:p>
      <w:r>
        <w:t>Veränderungen</w:t>
      </w:r>
    </w:p>
    <w:p>
      <w:r>
        <w:t>oder</w:t>
      </w:r>
    </w:p>
    <w:p>
      <w:r>
        <w:t>Ödeme</w:t>
      </w:r>
    </w:p>
    <w:p>
      <w:r>
        <w:t>im</w:t>
      </w:r>
    </w:p>
    <w:p>
      <w:r>
        <w:t>Bereich</w:t>
      </w:r>
    </w:p>
    <w:p>
      <w:r>
        <w:t>des</w:t>
      </w:r>
    </w:p>
    <w:p>
      <w:r>
        <w:t>Fusses</w:t>
      </w:r>
    </w:p>
    <w:p>
      <w:r>
        <w:t>bestünden</w:t>
      </w:r>
    </w:p>
    <w:p>
      <w:r>
        <w:t>nicht .</w:t>
      </w:r>
    </w:p>
    <w:p>
      <w:r>
        <w:t>Bei</w:t>
      </w:r>
    </w:p>
    <w:p>
      <w:r>
        <w:t>diesem</w:t>
      </w:r>
    </w:p>
    <w:p>
      <w:r>
        <w:t>klinischen Befund seien die Budapest-Kriterien für das Vorliegen eines CRPS rein formal weiterhin erfüllt, wobei sowohl die Beweglichkeit als auch Sensibilität nicht</w:t>
      </w:r>
    </w:p>
    <w:p>
      <w:r>
        <w:t>konklusiv</w:t>
      </w:r>
    </w:p>
    <w:p>
      <w:r>
        <w:t>prüfbar</w:t>
      </w:r>
    </w:p>
    <w:p>
      <w:r>
        <w:t>seien.</w:t>
      </w:r>
    </w:p>
    <w:p>
      <w:r>
        <w:t>Im</w:t>
      </w:r>
    </w:p>
    <w:p>
      <w:r>
        <w:t>Vergleich</w:t>
      </w:r>
    </w:p>
    <w:p>
      <w:r>
        <w:t>zum</w:t>
      </w:r>
    </w:p>
    <w:p>
      <w:r>
        <w:t>klinischen</w:t>
      </w:r>
    </w:p>
    <w:p>
      <w:r>
        <w:t>Bild</w:t>
      </w:r>
    </w:p>
    <w:p>
      <w:r>
        <w:t>der</w:t>
      </w:r>
    </w:p>
    <w:p>
      <w:r>
        <w:t>Voruntersuchung</w:t>
      </w:r>
    </w:p>
    <w:p>
      <w:r>
        <w:t>im</w:t>
      </w:r>
    </w:p>
    <w:p>
      <w:r>
        <w:t>April</w:t>
      </w:r>
    </w:p>
    <w:p>
      <w:r>
        <w:t>2021</w:t>
      </w:r>
    </w:p>
    <w:p>
      <w:r>
        <w:t>habe</w:t>
      </w:r>
    </w:p>
    <w:p>
      <w:r>
        <w:t>sich</w:t>
      </w:r>
    </w:p>
    <w:p>
      <w:r>
        <w:t>eine</w:t>
      </w:r>
    </w:p>
    <w:p>
      <w:r>
        <w:t>Verbesserung</w:t>
      </w:r>
    </w:p>
    <w:p>
      <w:r>
        <w:t>eingestellt.</w:t>
      </w:r>
    </w:p>
    <w:p>
      <w:r>
        <w:t>Der</w:t>
      </w:r>
    </w:p>
    <w:p>
      <w:r>
        <w:t>aktuelle</w:t>
      </w:r>
    </w:p>
    <w:p>
      <w:r>
        <w:t>Befund</w:t>
      </w:r>
    </w:p>
    <w:p>
      <w:r>
        <w:t>spreche gegen ein florides CRPS I und für ein CRPS I in partieller Remission [im OSG- Bereich]. Da der Beschwerdeführer im rechten Kniegelenk weiterhin Beschwerde berichte, sei eine neue Bildgebung erforderlich. Da das Kniegelenk äusserlich unauffällig sei, ohne Hinweise auf Sensibilitätsstörungen und auch die Beweglichkeit sei uneingeschränkt, seien die Diagnose-Kriterien eines CRPS im Bereich des rechten Kniegelenks jedenfalls nicht erfüllt (Urk. 15/380/4 f.). 3.5</w:t>
      </w:r>
    </w:p>
    <w:p>
      <w:r>
        <w:t>Die im Spital Z.___ daraufhin am 29. Dezember 2021 durchgeführte Computerradiogra fie zeigte im Bereich des rechten Kniegelenks einen symmetrischen, normalweiten</w:t>
      </w:r>
    </w:p>
    <w:p>
      <w:r>
        <w:t>Kniegelenkspalt,</w:t>
      </w:r>
    </w:p>
    <w:p>
      <w:r>
        <w:t>ohne</w:t>
      </w:r>
    </w:p>
    <w:p>
      <w:r>
        <w:t>osteophytäre</w:t>
      </w:r>
    </w:p>
    <w:p>
      <w:r>
        <w:t>Appositionen,</w:t>
      </w:r>
    </w:p>
    <w:p>
      <w:r>
        <w:t>ohne</w:t>
      </w:r>
    </w:p>
    <w:p>
      <w:r>
        <w:t>Erguss</w:t>
      </w:r>
    </w:p>
    <w:p>
      <w:r>
        <w:t>und</w:t>
      </w:r>
    </w:p>
    <w:p>
      <w:r>
        <w:t>ohne Anhalt für eine zwischenzeitlich stattgehabte Sinterung. Im OSG ergab sich eine kongruente Artikulation mit grenzwertig weitem Syndesmosenspalt im Liegen und kein Anhalt für progrediente degenerative Veränderungen (Urk. 15/387). 3.6</w:t>
      </w:r>
    </w:p>
    <w:p>
      <w:r>
        <w:t>Auf Vorhalt der vorgenannten bildgebenden Befunde gab med. pract . F.___ am 22. Januar 2022 eine abschliessende Beurteilung ab. Dabei kam sie zum Schluss, es sei unwahrscheinlich, dass es im weiteren Verlauf zu einer kompletten Remission des vorliegenden CRPS komme. Laut aktueller Datenlage sei auch keine weitere Schmerztherapie geplant. Der Zustand könne sich zwar noch etwas verbessern, aber eine wesentliche Verbesserung mit Relevanz für das Zumutbarkeitsprofil sei nicht zu erwarten. Eine akute Verschlimmerung könne mit folgenden Massnahmen überwiegend wahrscheinlich verhindert werden: Bis 4 Arztkonsultationen jährlich, erforderliche Schmerzmittel, zwei Serien Physiotherapie jährlich. Die angestammte Tätigkeit als Schaler sei dem Beschwerdeführer nicht mehr zuzumuten. Eine leichte, vorwiegend sitzende Arbeit , ohne Tätigkeiten auf unebenem Grund, ohne Arbeiten auf Leitern und Gerüsten, ohne häufige kniende oder hockende Tätigkeiten und ohne häufiges Treppensteigen sei ihm jedoc h ganztags zuzumuten (Urk. 15/389) . 3.7</w:t>
      </w:r>
    </w:p>
    <w:p>
      <w:r>
        <w:t>I m psychiatrische n Untersuchungsbericht vom 12. April 2022 hielt Kreisarzt Dr.</w:t>
      </w:r>
    </w:p>
    <w:p>
      <w:r>
        <w:t>C.___</w:t>
      </w:r>
    </w:p>
    <w:p>
      <w:r>
        <w:t>(1) eine chronische Schmerzstörung mit somatischen (CRPS I Fuss rechts) und psychischen Faktoren sowie möglicherweise andauernder Persönlichkeitsveränderung sowie (2) eine depressive Episode, derzeit leicht bis mittelgradig ausgeprägt , fest und bejahte die [natürlich] Unfallkausalität . Von einer an sich sinnvollen Fortsetzung der ambulanten psychiatrischen Therapie alleine könne keine</w:t>
      </w:r>
    </w:p>
    <w:p>
      <w:r>
        <w:t>erhebliche,</w:t>
      </w:r>
    </w:p>
    <w:p>
      <w:r>
        <w:t>anhaltende</w:t>
      </w:r>
    </w:p>
    <w:p>
      <w:r>
        <w:t>Verbesserung</w:t>
      </w:r>
    </w:p>
    <w:p>
      <w:r>
        <w:t>des</w:t>
      </w:r>
    </w:p>
    <w:p>
      <w:r>
        <w:t>psychiatrischen</w:t>
      </w:r>
    </w:p>
    <w:p>
      <w:r>
        <w:t>Störungsbildes</w:t>
      </w:r>
    </w:p>
    <w:p>
      <w:r>
        <w:t>erwartet</w:t>
      </w:r>
    </w:p>
    <w:p>
      <w:r>
        <w:t>werden,</w:t>
      </w:r>
    </w:p>
    <w:p>
      <w:r>
        <w:t>hingegen</w:t>
      </w:r>
    </w:p>
    <w:p>
      <w:r>
        <w:t>würde</w:t>
      </w:r>
    </w:p>
    <w:p>
      <w:r>
        <w:t>eine</w:t>
      </w:r>
    </w:p>
    <w:p>
      <w:r>
        <w:t>erfolgreich e</w:t>
      </w:r>
    </w:p>
    <w:p>
      <w:r>
        <w:t>berufliche</w:t>
      </w:r>
    </w:p>
    <w:p>
      <w:r>
        <w:t>Wiedereingliederung</w:t>
      </w:r>
    </w:p>
    <w:p>
      <w:r>
        <w:t>höchstwahrscheinlich zur Reduktion der depressiven Symptome und möglicherweise auch der Schmerzen beitragen. Au fgrund der psychiatrische n Unfallfolgen</w:t>
      </w:r>
    </w:p>
    <w:p>
      <w:r>
        <w:t>sei von einer mittelschweren bis schweren Beeinträchtigung der Arbeitsfähigkeit auszugehen. Falls möglich, sei es mit Blick auf die ganz erhebliche Schlafstörung möglicherweise</w:t>
      </w:r>
    </w:p>
    <w:p>
      <w:r>
        <w:t>günstiger,</w:t>
      </w:r>
    </w:p>
    <w:p>
      <w:r>
        <w:t>die</w:t>
      </w:r>
    </w:p>
    <w:p>
      <w:r>
        <w:t>Präsenzzeit</w:t>
      </w:r>
    </w:p>
    <w:p>
      <w:r>
        <w:t>zumindest</w:t>
      </w:r>
    </w:p>
    <w:p>
      <w:r>
        <w:t>am</w:t>
      </w:r>
    </w:p>
    <w:p>
      <w:r>
        <w:t>Anfang</w:t>
      </w:r>
    </w:p>
    <w:p>
      <w:r>
        <w:t>auf</w:t>
      </w:r>
    </w:p>
    <w:p>
      <w:r>
        <w:t>den</w:t>
      </w:r>
    </w:p>
    <w:p>
      <w:r>
        <w:t>Nachmittag zu legen. Zudem sei ein ruhiges, verständnisvolles Arbeitsumfeld mit wenigen Aussenreizen (Lärm, Anwesenheit vieler Leute) zu empfehlen. Die Möglichkeit, vermehrt Pausen einzulegen, sei auch notwendig (Urk. 15/403). 4.</w:t>
      </w:r>
    </w:p>
    <w:p>
      <w:r>
        <w:t>4 .1</w:t>
      </w:r>
    </w:p>
    <w:p>
      <w:r>
        <w:t>Zu</w:t>
      </w:r>
    </w:p>
    <w:p>
      <w:r>
        <w:t>prüfen</w:t>
      </w:r>
    </w:p>
    <w:p>
      <w:r>
        <w:t>ist</w:t>
      </w:r>
    </w:p>
    <w:p>
      <w:r>
        <w:t>zunächst,</w:t>
      </w:r>
    </w:p>
    <w:p>
      <w:r>
        <w:t>ob</w:t>
      </w:r>
    </w:p>
    <w:p>
      <w:r>
        <w:t>der</w:t>
      </w:r>
    </w:p>
    <w:p>
      <w:r>
        <w:t>Fallabschluss</w:t>
      </w:r>
    </w:p>
    <w:p>
      <w:r>
        <w:t>per</w:t>
      </w:r>
    </w:p>
    <w:p>
      <w:r>
        <w:t>9.</w:t>
      </w:r>
    </w:p>
    <w:p>
      <w:r>
        <w:t>November</w:t>
      </w:r>
    </w:p>
    <w:p>
      <w:r>
        <w:t>2022</w:t>
      </w:r>
    </w:p>
    <w:p>
      <w:r>
        <w:t>zu</w:t>
      </w:r>
    </w:p>
    <w:p>
      <w:r>
        <w:t>Recht</w:t>
      </w:r>
    </w:p>
    <w:p>
      <w:r>
        <w:t>erfolgt</w:t>
      </w:r>
    </w:p>
    <w:p>
      <w:r>
        <w:t>ist. 4.2</w:t>
      </w:r>
    </w:p>
    <w:p>
      <w:r>
        <w:t>E ingliederungsmassnahmen der Invalidenversicherung standen im Zeitpunkt des Fallabschlusses nicht zur Diskussion . Wie der Beschwerdeführer selber festhält, schloss die IV-Stelle ihre Bemühungen in Sachen Eingliederungsmassnahmen mit Mitteilung vom 14. Oktober 2022 ab; daran ändert auch nichts, wenn sie – im Hinblick auf die Rentenprüfung – weitere Abklärungen tätigte (Urk. 15/425 /2, Urk.</w:t>
      </w:r>
    </w:p>
    <w:p>
      <w:r>
        <w:t>15/519 ).</w:t>
      </w:r>
    </w:p>
    <w:p>
      <w:r>
        <w:t>4. 3</w:t>
      </w:r>
    </w:p>
    <w:p>
      <w:r>
        <w:t>Die Rechtmässigkeit des Fallabschlusses beurteilt sich vorliegend danach, ob von einer</w:t>
      </w:r>
    </w:p>
    <w:p>
      <w:r>
        <w:t>Fortsetzung</w:t>
      </w:r>
    </w:p>
    <w:p>
      <w:r>
        <w:t>der</w:t>
      </w:r>
    </w:p>
    <w:p>
      <w:r>
        <w:t>somatischen</w:t>
      </w:r>
    </w:p>
    <w:p>
      <w:r>
        <w:t>Behandlung</w:t>
      </w:r>
    </w:p>
    <w:p>
      <w:r>
        <w:t>über</w:t>
      </w:r>
    </w:p>
    <w:p>
      <w:r>
        <w:t>den</w:t>
      </w:r>
    </w:p>
    <w:p>
      <w:r>
        <w:t>9.</w:t>
      </w:r>
    </w:p>
    <w:p>
      <w:r>
        <w:t>November</w:t>
      </w:r>
    </w:p>
    <w:p>
      <w:r>
        <w:t>2022</w:t>
      </w:r>
    </w:p>
    <w:p>
      <w:r>
        <w:t>hinaus</w:t>
      </w:r>
    </w:p>
    <w:p>
      <w:r>
        <w:t>noch</w:t>
      </w:r>
    </w:p>
    <w:p>
      <w:r>
        <w:t>eine</w:t>
      </w:r>
    </w:p>
    <w:p>
      <w:r>
        <w:t>namhafte</w:t>
      </w:r>
    </w:p>
    <w:p>
      <w:r>
        <w:t>Besserung</w:t>
      </w:r>
    </w:p>
    <w:p>
      <w:r>
        <w:t>des</w:t>
      </w:r>
    </w:p>
    <w:p>
      <w:r>
        <w:t>Gesundheitszustandes</w:t>
      </w:r>
    </w:p>
    <w:p>
      <w:r>
        <w:t>erwartet</w:t>
      </w:r>
    </w:p>
    <w:p>
      <w:r>
        <w:t>werden</w:t>
      </w:r>
    </w:p>
    <w:p>
      <w:r>
        <w:t>konnte.</w:t>
      </w:r>
    </w:p>
    <w:p>
      <w:r>
        <w:t>Hierfür s tellte die Beschwerdegegnerin</w:t>
      </w:r>
    </w:p>
    <w:p>
      <w:r>
        <w:t>auf die Beurteilung von med. pract . F.___ vom 22. Januar 2022 ab, welche nach zweifacher eigener Untersuchung und</w:t>
      </w:r>
    </w:p>
    <w:p>
      <w:r>
        <w:t>in Würdigung der</w:t>
      </w:r>
    </w:p>
    <w:p>
      <w:r>
        <w:t>von ihr veranlassten aktuellen Röntgenuntersuchung vom 29. Dezember 2021</w:t>
      </w:r>
    </w:p>
    <w:p>
      <w:r>
        <w:t>erfolgte . Darin kam sie zum Schluss, der medizinische Endzustand sei erreicht . Entsprechend nannte d er seit November 2019 behandelnde Dr. G.___</w:t>
      </w:r>
    </w:p>
    <w:p>
      <w:r>
        <w:t>keine spezialärztlichen Behandlungen , welche eine namhafte Verbesserung zu zeitigen vermöchten . Seit Ende 2019 erfolgten nur noch Kontrolluntersuchungen,</w:t>
      </w:r>
    </w:p>
    <w:p>
      <w:r>
        <w:t>wobei</w:t>
      </w:r>
    </w:p>
    <w:p>
      <w:r>
        <w:t>im</w:t>
      </w:r>
    </w:p>
    <w:p>
      <w:r>
        <w:t>Zeitraum</w:t>
      </w:r>
    </w:p>
    <w:p>
      <w:r>
        <w:t>von</w:t>
      </w:r>
    </w:p>
    <w:p>
      <w:r>
        <w:t>Mai</w:t>
      </w:r>
    </w:p>
    <w:p>
      <w:r>
        <w:t>2020</w:t>
      </w:r>
    </w:p>
    <w:p>
      <w:r>
        <w:t>bis</w:t>
      </w:r>
    </w:p>
    <w:p>
      <w:r>
        <w:t>April</w:t>
      </w:r>
    </w:p>
    <w:p>
      <w:r>
        <w:t>2021</w:t>
      </w:r>
    </w:p>
    <w:p>
      <w:r>
        <w:t>keine</w:t>
      </w:r>
    </w:p>
    <w:p>
      <w:r>
        <w:t>Kontrollen</w:t>
      </w:r>
    </w:p>
    <w:p>
      <w:r>
        <w:t>mehr stattfanden und Dr. G.___ anlässlich des letzten Kontrolltermin s</w:t>
      </w:r>
    </w:p>
    <w:p>
      <w:r>
        <w:t>am 21. September 2021 ausdrücklich fest hielt , es sei schon vieles erfolglos ausprobiert</w:t>
      </w:r>
    </w:p>
    <w:p>
      <w:r>
        <w:t>worden; weitere Therapien seien nicht vorgesehen (Urk.</w:t>
      </w:r>
    </w:p>
    <w:p>
      <w:r>
        <w:t>15/355/3 ) . In seiner Beschwerde</w:t>
      </w:r>
    </w:p>
    <w:p>
      <w:r>
        <w:t>legte</w:t>
      </w:r>
    </w:p>
    <w:p>
      <w:r>
        <w:t>der</w:t>
      </w:r>
    </w:p>
    <w:p>
      <w:r>
        <w:t>Beschwerdeführer</w:t>
      </w:r>
    </w:p>
    <w:p>
      <w:r>
        <w:t>nicht</w:t>
      </w:r>
    </w:p>
    <w:p>
      <w:r>
        <w:t>substantiiert</w:t>
      </w:r>
    </w:p>
    <w:p>
      <w:r>
        <w:t>dar,</w:t>
      </w:r>
    </w:p>
    <w:p>
      <w:r>
        <w:t>inwiefern</w:t>
      </w:r>
    </w:p>
    <w:p>
      <w:r>
        <w:t>die</w:t>
      </w:r>
    </w:p>
    <w:p>
      <w:r>
        <w:t>Behandlung des CRPS noch nicht abgeschlossen sei. Eine weiterhin wahrgenommene</w:t>
      </w:r>
    </w:p>
    <w:p>
      <w:r>
        <w:t>Physiotherapie genügt praxisgemäss jedenfalls nicht, um den Fallabschluss hinauszuzögern</w:t>
      </w:r>
    </w:p>
    <w:p>
      <w:r>
        <w:t>(vgl.</w:t>
      </w:r>
    </w:p>
    <w:p>
      <w:r>
        <w:t>Bundesgerichtsurteil</w:t>
      </w:r>
    </w:p>
    <w:p>
      <w:r>
        <w:t>8C_604/2021</w:t>
      </w:r>
    </w:p>
    <w:p>
      <w:r>
        <w:t>vom</w:t>
      </w:r>
    </w:p>
    <w:p>
      <w:r>
        <w:t>25.</w:t>
      </w:r>
    </w:p>
    <w:p>
      <w:r>
        <w:t>Januar</w:t>
      </w:r>
    </w:p>
    <w:p>
      <w:r>
        <w:t>2022,</w:t>
      </w:r>
    </w:p>
    <w:p>
      <w:r>
        <w:t>E.</w:t>
      </w:r>
    </w:p>
    <w:p>
      <w:r>
        <w:t>9.2</w:t>
      </w:r>
    </w:p>
    <w:p>
      <w:r>
        <w:t>mit</w:t>
      </w:r>
    </w:p>
    <w:p>
      <w:r>
        <w:t>weiterem</w:t>
      </w:r>
    </w:p>
    <w:p>
      <w:r>
        <w:t>Hinweis ;</w:t>
      </w:r>
    </w:p>
    <w:p>
      <w:r>
        <w:t>vgl.</w:t>
      </w:r>
    </w:p>
    <w:p>
      <w:r>
        <w:t>auch</w:t>
      </w:r>
    </w:p>
    <w:p>
      <w:r>
        <w:t>Urk.</w:t>
      </w:r>
    </w:p>
    <w:p>
      <w:r>
        <w:t>15/341,</w:t>
      </w:r>
    </w:p>
    <w:p>
      <w:r>
        <w:t>wonach</w:t>
      </w:r>
    </w:p>
    <w:p>
      <w:r>
        <w:t>die</w:t>
      </w:r>
    </w:p>
    <w:p>
      <w:r>
        <w:t>Ergotherapie</w:t>
      </w:r>
    </w:p>
    <w:p>
      <w:r>
        <w:t>eingestellt wurde) .</w:t>
      </w:r>
    </w:p>
    <w:p>
      <w:r>
        <w:t>Letzteres gilt umso me hr , wenn – wie vorliegend - in somatischer Hinsicht in einer leidensangepasste n Tätigkeit bereits von einer vollen Ar beitsfähigkeit auszugehen ist . 4. 4</w:t>
      </w:r>
    </w:p>
    <w:p>
      <w:r>
        <w:t>Zusammenfassend</w:t>
      </w:r>
    </w:p>
    <w:p>
      <w:r>
        <w:t>ist</w:t>
      </w:r>
    </w:p>
    <w:p>
      <w:r>
        <w:t>bei</w:t>
      </w:r>
    </w:p>
    <w:p>
      <w:r>
        <w:t>der</w:t>
      </w:r>
    </w:p>
    <w:p>
      <w:r>
        <w:t>hinreichend</w:t>
      </w:r>
    </w:p>
    <w:p>
      <w:r>
        <w:t>aufschlussreichen</w:t>
      </w:r>
    </w:p>
    <w:p>
      <w:r>
        <w:t>medizinischen</w:t>
      </w:r>
    </w:p>
    <w:p>
      <w:r>
        <w:t>Aktenlage , insbesondere gestützt auf die Beurteilung von med. pract . F.___ vom</w:t>
      </w:r>
    </w:p>
    <w:p>
      <w:r>
        <w:t>22.</w:t>
      </w:r>
    </w:p>
    <w:p>
      <w:r>
        <w:t>Januar</w:t>
      </w:r>
    </w:p>
    <w:p>
      <w:r>
        <w:t>2022 ,</w:t>
      </w:r>
    </w:p>
    <w:p>
      <w:r>
        <w:t>erstellt,</w:t>
      </w:r>
    </w:p>
    <w:p>
      <w:r>
        <w:t>dass</w:t>
      </w:r>
    </w:p>
    <w:p>
      <w:r>
        <w:t>der</w:t>
      </w:r>
    </w:p>
    <w:p>
      <w:r>
        <w:t>medizinische</w:t>
      </w:r>
    </w:p>
    <w:p>
      <w:r>
        <w:t>Endzustand</w:t>
      </w:r>
    </w:p>
    <w:p>
      <w:r>
        <w:t>jedenfalls</w:t>
      </w:r>
    </w:p>
    <w:p>
      <w:r>
        <w:t>am</w:t>
      </w:r>
    </w:p>
    <w:p>
      <w:r>
        <w:t>9.</w:t>
      </w:r>
    </w:p>
    <w:p>
      <w:r>
        <w:t>November 2022 erreicht war . Entsprechend ist nicht zu beanstanden, wenn die Beschwerdegegnerin die vorübergehenden Leistungen auf diesen Zeitpunkt hin eingestellt hat. 5. 5.1</w:t>
      </w:r>
    </w:p>
    <w:p>
      <w:r>
        <w:t>Im Hinblick auf den Rentenanspruch sind die erwerblichen Auswirkungen der Unfallfolgen zu beurteilen. 5.2</w:t>
      </w:r>
    </w:p>
    <w:p>
      <w:r>
        <w:t>In somatischer Hinsicht stellte die Beschwerdegegnerin auf die Einschätzung von med.</w:t>
      </w:r>
    </w:p>
    <w:p>
      <w:r>
        <w:t>pract .</w:t>
      </w:r>
    </w:p>
    <w:p>
      <w:r>
        <w:t>F.___</w:t>
      </w:r>
    </w:p>
    <w:p>
      <w:r>
        <w:t>vom</w:t>
      </w:r>
    </w:p>
    <w:p>
      <w:r>
        <w:t>22.</w:t>
      </w:r>
    </w:p>
    <w:p>
      <w:r>
        <w:t>Januar</w:t>
      </w:r>
    </w:p>
    <w:p>
      <w:r>
        <w:t>2022</w:t>
      </w:r>
    </w:p>
    <w:p>
      <w:r>
        <w:t>ab ,</w:t>
      </w:r>
    </w:p>
    <w:p>
      <w:r>
        <w:t>worin</w:t>
      </w:r>
    </w:p>
    <w:p>
      <w:r>
        <w:t>diese</w:t>
      </w:r>
    </w:p>
    <w:p>
      <w:r>
        <w:t>dem</w:t>
      </w:r>
    </w:p>
    <w:p>
      <w:r>
        <w:t>Beschwerdeführer</w:t>
      </w:r>
    </w:p>
    <w:p>
      <w:r>
        <w:t>in einer – näher umschriebenen – Verweistätigkeit eine voll e Arbeitsfähigkeit attestierte. Diese Einschätzung erging gestützt auf ihre eigenen Untersuchungen vom April und Dezember 2021 und unter Berücksichtigung der geklagten Leiden sowie</w:t>
      </w:r>
    </w:p>
    <w:p>
      <w:r>
        <w:t>die Röntgenuntersuchung von 29. Dezember 2021 (vgl. hievor E. 3.5) . Konkrete Indizien, die gegen die Beweiseignung d er</w:t>
      </w:r>
    </w:p>
    <w:p>
      <w:r>
        <w:t>Arbeitsfähigkeitsb eurteilung von med. pract . F.___</w:t>
      </w:r>
    </w:p>
    <w:p>
      <w:r>
        <w:t>sprechen , sind nicht ersichtlich. Insbesondere liegen keine fach ärztlichen Beurteilungen vor, welche von einer höheren Arbeitsunfähigkeit ausgehen.</w:t>
      </w:r>
    </w:p>
    <w:p>
      <w:r>
        <w:t>Soweit</w:t>
      </w:r>
    </w:p>
    <w:p>
      <w:r>
        <w:t>Dr.</w:t>
      </w:r>
    </w:p>
    <w:p>
      <w:r>
        <w:t>G.___</w:t>
      </w:r>
    </w:p>
    <w:p>
      <w:r>
        <w:t>in</w:t>
      </w:r>
    </w:p>
    <w:p>
      <w:r>
        <w:t>der</w:t>
      </w:r>
    </w:p>
    <w:p>
      <w:r>
        <w:t>Krankengeschichte</w:t>
      </w:r>
    </w:p>
    <w:p>
      <w:r>
        <w:t>notierte,</w:t>
      </w:r>
    </w:p>
    <w:p>
      <w:r>
        <w:t>der</w:t>
      </w:r>
    </w:p>
    <w:p>
      <w:r>
        <w:t>Beschwerdeführer könne mehr als zwei Stunden sitzen, handelt es sich um die subjektiven Angaben</w:t>
      </w:r>
    </w:p>
    <w:p>
      <w:r>
        <w:t>des</w:t>
      </w:r>
    </w:p>
    <w:p>
      <w:r>
        <w:t>Beschwerdeführers</w:t>
      </w:r>
    </w:p>
    <w:p>
      <w:r>
        <w:t>und</w:t>
      </w:r>
    </w:p>
    <w:p>
      <w:r>
        <w:t>nicht</w:t>
      </w:r>
    </w:p>
    <w:p>
      <w:r>
        <w:t>um</w:t>
      </w:r>
    </w:p>
    <w:p>
      <w:r>
        <w:t>eine</w:t>
      </w:r>
    </w:p>
    <w:p>
      <w:r>
        <w:t>medizinisch-objektive</w:t>
      </w:r>
    </w:p>
    <w:p>
      <w:r>
        <w:t>Arbeitsfähigkeitsbeurteilung. Eine Unfallkausalität der degenerativen Befunde an der Wirbelsäule gemäss dem beschwerdeweisen eingereichten MR T -Befund vom 29.</w:t>
      </w:r>
    </w:p>
    <w:p>
      <w:r>
        <w:t>September 2023 (Urk. 3) ist nicht auszumachen und hat der Beschwerdeführer</w:t>
      </w:r>
    </w:p>
    <w:p>
      <w:r>
        <w:t>– wofür er beweispflichtig wäre - auch nicht substantiiert behauptet.</w:t>
      </w:r>
    </w:p>
    <w:p>
      <w:r>
        <w:t>Daran ändert auch sein allgemeine r Hinweis darauf, dass auch eine Teilkausalität eine UV-Leistungspflicht auslösen könne (Urk. 1) , nichts.</w:t>
      </w:r>
    </w:p>
    <w:p>
      <w:r>
        <w:t>Als Zwischenfazit kann somit festgehalten werden, dass gestützt auf die beweisbildende Arbeitsfähigkeitsbeurteilung von med. pract . F.___ davon auszugehen ist, dass der Beschwerdeführer in einer – näher umschriebenen – Verweistätigkeit ganztags arbeitsfähig ist . 5. 3</w:t>
      </w:r>
    </w:p>
    <w:p>
      <w:r>
        <w:t>In</w:t>
      </w:r>
    </w:p>
    <w:p>
      <w:r>
        <w:t>psychiatrischer</w:t>
      </w:r>
    </w:p>
    <w:p>
      <w:r>
        <w:t>Hinsicht</w:t>
      </w:r>
    </w:p>
    <w:p>
      <w:r>
        <w:t>bejahte</w:t>
      </w:r>
    </w:p>
    <w:p>
      <w:r>
        <w:t>Dr.</w:t>
      </w:r>
    </w:p>
    <w:p>
      <w:r>
        <w:t>C.___</w:t>
      </w:r>
    </w:p>
    <w:p>
      <w:r>
        <w:t>im</w:t>
      </w:r>
    </w:p>
    <w:p>
      <w:r>
        <w:t>Untersuchungsbericht</w:t>
      </w:r>
    </w:p>
    <w:p>
      <w:r>
        <w:t>vom</w:t>
      </w:r>
    </w:p>
    <w:p>
      <w:r>
        <w:rPr>
          <w:b/>
        </w:rPr>
        <w:t>E. 6</w:t>
      </w:r>
    </w:p>
    <w:p>
      <w:r>
        <w:t>des Bundesgesetzes üb er die Unfallversicherung (UVG) werden</w:t>
      </w:r>
    </w:p>
    <w:p>
      <w:r>
        <w:t>–</w:t>
      </w:r>
    </w:p>
    <w:p>
      <w:r>
        <w:t>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(bis Ende</w:t>
      </w:r>
    </w:p>
    <w:p>
      <w:r>
        <w:t>2023:</w:t>
      </w:r>
    </w:p>
    <w:p>
      <w:r>
        <w:t>ordentlichen</w:t>
      </w:r>
    </w:p>
    <w:p>
      <w:r>
        <w:t>Rentenalters)</w:t>
      </w:r>
    </w:p>
    <w:p>
      <w:r>
        <w:t>ereignet</w:t>
      </w:r>
    </w:p>
    <w:p>
      <w:r>
        <w:t>hat</w:t>
      </w:r>
    </w:p>
    <w:p>
      <w:r>
        <w:t>(Art.</w:t>
      </w:r>
    </w:p>
    <w:p>
      <w:r>
        <w:t>18</w:t>
      </w:r>
    </w:p>
    <w:p>
      <w:r>
        <w:t>Abs.</w:t>
      </w:r>
    </w:p>
    <w:p>
      <w:r>
        <w:t>1</w:t>
      </w:r>
    </w:p>
    <w:p>
      <w:r>
        <w:t>UVG) .</w:t>
      </w:r>
    </w:p>
    <w:p>
      <w:r>
        <w:t>Der</w:t>
      </w:r>
    </w:p>
    <w:p>
      <w:r>
        <w:t>Rentenanspruch entsteht, wenn von der Fortsetzung der ärztlichen Behandlung kei ne</w:t>
      </w:r>
    </w:p>
    <w:p>
      <w:r>
        <w:t>namhafte Besserung des Gesundheitszustandes mehr erwartet werden kann und allfällige</w:t>
      </w:r>
    </w:p>
    <w:p>
      <w:r>
        <w:t>Eingliederungsmassnahmen</w:t>
      </w:r>
    </w:p>
    <w:p>
      <w:r>
        <w:t>der</w:t>
      </w:r>
    </w:p>
    <w:p>
      <w:r>
        <w:t>Invalidenversicherung</w:t>
      </w:r>
    </w:p>
    <w:p>
      <w:r>
        <w:t>abgeschlossen</w:t>
      </w:r>
    </w:p>
    <w:p>
      <w:r>
        <w:t>sind.</w:t>
      </w:r>
    </w:p>
    <w:p>
      <w:r>
        <w:t>Mit</w:t>
      </w:r>
    </w:p>
    <w:p>
      <w:r>
        <w:t>dem</w:t>
      </w:r>
    </w:p>
    <w:p>
      <w:r>
        <w:t>Rentenbeginn</w:t>
      </w:r>
    </w:p>
    <w:p>
      <w:r>
        <w:t>fallen</w:t>
      </w:r>
    </w:p>
    <w:p>
      <w:r>
        <w:t>die</w:t>
      </w:r>
    </w:p>
    <w:p>
      <w:r>
        <w:t>Heilbehandlung</w:t>
      </w:r>
    </w:p>
    <w:p>
      <w:r>
        <w:t>und</w:t>
      </w:r>
    </w:p>
    <w:p>
      <w:r>
        <w:t>die</w:t>
      </w:r>
    </w:p>
    <w:p>
      <w:r>
        <w:t>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6.1</w:t>
      </w:r>
    </w:p>
    <w:p>
      <w:r>
        <w:t>Gemäss</w:t>
      </w:r>
    </w:p>
    <w:p>
      <w:r>
        <w:t>bundesgerichtlicher</w:t>
      </w:r>
    </w:p>
    <w:p>
      <w:r>
        <w:t>Rechtsprechung</w:t>
      </w:r>
    </w:p>
    <w:p>
      <w:r>
        <w:t>ist</w:t>
      </w:r>
    </w:p>
    <w:p>
      <w:r>
        <w:t>für</w:t>
      </w:r>
    </w:p>
    <w:p>
      <w:r>
        <w:t>die</w:t>
      </w:r>
    </w:p>
    <w:p>
      <w:r>
        <w:t>Ermittlung</w:t>
      </w:r>
    </w:p>
    <w:p>
      <w:r>
        <w:t>des</w:t>
      </w:r>
    </w:p>
    <w:p>
      <w:r>
        <w:t>Validen einkommens entscheidend, was die versicherte Person im Zeitpunkt des Rentenbeginns nach dem Beweisgrad der überwiegenden Wahrschein lichkeit als Gesunde tatsächlich verdient hätte.</w:t>
      </w:r>
    </w:p>
    <w:p>
      <w:r>
        <w:t>Nachdem</w:t>
      </w:r>
    </w:p>
    <w:p>
      <w:r>
        <w:t>über</w:t>
      </w:r>
    </w:p>
    <w:p>
      <w:r>
        <w:t>die</w:t>
      </w:r>
    </w:p>
    <w:p>
      <w:r>
        <w:t>Y.___</w:t>
      </w:r>
    </w:p>
    <w:p>
      <w:r>
        <w:t>GmbH</w:t>
      </w:r>
    </w:p>
    <w:p>
      <w:r>
        <w:t>mit</w:t>
      </w:r>
    </w:p>
    <w:p>
      <w:r>
        <w:t>Wirku n g</w:t>
      </w:r>
    </w:p>
    <w:p>
      <w:r>
        <w:t>ab</w:t>
      </w:r>
    </w:p>
    <w:p>
      <w:r>
        <w:t>dem</w:t>
      </w:r>
    </w:p>
    <w:p>
      <w:r>
        <w:t>10.</w:t>
      </w:r>
    </w:p>
    <w:p>
      <w:r>
        <w:t>November 2020 der Konkurs eröffnet und die Firma mit SHAB-Publikation vom 9.</w:t>
      </w:r>
    </w:p>
    <w:p>
      <w:r>
        <w:t>März 2021 aus dem Handelsregister gelöst wurde (vgl. Tagesregister-Nr. … vom</w:t>
      </w:r>
    </w:p>
    <w:p>
      <w:r>
        <w:t>4.</w:t>
      </w:r>
    </w:p>
    <w:p>
      <w:r>
        <w:t>März</w:t>
      </w:r>
    </w:p>
    <w:p>
      <w:r>
        <w:t>2021) ,</w:t>
      </w:r>
    </w:p>
    <w:p>
      <w:r>
        <w:t>ist</w:t>
      </w:r>
    </w:p>
    <w:p>
      <w:r>
        <w:t>für</w:t>
      </w:r>
    </w:p>
    <w:p>
      <w:r>
        <w:t>das</w:t>
      </w:r>
    </w:p>
    <w:p>
      <w:r>
        <w:t>Valideneinkommen</w:t>
      </w:r>
    </w:p>
    <w:p>
      <w:r>
        <w:t>zusammen</w:t>
      </w:r>
    </w:p>
    <w:p>
      <w:r>
        <w:t>mit</w:t>
      </w:r>
    </w:p>
    <w:p>
      <w:r>
        <w:t>der</w:t>
      </w:r>
    </w:p>
    <w:p>
      <w:r>
        <w:t>Beschwerdegegnerin</w:t>
      </w:r>
    </w:p>
    <w:p>
      <w:r>
        <w:t>auf</w:t>
      </w:r>
    </w:p>
    <w:p>
      <w:r>
        <w:t>den</w:t>
      </w:r>
    </w:p>
    <w:p>
      <w:r>
        <w:t>Tabellenl o h n</w:t>
      </w:r>
    </w:p>
    <w:p>
      <w:r>
        <w:t>im</w:t>
      </w:r>
    </w:p>
    <w:p>
      <w:r>
        <w:t>Baugewerbe</w:t>
      </w:r>
    </w:p>
    <w:p>
      <w:r>
        <w:t>gemäss</w:t>
      </w:r>
    </w:p>
    <w:p>
      <w:r>
        <w:t>den</w:t>
      </w:r>
    </w:p>
    <w:p>
      <w:r>
        <w:t>vom</w:t>
      </w:r>
    </w:p>
    <w:p>
      <w:r>
        <w:t>Bundesamt</w:t>
      </w:r>
    </w:p>
    <w:p>
      <w:r>
        <w:t>für</w:t>
      </w:r>
    </w:p>
    <w:p>
      <w:r>
        <w:t>Sta tistik periodisch herausgegebenen Lohns trukturerhebungen (LSE ;</w:t>
      </w:r>
    </w:p>
    <w:p>
      <w:r>
        <w:t>BGE 126 V 75 E.</w:t>
      </w:r>
    </w:p>
    <w:p>
      <w:r>
        <w:t>3b/</w:t>
      </w:r>
    </w:p>
    <w:p>
      <w:r>
        <w:t>aa</w:t>
      </w:r>
    </w:p>
    <w:p>
      <w:r>
        <w:t>und</w:t>
      </w:r>
    </w:p>
    <w:p>
      <w:r>
        <w:t>bb ,</w:t>
      </w:r>
    </w:p>
    <w:p>
      <w:r>
        <w:t>vgl.</w:t>
      </w:r>
    </w:p>
    <w:p>
      <w:r>
        <w:t>auch</w:t>
      </w:r>
    </w:p>
    <w:p>
      <w:r>
        <w:t>BGE</w:t>
      </w:r>
    </w:p>
    <w:p>
      <w:r>
        <w:t>129</w:t>
      </w:r>
    </w:p>
    <w:p>
      <w:r>
        <w:t>V</w:t>
      </w:r>
    </w:p>
    <w:p>
      <w:r>
        <w:t>472</w:t>
      </w:r>
    </w:p>
    <w:p>
      <w:r>
        <w:t>E.</w:t>
      </w:r>
    </w:p>
    <w:p>
      <w:r>
        <w:t>4.2.1)</w:t>
      </w:r>
    </w:p>
    <w:p>
      <w:r>
        <w:t>in</w:t>
      </w:r>
    </w:p>
    <w:p>
      <w:r>
        <w:t>Höhe</w:t>
      </w:r>
    </w:p>
    <w:p>
      <w:r>
        <w:t>von</w:t>
      </w:r>
    </w:p>
    <w:p>
      <w:r>
        <w:t>Fr.</w:t>
      </w:r>
    </w:p>
    <w:p>
      <w:r>
        <w:t>5'731. --</w:t>
      </w:r>
    </w:p>
    <w:p>
      <w:r>
        <w:t>(LSE 2020 [die LSE 2022 wurde erst am 29. Mai 2024 publiziert und damit nach</w:t>
      </w:r>
    </w:p>
    <w:p>
      <w:r>
        <w:t>Erlass</w:t>
      </w:r>
    </w:p>
    <w:p>
      <w:r>
        <w:t>das</w:t>
      </w:r>
    </w:p>
    <w:p>
      <w:r>
        <w:t>angefochtenen</w:t>
      </w:r>
    </w:p>
    <w:p>
      <w:r>
        <w:t>Entscheids] ,</w:t>
      </w:r>
    </w:p>
    <w:p>
      <w:r>
        <w:t>Tabelle</w:t>
      </w:r>
    </w:p>
    <w:p>
      <w:r>
        <w:t>TA1,</w:t>
      </w:r>
    </w:p>
    <w:p>
      <w:r>
        <w:t>Pos.</w:t>
      </w:r>
    </w:p>
    <w:p>
      <w:r>
        <w:t>41-43 ,</w:t>
      </w:r>
    </w:p>
    <w:p>
      <w:r>
        <w:t>Kompetenzniveau</w:t>
      </w:r>
    </w:p>
    <w:p>
      <w:r>
        <w:t>1,</w:t>
      </w:r>
    </w:p>
    <w:p>
      <w:r>
        <w:t>Männer)</w:t>
      </w:r>
    </w:p>
    <w:p>
      <w:r>
        <w:t>abzustellen.</w:t>
      </w:r>
    </w:p>
    <w:p>
      <w:r>
        <w:t>Unter</w:t>
      </w:r>
    </w:p>
    <w:p>
      <w:r>
        <w:t>Berücksichtigung</w:t>
      </w:r>
    </w:p>
    <w:p>
      <w:r>
        <w:t>der</w:t>
      </w:r>
    </w:p>
    <w:p>
      <w:r>
        <w:t>branchenüblichen</w:t>
      </w:r>
    </w:p>
    <w:p>
      <w:r>
        <w:t>Arbeitsze it im Jahr 2020 von 41. 3 Stunden pro Woche (vgl. Bundesamt für Statistik, Betriebsübliche Arbeitszeit nach Wirtschaftsabteilungen [NOGA 2008] , in Stunden pro Woche, 2004-2023, F41-4 3 ) sowie der Nominallohnentwicklung für</w:t>
      </w:r>
    </w:p>
    <w:p>
      <w:r>
        <w:t>Männer</w:t>
      </w:r>
    </w:p>
    <w:p>
      <w:r>
        <w:t>bis</w:t>
      </w:r>
    </w:p>
    <w:p>
      <w:r>
        <w:t>in s</w:t>
      </w:r>
    </w:p>
    <w:p>
      <w:r>
        <w:t>Jahr</w:t>
      </w:r>
    </w:p>
    <w:p>
      <w:r>
        <w:t>2022</w:t>
      </w:r>
    </w:p>
    <w:p>
      <w:r>
        <w:t>(vgl .</w:t>
      </w:r>
    </w:p>
    <w:p>
      <w:r>
        <w:t>Bundesamt</w:t>
      </w:r>
    </w:p>
    <w:p>
      <w:r>
        <w:t>für</w:t>
      </w:r>
    </w:p>
    <w:p>
      <w:r>
        <w:t>Statistik ,</w:t>
      </w:r>
    </w:p>
    <w:p>
      <w:r>
        <w:t>Schweizerischer</w:t>
      </w:r>
    </w:p>
    <w:p>
      <w:r>
        <w:t>Lohnindex ,</w:t>
      </w:r>
    </w:p>
    <w:p>
      <w:r>
        <w:t>Landesindex</w:t>
      </w:r>
    </w:p>
    <w:p>
      <w:r>
        <w:t>der</w:t>
      </w:r>
    </w:p>
    <w:p>
      <w:r>
        <w:t>Konsumentenpreise,</w:t>
      </w:r>
    </w:p>
    <w:p>
      <w:r>
        <w:t>T</w:t>
      </w:r>
    </w:p>
    <w:p>
      <w:r>
        <w:rPr>
          <w:b/>
        </w:rPr>
        <w:t>E. 6.3</w:t>
      </w:r>
    </w:p>
    <w:p>
      <w:r>
        <w:t>Aus der Gegenüberstellung von Validen- und Invalideneinkommen resultiert eine Erwerbseinbusse von rund Fr. 12' 011 .-- , entsprechend einem Invaliditätsgrad von 16,81 %, gerundet</w:t>
      </w:r>
    </w:p>
    <w:p>
      <w:r>
        <w:rPr>
          <w:b/>
        </w:rPr>
        <w:t>E. 6.8</w:t>
      </w:r>
    </w:p>
    <w:p>
      <w:r>
        <w:t>;</w:t>
      </w:r>
    </w:p>
    <w:p>
      <w:r>
        <w:t>2022:</w:t>
      </w:r>
    </w:p>
    <w:p>
      <w:r>
        <w:t>10 7.1 )</w:t>
      </w:r>
    </w:p>
    <w:p>
      <w:r>
        <w:t>sowie</w:t>
      </w:r>
    </w:p>
    <w:p>
      <w:r>
        <w:t>des</w:t>
      </w:r>
    </w:p>
    <w:p>
      <w:r>
        <w:t>von</w:t>
      </w:r>
    </w:p>
    <w:p>
      <w:r>
        <w:t>der</w:t>
      </w:r>
    </w:p>
    <w:p>
      <w:r>
        <w:t>Beschwerdegegnerin</w:t>
      </w:r>
    </w:p>
    <w:p>
      <w:r>
        <w:t>gewährten</w:t>
      </w:r>
    </w:p>
    <w:p>
      <w:r>
        <w:t>Abzugs</w:t>
      </w:r>
    </w:p>
    <w:p>
      <w:r>
        <w:t>in</w:t>
      </w:r>
    </w:p>
    <w:p>
      <w:r>
        <w:t>Höhe</w:t>
      </w:r>
    </w:p>
    <w:p>
      <w:r>
        <w:t>von</w:t>
      </w:r>
    </w:p>
    <w:p>
      <w:r>
        <w:t>10</w:t>
      </w:r>
    </w:p>
    <w:p>
      <w:r>
        <w:t>%</w:t>
      </w:r>
    </w:p>
    <w:p>
      <w:r>
        <w:t>ergibt</w:t>
      </w:r>
    </w:p>
    <w:p>
      <w:r>
        <w:t>sich</w:t>
      </w:r>
    </w:p>
    <w:p>
      <w:r>
        <w:t>für</w:t>
      </w:r>
    </w:p>
    <w:p>
      <w:r>
        <w:t>ein</w:t>
      </w:r>
    </w:p>
    <w:p>
      <w:r>
        <w:t>zumutbares</w:t>
      </w:r>
    </w:p>
    <w:p>
      <w:r>
        <w:t>100%-Arbeitspensum ein Jahreseinkommen 2022 von rund Fr. 59’400 .-- (Fr. 5’ 261 . -- : 40 x 41.7 x 12 : 106.8 x 107.1 x 0.9 ).</w:t>
      </w:r>
    </w:p>
    <w:p>
      <w:r>
        <w:rPr>
          <w:b/>
        </w:rPr>
        <w:t>E. 10</w:t>
      </w:r>
    </w:p>
    <w:p>
      <w:r>
        <w:t>E.</w:t>
      </w:r>
    </w:p>
    <w:p>
      <w:r>
        <w:t>2). 1. 4</w:t>
      </w:r>
    </w:p>
    <w:p>
      <w:r>
        <w:t>Ausgangspunkt der Adäquanzprüfung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w:t>
      </w:r>
    </w:p>
    <w:p>
      <w:r>
        <w:t>dem</w:t>
      </w:r>
    </w:p>
    <w:p>
      <w:r>
        <w:t>Unfallgeschehen</w:t>
      </w:r>
    </w:p>
    <w:p>
      <w:r>
        <w:t>zugeordnet</w:t>
      </w:r>
    </w:p>
    <w:p>
      <w:r>
        <w:t>werden</w:t>
      </w:r>
    </w:p>
    <w:p>
      <w:r>
        <w:t>können.</w:t>
      </w:r>
    </w:p>
    <w:p>
      <w:r>
        <w:t>Solchen</w:t>
      </w:r>
    </w:p>
    <w:p>
      <w:r>
        <w:t>Faktoren</w:t>
      </w:r>
    </w:p>
    <w:p>
      <w:r>
        <w:t>ist</w:t>
      </w:r>
    </w:p>
    <w:p>
      <w:r>
        <w:t>gegebenenfalls bei den Adäquanzkriterien Rechnung zu tragen (BGE 148 V 301 E.</w:t>
      </w:r>
    </w:p>
    <w:p>
      <w:r>
        <w:t>4.3.1 mit Hinweisen; vgl. auch Urteil des Bundesgerichts 8C_592/2023 vom 30.</w:t>
      </w:r>
    </w:p>
    <w:p>
      <w:r>
        <w:t>Januar 2024 E. 7.2.1 mit Hinweisen). 1. 5</w:t>
      </w:r>
    </w:p>
    <w:p>
      <w:r>
        <w:t>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ohne aufwendige Abklärungen im psychischen Bereich davon ausgegangen werden darf, dass ein solcher Unfall nicht geeignet ist, einen erheblichen Gesundheitsschaden zu verursachen (vgl. BGE</w:t>
      </w:r>
    </w:p>
    <w:p>
      <w:r>
        <w:t>120 V 352 E.</w:t>
      </w:r>
    </w:p>
    <w:p>
      <w:r>
        <w:t>5b/ aa , 115 V 133 E.</w:t>
      </w:r>
    </w:p>
    <w:p>
      <w:r>
        <w:t>6a; Urteil des Bundesgerichts 8C_68/2021 vom 6.</w:t>
      </w:r>
    </w:p>
    <w:p>
      <w:r>
        <w:t>Mai 2021 E. 4.2). 1. 6</w:t>
      </w:r>
    </w:p>
    <w:p>
      <w:r>
        <w:t>Bei</w:t>
      </w:r>
    </w:p>
    <w:p>
      <w:r>
        <w:t>Unfällen</w:t>
      </w:r>
    </w:p>
    <w:p>
      <w:r>
        <w:t>aus</w:t>
      </w:r>
    </w:p>
    <w:p>
      <w:r>
        <w:t>dem</w:t>
      </w:r>
    </w:p>
    <w:p>
      <w:r>
        <w:t>mittleren</w:t>
      </w:r>
    </w:p>
    <w:p>
      <w:r>
        <w:t>Bereich</w:t>
      </w:r>
    </w:p>
    <w:p>
      <w:r>
        <w:t>lässt</w:t>
      </w:r>
    </w:p>
    <w:p>
      <w:r>
        <w:t>sich</w:t>
      </w:r>
    </w:p>
    <w:p>
      <w:r>
        <w:t>die</w:t>
      </w:r>
    </w:p>
    <w:p>
      <w:r>
        <w:t>Frage,</w:t>
      </w:r>
    </w:p>
    <w:p>
      <w:r>
        <w:t>ob</w:t>
      </w:r>
    </w:p>
    <w:p>
      <w:r>
        <w:t>zwischen</w:t>
      </w:r>
    </w:p>
    <w:p>
      <w:r>
        <w:t>Unfall</w:t>
      </w:r>
    </w:p>
    <w:p>
      <w:r>
        <w:t>und</w:t>
      </w:r>
    </w:p>
    <w:p>
      <w:r>
        <w:t>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w:t>
      </w:r>
    </w:p>
    <w:p>
      <w:r>
        <w:t>134 V 109 E. 6.1, 115 V 133 E.</w:t>
      </w:r>
    </w:p>
    <w:p>
      <w:r>
        <w:t>6c/ aa ; Urteil des Bundesgerichts 8C_518/2023 vom 23. November 2023 E. 4.2.1).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w:t>
      </w:r>
    </w:p>
    <w:p>
      <w:r>
        <w:t>schweren</w:t>
      </w:r>
    </w:p>
    <w:p>
      <w:r>
        <w:t>Unfall</w:t>
      </w:r>
    </w:p>
    <w:p>
      <w:r>
        <w:t>zu</w:t>
      </w:r>
    </w:p>
    <w:p>
      <w:r>
        <w:t>qualifizieren</w:t>
      </w:r>
    </w:p>
    <w:p>
      <w:r>
        <w:t>ist.</w:t>
      </w:r>
    </w:p>
    <w:p>
      <w:r>
        <w:t>Anderseits</w:t>
      </w:r>
    </w:p>
    <w:p>
      <w:r>
        <w:t>kann</w:t>
      </w:r>
    </w:p>
    <w:p>
      <w:r>
        <w:t>im</w:t>
      </w:r>
    </w:p>
    <w:p>
      <w:r>
        <w:t>gesamten</w:t>
      </w:r>
    </w:p>
    <w:p>
      <w:r>
        <w:t>mittleren</w:t>
      </w:r>
    </w:p>
    <w:p>
      <w:r>
        <w:t>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w:t>
      </w:r>
    </w:p>
    <w:p>
      <w:r>
        <w:t>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w:t>
      </w:r>
    </w:p>
    <w:p>
      <w:r>
        <w:t>zu</w:t>
      </w:r>
    </w:p>
    <w:p>
      <w:r>
        <w:t>forschen,</w:t>
      </w:r>
    </w:p>
    <w:p>
      <w:r>
        <w:t>die</w:t>
      </w:r>
    </w:p>
    <w:p>
      <w:r>
        <w:t>möglicherweise</w:t>
      </w:r>
    </w:p>
    <w:p>
      <w:r>
        <w:t>die</w:t>
      </w:r>
    </w:p>
    <w:p>
      <w:r>
        <w:t>psychisch</w:t>
      </w:r>
    </w:p>
    <w:p>
      <w:r>
        <w:t>bedingte</w:t>
      </w:r>
    </w:p>
    <w:p>
      <w:r>
        <w:t>Erwerbsunfähigkeit mitbegünstigt haben könnten (BGE</w:t>
      </w:r>
    </w:p>
    <w:p>
      <w:r>
        <w:t>117 V 359 E.</w:t>
      </w:r>
    </w:p>
    <w:p>
      <w:r>
        <w:t>6b, 115 V 133 E.</w:t>
      </w:r>
    </w:p>
    <w:p>
      <w:r>
        <w:t>6c/ bb , vgl.</w:t>
      </w:r>
    </w:p>
    <w:p>
      <w:r>
        <w:t>auch BGE</w:t>
      </w:r>
    </w:p>
    <w:p>
      <w:r>
        <w:t>120 V 352 E.</w:t>
      </w:r>
    </w:p>
    <w:p>
      <w:r>
        <w:t>5b/ aa ; Urteil des Bundesgerichts 8C_629/2012 vom 20.</w:t>
      </w:r>
    </w:p>
    <w:p>
      <w:r>
        <w:t>Februar 2013 E. 3.3). 1. 7</w:t>
      </w:r>
    </w:p>
    <w:p>
      <w:r>
        <w:t>Bei schweren Unfällen ist der adäquate Kausalzusammenhang zwischen Unfall und psychisch bedingter Erwerbsunfähigkeit in der Regel zu bejahen (vgl. BGE 134 V 109 E. 10.1; Urteil des Bundesgerichts 8C_518/2023 vom 23. November 2023 E.</w:t>
      </w:r>
    </w:p>
    <w:p>
      <w:r>
        <w:t>4.2.1 mit Hinweis). Denn nach dem gewöhnlichen Lauf der Dinge und</w:t>
      </w:r>
    </w:p>
    <w:p>
      <w:r>
        <w:t>nach</w:t>
      </w:r>
    </w:p>
    <w:p>
      <w:r>
        <w:t>der</w:t>
      </w:r>
    </w:p>
    <w:p>
      <w:r>
        <w:t>allgemeinen</w:t>
      </w:r>
    </w:p>
    <w:p>
      <w:r>
        <w:t>Lebenserfahrung</w:t>
      </w:r>
    </w:p>
    <w:p>
      <w:r>
        <w:t>sind</w:t>
      </w:r>
    </w:p>
    <w:p>
      <w:r>
        <w:t>solche</w:t>
      </w:r>
    </w:p>
    <w:p>
      <w:r>
        <w:t>Unfälle</w:t>
      </w:r>
    </w:p>
    <w:p>
      <w:r>
        <w:t>geeignet,</w:t>
      </w:r>
    </w:p>
    <w:p>
      <w:r>
        <w:t>invalidisierende psychische Gesundheitsschäden zu bewirken (BGE 120 V 352 E. 5b/ aa , 115 V 133 E. 6b). 1. 8</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2.</w:t>
      </w:r>
    </w:p>
    <w:p>
      <w:r>
        <w:rPr>
          <w:b/>
        </w:rPr>
        <w:t>E. 12</w:t>
      </w:r>
    </w:p>
    <w:p>
      <w:r>
        <w:t>April</w:t>
      </w:r>
    </w:p>
    <w:p>
      <w:r>
        <w:t>2022</w:t>
      </w:r>
    </w:p>
    <w:p>
      <w:r>
        <w:t>die</w:t>
      </w:r>
    </w:p>
    <w:p>
      <w:r>
        <w:t>natürliche</w:t>
      </w:r>
    </w:p>
    <w:p>
      <w:r>
        <w:t>Unfallk ausalität</w:t>
      </w:r>
    </w:p>
    <w:p>
      <w:r>
        <w:t>der</w:t>
      </w:r>
    </w:p>
    <w:p>
      <w:r>
        <w:t>psychischen</w:t>
      </w:r>
    </w:p>
    <w:p>
      <w:r>
        <w:t>Leiden</w:t>
      </w:r>
    </w:p>
    <w:p>
      <w:r>
        <w:t>(Urk.</w:t>
      </w:r>
    </w:p>
    <w:p>
      <w:r>
        <w:t>15/403).</w:t>
      </w:r>
    </w:p>
    <w:p>
      <w:r>
        <w:t>Die</w:t>
      </w:r>
    </w:p>
    <w:p>
      <w:r>
        <w:t>Beschwerdegegnerin</w:t>
      </w:r>
    </w:p>
    <w:p>
      <w:r>
        <w:t>verneinte</w:t>
      </w:r>
    </w:p>
    <w:p>
      <w:r>
        <w:t>mit</w:t>
      </w:r>
    </w:p>
    <w:p>
      <w:r>
        <w:t>Verfügung</w:t>
      </w:r>
    </w:p>
    <w:p>
      <w:r>
        <w:t>vom</w:t>
      </w:r>
    </w:p>
    <w:p>
      <w:r>
        <w:t>2.</w:t>
      </w:r>
    </w:p>
    <w:p>
      <w:r>
        <w:t>Februar</w:t>
      </w:r>
    </w:p>
    <w:p>
      <w:r>
        <w:t>2023</w:t>
      </w:r>
    </w:p>
    <w:p>
      <w:r>
        <w:t>(Urk.</w:t>
      </w:r>
    </w:p>
    <w:p>
      <w:r>
        <w:t>15/467)</w:t>
      </w:r>
    </w:p>
    <w:p>
      <w:r>
        <w:t>die</w:t>
      </w:r>
    </w:p>
    <w:p>
      <w:r>
        <w:t>A däqua nz</w:t>
      </w:r>
    </w:p>
    <w:p>
      <w:r>
        <w:t>ohne</w:t>
      </w:r>
    </w:p>
    <w:p>
      <w:r>
        <w:t>jegliche</w:t>
      </w:r>
    </w:p>
    <w:p>
      <w:r>
        <w:t>Begründung</w:t>
      </w:r>
    </w:p>
    <w:p>
      <w:r>
        <w:t>und</w:t>
      </w:r>
    </w:p>
    <w:p>
      <w:r>
        <w:t>berücksichtigte</w:t>
      </w:r>
    </w:p>
    <w:p>
      <w:r>
        <w:t>bei</w:t>
      </w:r>
    </w:p>
    <w:p>
      <w:r>
        <w:t>der</w:t>
      </w:r>
    </w:p>
    <w:p>
      <w:r>
        <w:t>Invaliditätsbemessung dementsprechend</w:t>
      </w:r>
    </w:p>
    <w:p>
      <w:r>
        <w:t>nur d as somatische Zumutbarkeitsprofil. Der Beschwerdeführer machte eine Verletzung der Begründungspflicht resp. des Anspruchs auf rechtliches Gehör nicht geltend. Da eine Gehörsverletzung zu verneinen</w:t>
      </w:r>
    </w:p>
    <w:p>
      <w:r>
        <w:t>ist ,</w:t>
      </w:r>
    </w:p>
    <w:p>
      <w:r>
        <w:t>wenn</w:t>
      </w:r>
    </w:p>
    <w:p>
      <w:r>
        <w:t>–</w:t>
      </w:r>
    </w:p>
    <w:p>
      <w:r>
        <w:t>wie</w:t>
      </w:r>
    </w:p>
    <w:p>
      <w:r>
        <w:t>vorliegend</w:t>
      </w:r>
    </w:p>
    <w:p>
      <w:r>
        <w:t>-</w:t>
      </w:r>
    </w:p>
    <w:p>
      <w:r>
        <w:t>eine</w:t>
      </w:r>
    </w:p>
    <w:p>
      <w:r>
        <w:t>sachgerechte</w:t>
      </w:r>
    </w:p>
    <w:p>
      <w:r>
        <w:t>Anfechtung</w:t>
      </w:r>
    </w:p>
    <w:p>
      <w:r>
        <w:t>des</w:t>
      </w:r>
    </w:p>
    <w:p>
      <w:r>
        <w:t>vorinstanzlichen Entscheids möglich war (vgl. BGE 142 III 433 E. 4.3.2), erübrigen sich Weiterung hierzu. 5. 4</w:t>
      </w:r>
    </w:p>
    <w:p>
      <w:r>
        <w:t>Unter H inweis auf d as eingangs Gesagte</w:t>
      </w:r>
    </w:p>
    <w:p>
      <w:r>
        <w:t>ist</w:t>
      </w:r>
    </w:p>
    <w:p>
      <w:r>
        <w:t>bei der Adäquanzprüfung zunächst an das Unfallereignis anzuknüpfen und ausgehend vom augenfälligen Geschehensablauf die Unfallschwere zu beurteilen (vgl. hievor E.</w:t>
      </w:r>
    </w:p>
    <w:p>
      <w:r>
        <w:rPr>
          <w:b/>
        </w:rPr>
        <w:t>E. 17</w:t>
      </w:r>
    </w:p>
    <w:p>
      <w:r>
        <w:t>%.</w:t>
      </w:r>
    </w:p>
    <w:p>
      <w:r>
        <w:t>Mithin erweist sich d er angefochtene Einspracheentscheid</w:t>
      </w:r>
    </w:p>
    <w:p>
      <w:r>
        <w:t>vom 2. April 2024 als rechtens und ist die dagegen erhobene Beschwerde abzuweisen . 7. 7.1</w:t>
      </w:r>
    </w:p>
    <w:p>
      <w:r>
        <w:t>Der Beschwerdeführer stellte ein Gesuch um Bewilligung der unentgeltlichen</w:t>
      </w:r>
    </w:p>
    <w:p>
      <w:r>
        <w:t>Rechtspflege (Urk. 1 S. 2). Da der Prozess nicht als aussichtslos betrachtet werden kann und die übrigen Voraussetzungen gemäss § 16 Abs. 1 und 2 des Gesetzes über das Sozialversicherungsgericht ( GSVGer ) erfüllt sind (vgl. Urk. 12, Urk. 13/1-7 ), ist dem Beschwerdeführer in der Person von Rechtsanw a lt Astrit Bytyqi , Murten, ein unentgeltliche r Rechtsvertreter zu bestellen. Da vorliegend keine Verfahrenskosten erhoben werden, erweist sich das Gesuch um Gewährung der unentgeltlichen Prozessführung als obsolet. 7 .2</w:t>
      </w:r>
    </w:p>
    <w:p>
      <w:r>
        <w:t>Das Gericht setzt die Entschädigung des bestellten Rechtsanwaltes nach Ermessen</w:t>
      </w:r>
    </w:p>
    <w:p>
      <w:r>
        <w:t>fest (§ 8 in Verbindung mit § 7 Abs. 2 der Verordnung über die Gebühren, Kosten und Entschädigungen vor dem Sozialversicherungsgericht [ GebV</w:t>
      </w:r>
    </w:p>
    <w:p>
      <w:r>
        <w:t>SVGer ]).</w:t>
      </w:r>
    </w:p>
    <w:p>
      <w:r>
        <w:t>Vorliegend erscheint eine Entschädigung von Fr. 1‘700 .-- angemessen. Rechtsanw a lt Astrit Bytyqi , Murten,</w:t>
      </w:r>
    </w:p>
    <w:p>
      <w:r>
        <w:t>ist daher mit Fr. 1‘700 .-- (inkl. Barauslagen und Mehrwertsteuer) a us der Gerichtskasse zu entschädigen. 7 .3</w:t>
      </w:r>
    </w:p>
    <w:p>
      <w:r>
        <w:t>Der Beschwerdeführer ist auf § 16 Abs. 4 GSVGer hinzuweisen, wonach er zur Nachzahlung der Entschädigung an Rechtsanw a lt Astrit Bytyqi</w:t>
      </w:r>
    </w:p>
    <w:p>
      <w:r>
        <w:t>verpflichtet ist, sobald er dazu in der Lage ist. Das Gericht beschliesst:</w:t>
      </w:r>
    </w:p>
    <w:p>
      <w:r>
        <w:t>In Bewilligung des Gesuchs vom 7. Mai 2024 wird dem Beschwerdeführer Rechtsanwalt Astrit Bytyqi, Murten, als unentgeltlicher Rechtsvertreter für das vorliegende Verfahren bestellt, und erkennt: 1.</w:t>
      </w:r>
    </w:p>
    <w:p>
      <w:r>
        <w:t>Die Beschwerde wird abgewiesen. 2.</w:t>
      </w:r>
    </w:p>
    <w:p>
      <w:r>
        <w:t>Das Verfahren ist kostenlos. 3.</w:t>
      </w:r>
    </w:p>
    <w:p>
      <w:r>
        <w:t>Der unentgeltliche Rechtsvertreter des Beschwerdeführers, Rechtsanwalt Astrit Bytyqi, Murten, wird mit Fr. 1’700 .-- (inkl. Barauslagen und MWST) aus der Gerichtskasse entschädigt. Der Beschwerdeführer wird auf die Nachzahlungspflicht gemäss § 16 Abs. 4 GSVGer hingewiesen. 4.</w:t>
      </w:r>
    </w:p>
    <w:p>
      <w:r>
        <w:t>Zustellung gegen Empfangsschein an: - Rechtsanwalt Astrit Bytyqi - Rechtsanwältin Nadine Berchtold-Suter - Bundesamt für Gesundheit sowie an: - Gerichtskasse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