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UV.2023.00012 vom 27. September 2023</w:t>
      </w:r>
    </w:p>
    <w:p>
      <w:r>
        <w:t>ZH Sozialversicherungsgericht, 2023-09-27, DE</w:t>
      </w:r>
    </w:p>
    <w:p>
      <w:r>
        <w:rPr>
          <w:b/>
        </w:rPr>
        <w:t xml:space="preserve">Quelle: </w:t>
      </w:r>
      <w:r>
        <w:t>https://mcp.opencaselaw.ch/entscheid/zh_sozialversicherungsgericht_UV.2023.00012</w:t>
      </w:r>
    </w:p>
    <w:p>
      <w:r>
        <w:t>FR: ZH_SOZIALVERSICHERUNGSGERICHT UV.2023.00012 du 27 septembre 2023</w:t>
      </w:r>
    </w:p>
    <w:p>
      <w:r>
        <w:t>IT: ZH_SOZIALVERSICHERUNGSGERICHT UV.2023.00012 del 27 settembre 2023</w:t>
      </w:r>
    </w:p>
    <w:p>
      <w:pPr>
        <w:pStyle w:val="Heading2"/>
      </w:pPr>
      <w:r>
        <w:t>Erwägungen</w:t>
      </w:r>
    </w:p>
    <w:p>
      <w:r>
        <w:rPr>
          <w:b/>
        </w:rPr>
        <w:t>E. 1</w:t>
      </w:r>
    </w:p>
    <w:p>
      <w:r>
        <w:t>) .</w:t>
      </w:r>
    </w:p>
    <w:p>
      <w:r>
        <w:t>In der Folge kündigte die Y.___ AG das Arbeits verhältnis mit X.___ am 15.</w:t>
      </w:r>
    </w:p>
    <w:p>
      <w:r>
        <w:t>Januar 2021 auf den 30. April 2021 hin ( Urk. 9/62). Weil die Versicherte über nach wie vor bestehende Beschwerden klagte, wurde a m 16.</w:t>
      </w:r>
    </w:p>
    <w:p>
      <w:r>
        <w:t>Februar 2021 eine weitere MR-Untersuchung des OSG durchgeführt (Urk.</w:t>
      </w:r>
    </w:p>
    <w:p>
      <w:r>
        <w:t>9/ 7</w:t>
      </w:r>
    </w:p>
    <w:p>
      <w:r>
        <w:rPr>
          <w:b/>
        </w:rPr>
        <w:t>E. 1.1</w:t>
      </w:r>
    </w:p>
    <w:p>
      <w:r>
        <w:t>Gegenstand der Unfallversicherung, Leistungsübersicht 05.2021 Gemäss Art. 6 des Bundesgesetzes über die Unfallversiche rung (UVG) werden - soweit das Gesetz nichts anderes bestimmt - die Versicherungsleistungen bei Berufsunfällen, Nichtberufsunfällen und Berufs 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Der Rentenanspruch entsteht, wenn von der Fortsetzung der ärztlichen Behandlung keine namhafte Besserung des Gesundheitszustandes mehr erwartet werden kann und allfällige Eingliederungs massnahmen der Invalidenversicherung abgeschlossen sind. Mit dem Renten 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Pflegeleistungen und Kostenvergütungen sowie die Taggelder und Hilflosen entschädigungen werden nicht gekürzt, wenn die Gesundheits schädigung nur teilweise Folge eines Unfalles ist ( Art. 36 Abs. 1 UVG) . Die Invalidenrenten, Integritätsentschädigungen und die Hinterlassenenrenten werden angemessen gekürzt, wenn die Gesundheitsschädigung oder der Tod nur teilweise die Folge eines Unfalles ist . Gesundheitsschädigungen vor dem Unfall, die zu keiner Ver minderung der Erwerbsfähigkeit geführt haben, werden dabei nicht berück sichtigt ( Art. 36 Abs. 2 UVG). 1. 3</w:t>
      </w:r>
    </w:p>
    <w:p>
      <w:r>
        <w:t>1. 3 .1</w:t>
      </w:r>
    </w:p>
    <w:p>
      <w:r>
        <w:t>Die Leistungspflicht eines Unfall 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 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3 .2</w:t>
      </w:r>
    </w:p>
    <w:p>
      <w:r>
        <w:t>UV170060 03.2022 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 mässigen Ver lauf eines krankhaften Vorzustandes auch ohne Unfall früher oder später einge stellt hätte (Status quo sine), erreicht ist. Ebenso wie der leistungs begründende natürliche Kausalzusam menhang muss das Dahinfallen jeder kausalen Bedeutung von unfallbedingten Ursachen eines Gesundheits schadens mit dem im Sozialver sicherungsrecht allgemein üblichen Beweisgrad der über wiegenden Wahrschein lichkeit nachge wiesen sein. Die blosse Möglichkeit nun mehr gänzlich fehlender ursächlicher Auswirkungen des Unfalls genügt nicht. Da es sich hierbei um eine anspruchs aufhebende Tatsache handelt, liegt die ent sprechende Beweislast - anders als bei der Frage, ob ein leistungs begründender natürlicher Kausalzu sam menhang gegeben ist - nicht beim Versicherten, sondern beim Unfall versi cherer. Diese Beweisgrundsätze gelten sowohl im Grundfall als auch bei Rück fäl len und Spätfolgen und sind für sämtliche Leistungsarten mass gebend (Urteile des Bun 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 4 1. 4 .1</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 1. 4 .2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134 V 109 E. 2.1, 127 V 102 E. 5b/ bb mit Hinweisen; Urteil des Bundesgerichts 8C_499/2020 vom 19. November 2020 E. 2.2.1). 1. 5</w:t>
      </w:r>
    </w:p>
    <w:p>
      <w:r>
        <w:t>1. 5 .1</w:t>
      </w:r>
    </w:p>
    <w:p>
      <w:r>
        <w:t>Versicherungsträger und das Sozialversiche rungs 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1. 5 .2</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 siche rungsinternen Fachperson zum Ver sicherungsträger alleine lässt nicht schon auf mangelnde Objektivität und Befangenheit schliessen (BGE 137 V 210 E. 1.4, 135 V 465 E. 4.4). Soll ein Ver sicherungsfall jedoch ohne Einholung eines externen Gutachtens entschieden werden, so sind an die Beweiswürdigung strenge An forderungen zu stellen. Be stehen auch nur geringe Zweifel an der Zuverlässigkeit und Schlüssigkeit der versicherungsinternen ärztlichen Feststellungen, so sind ergänzende Ab klärungen vorzunehmen (BGE 145 V 97 E. 8.5, 142 V 58 E. 5.1, 139 V 225 E. 5.2, 135 V 465 E. 4.4 und E. 4.7). 2. 2.1</w:t>
      </w:r>
    </w:p>
    <w:p>
      <w:r>
        <w:t>Strittig und zu prüfen ist, ob die Beschwerdegegnerin die von ihr aufgrund des Unfalls vom 1 1. November 2020 erbrachten Versicherungsleistungen zu Recht per 1 6. Februar 2021 eingestellt hat. 2.2</w:t>
      </w:r>
    </w:p>
    <w:p>
      <w:r>
        <w:t>Mit dem angefochtenen Einspracheentscheid vom 6. Dezember 2022 erwog die Beschwerdegegnerin insbesondere, dass gemäss der Beurteilung von Dr. H.___ vom 30. November 2022 (Urk. 9/369-376) beim Trauma vom 11. November 2020 möglicherweise bei der Beschwerdeführerin vorbestehende und damit unfall fremde Pathologien im Sinne einer vorüber ge henden Verschlim merung schmerz haft aktiviert worden seien. Eine richtungs ge bende Veränderung im Sinne von frischen strukturellen Läsionen daselbst habe sich bereits durch die MRI-Untersuchung vom 1</w:t>
      </w:r>
    </w:p>
    <w:p>
      <w:r>
        <w:rPr>
          <w:b/>
        </w:rPr>
        <w:t>E. 5</w:t>
      </w:r>
    </w:p>
    <w:p>
      <w:r>
        <w:t>, Urk. 9/220-221 ). Nach der Untersuchung vom 9.</w:t>
      </w:r>
    </w:p>
    <w:p>
      <w:r>
        <w:t>März 2021 wies Dr.</w:t>
      </w:r>
    </w:p>
    <w:p>
      <w:r>
        <w:t>A.___ die Versicherte für eine Zweitmeinung der Klinik C.___</w:t>
      </w:r>
    </w:p>
    <w:p>
      <w:r>
        <w:t>zu (Urk.</w:t>
      </w:r>
    </w:p>
    <w:p>
      <w:r>
        <w:t>9/72).</w:t>
      </w:r>
    </w:p>
    <w:p>
      <w:r>
        <w:t>Dr.</w:t>
      </w:r>
    </w:p>
    <w:p>
      <w:r>
        <w:t>D.___ , Oberärztin Fusschirurgie, Klinik C.___ , diag nostizierte am 2 6. März 2021 einen Zustand nach OSG-Distorsionstrauma am 11.</w:t>
      </w:r>
    </w:p>
    <w:p>
      <w:r>
        <w:t>November 2020 mit o steochondraler Läsion mediale Talus Schulter sowie Verdacht auf wenig disloziertes kleines Volkmann-Dreieck und auf aktivierten pro minenten Processus tali</w:t>
      </w:r>
    </w:p>
    <w:p>
      <w:r>
        <w:t>posterior ( Urk. 9/131). Alsdann</w:t>
      </w:r>
    </w:p>
    <w:p>
      <w:r>
        <w:t>hielt Dr.</w:t>
      </w:r>
    </w:p>
    <w:p>
      <w:r>
        <w:t>A.___ nach der Verlaufskontrolle vom 9. April 2021 fest , dass sich bei der orthopädischen Unter suchung weiterhin eine deutliche Schwellung und Druck dolenz im Bereich des oberen Sprunggelenks zeige. Das Arbeitsunfähig keits zeugnis müsse daher bis 18.</w:t>
      </w:r>
    </w:p>
    <w:p>
      <w:r>
        <w:t>Mai 2021 verlängert werden (Urk.</w:t>
      </w:r>
    </w:p>
    <w:p>
      <w:r>
        <w:t>9/ 154).</w:t>
      </w:r>
    </w:p>
    <w:p>
      <w:r>
        <w:t>Am 22.</w:t>
      </w:r>
    </w:p>
    <w:p>
      <w:r>
        <w:t>April 2021 nahm der beratende Arzt der Visana, PD Dr.</w:t>
      </w:r>
    </w:p>
    <w:p>
      <w:r>
        <w:t>med. E.___ , Facharzt FMH für Chirur gie und Intensivmedizin, Stellung (Urk.</w:t>
      </w:r>
    </w:p>
    <w:p>
      <w:r>
        <w:t>9/138-141). Gestützt darauf teilte die Visana der Versicherten mit Schreiben vom 29.</w:t>
      </w:r>
    </w:p>
    <w:p>
      <w:r>
        <w:t>April 2021 mit, dass sie ihre Ver sicherungsleistungen rückwirkend per 16.</w:t>
      </w:r>
    </w:p>
    <w:p>
      <w:r>
        <w:t>Februar 2021 einstelle und auf die Rückforderung der darüber hinaus erbrachten Leistun gen verzichte (Urk.</w:t>
      </w:r>
    </w:p>
    <w:p>
      <w:r>
        <w:t>9/167). Mit Schreiben vom 5. Mai 2021 nahm Dr. A.___ gegenüber der Visana zum Kausalzusammenhang zwischen dem Unfall vom 11. November 2020 und den Beschwerden der Versicherten Stellung (Urk. 9/250-251). Am 2 5. Juni 2021 wurde in der Klinik F.___</w:t>
      </w:r>
    </w:p>
    <w:p>
      <w:r>
        <w:t>eine 3-Phasen - Skelettszintigrafie durchgeführt (Urk.</w:t>
      </w:r>
    </w:p>
    <w:p>
      <w:r>
        <w:t>9/313).</w:t>
      </w:r>
    </w:p>
    <w:p>
      <w:r>
        <w:t>Nachdem die Versicherte eine einsprachefähige Verfügung verlangt hatte (Urk.</w:t>
      </w:r>
    </w:p>
    <w:p>
      <w:r>
        <w:t>9/2 02 ), hielt die Visana das mit Schreiben vom 2 9. April 2021 Mitge teilte am 9. Juli 2021 mit einer V erfügung fest ( Urk. 9/210-212). Am 2.</w:t>
      </w:r>
    </w:p>
    <w:p>
      <w:r>
        <w:t>September 2021 in der Klinik C.___ eine Arthro skopie und Microf r actu r ierung mediale Talusschulter</w:t>
      </w:r>
    </w:p>
    <w:p>
      <w:r>
        <w:t>vorgenommen</w:t>
      </w:r>
    </w:p>
    <w:p>
      <w:r>
        <w:t>( Urk. 9/ 308 ).</w:t>
      </w:r>
    </w:p>
    <w:p>
      <w:r>
        <w:t>D ie Ver sicherte erhob sodann a m 7.</w:t>
      </w:r>
    </w:p>
    <w:p>
      <w:r>
        <w:t>Sep tem ber 2021 Einsprache gegen die Verfügung vom 9.</w:t>
      </w:r>
    </w:p>
    <w:p>
      <w:r>
        <w:t>Juli 2021 (Urk.</w:t>
      </w:r>
    </w:p>
    <w:p>
      <w:r>
        <w:t>9/217-218 , unter Beilage der Stellungnahme von Dr. A.___ vom selben Tag , Urk.</w:t>
      </w:r>
    </w:p>
    <w:p>
      <w:r>
        <w:t>9/220-221 ).</w:t>
      </w:r>
    </w:p>
    <w:p>
      <w:r>
        <w:t>Am 24.</w:t>
      </w:r>
    </w:p>
    <w:p>
      <w:r>
        <w:t>August 2022 kam es</w:t>
      </w:r>
    </w:p>
    <w:p>
      <w:r>
        <w:t>in der Klinik C.___ zu einer Operation mit AMIC- Plastic der medialen Talusschulter und Narben-Revision des lateralen Arthroskopieportals</w:t>
      </w:r>
    </w:p>
    <w:p>
      <w:r>
        <w:t>(Urk.</w:t>
      </w:r>
    </w:p>
    <w:p>
      <w:r>
        <w:t>9/330 -332 ).</w:t>
      </w:r>
    </w:p>
    <w:p>
      <w:r>
        <w:t>Nach der Verlaufs kontrolle in der Klinik C.___ vom 1.</w:t>
      </w:r>
    </w:p>
    <w:p>
      <w:r>
        <w:t>November 2022 notierte</w:t>
      </w:r>
    </w:p>
    <w:p>
      <w:r>
        <w:t>Dr.</w:t>
      </w:r>
    </w:p>
    <w:p>
      <w:r>
        <w:t>G.___ , Oberarzt Fuss chirurgie, dass sich insgesamt ein zeitge rechter Befund acht Wochen postopera tiv gezeigt habe . Mit der Versicherten werde eine Kontrolle in zwei Monaten vereinbart. In der Zwischenzeit solle mit der Physio therapie und dem schritt weisen Ausbau der Mobilisation fortgefahren werden (Urk. 9/367). Die Visana legte das Dossier ihrem beratenden Arzt, Dr. med. H.___ , Facharzt für orthopädische Chirurgie FMH, vor. Abstellend auf dessen Beurteilung vom 30.</w:t>
      </w:r>
    </w:p>
    <w:p>
      <w:r>
        <w:t>November 2022 (Urk.</w:t>
      </w:r>
    </w:p>
    <w:p>
      <w:r>
        <w:t>9/369-376) wies sie danach die Ein sprache der Ver sicherten vom 7.</w:t>
      </w:r>
    </w:p>
    <w:p>
      <w:r>
        <w:t>September 2021 mit Einspracheentscheid vom 6. Dezember 2022 ab ( Urk. 2). 2.</w:t>
      </w:r>
    </w:p>
    <w:p>
      <w:r>
        <w:t>Dagegen erhob X.___ mit Eingabe vom 23 . Januar 202 3 Beschwerde (Urk. 1) . Sie beantragte, es sei der angefochtene Einspracheentscheid vom 6. Dezember 2022 aufzuheben und die vorliegende Streitsache zu weiteren Abklärungen (insbesondere einer Begutachtung) an die Beschwerdegegnerin zurückzuweisen (Urk.</w:t>
      </w:r>
    </w:p>
    <w:p>
      <w:r>
        <w:t>1 S.</w:t>
      </w:r>
    </w:p>
    <w:p>
      <w:r>
        <w:t>2). Die Beschwerdegegnerin beantragte mit Beschwerdeantwort vom 30 . Mä r z 202 3 Abweisung der Beschwerde (Urk.</w:t>
      </w:r>
    </w:p>
    <w:p>
      <w:r>
        <w:rPr>
          <w:b/>
        </w:rPr>
        <w:t>E. 8</w:t>
      </w:r>
    </w:p>
    <w:p>
      <w:r>
        <w:t>, unter Beilage ihrer Akten, Urk.</w:t>
      </w:r>
    </w:p>
    <w:p>
      <w:r>
        <w:rPr>
          <w:b/>
        </w:rPr>
        <w:t>E. 9</w:t>
      </w:r>
    </w:p>
    <w:p>
      <w:r>
        <w:t>. November 202 0 ausschliessen lassen (Urk. 2 S. 5). Wie PD Dr. E.___ zuvor sei Dr. H.___ in seiner Expertise zum nach vollziehbaren Schluss gekommen, dass der Status quo sine im Zusam men hang mit dem Ereignis vom 11. November 2020 spätestens per 16. Februar 2021 er reicht gewesen sei und sämtliche nachfolgende n medizinische n Massnahmen überwiegend wahr scheinlich aus schliess lich in Zusammenhang mit einer unfallfremden Patho logie gestanden seien (Urk. 2 S. 5-6). Des Weiteren habe Dr. H.___ sämt liche mit der Einsprache der Beschwerdeführerin vom 7. September 2021 vorge brachten Ein wendungen in medizinische r Hinsicht widerlegen können. Es würden keine konk reten und differenzierten Einwände des behandelnden Facharztes vorliegen , die geeignet seien, zumindest geringe Zweifel an der Schlüssigkeit der Beurteilung des versicherungs internen Arztes zu wecken. Das Erreichen des Status quo sine per 16. Februar 2021 sei mit den schlüssigen Expertisen ihrer beratenden Ärzte rechtsgenüglich nachgewiesen. Au f deren Beurteilungen könne somit ab gestellt werden. Bei dieser Sach- und Rechtslage seien die Versicherungs leistun gen aus der obligatorischen Unfallversicherung im Zusammenhang mit dem Ereignis vom 1 1. November 2020 richtigerweise per 1 6. Februar 2021 eingestellt wor den (Urk. 2 S. 7). 2.3</w:t>
      </w:r>
    </w:p>
    <w:p>
      <w:r>
        <w:t>Dem hält die Beschwerdeführerin im Wesentlichen entgegen, dass Dr. D.___ im Bericht vom 26. März 2021 in ihrer Beurteilung einen Zustand nach OSG-Distor sionstrauma mit osteochondraler Läsion mediale Talus Schulter sowie Verdacht auf wenig disloziertes kleines Volkmann-Dreieck und aktivierten prominenten Processus tali</w:t>
      </w:r>
    </w:p>
    <w:p>
      <w:r>
        <w:t>posterior festgehalten habe. Dabei habe sie die Beschwerden immer im Zusammenhang mit dem Unfall gesehen. Die wei tere Heilbehandlung habe aber leider keinen Erfolg gebracht, weshalb am 2. Sep tember 2021 in der Klinik C.___ eine Arthroskopie durchgeführt worden sei. Alsdann habe Dr. A.___ in seiner Beurteilung vom 7. September 2021 erklärt, dass im MRI sich ein Knochenmarksödem an der posterioren</w:t>
      </w:r>
    </w:p>
    <w:p>
      <w:r>
        <w:t>Tibiakante gezeigt habe, d as auch als un dislozierte s</w:t>
      </w:r>
    </w:p>
    <w:p>
      <w:r>
        <w:t>trabekuläre s Volkmann-Dreieck nach entsprechendem Trauma ge wertet werden müsse. Der Facharzt habe somit aufgrund des MRI-Befundes er klären können, dass weiterhin Unfallfolgen vorliegen würden (Urk. 1 S. 4). Dem habe Dr. H.___ entgegengehalten, dass die Radiologen im Verlaufs-MRI vom 1 6. Februar 2021 dasjenige vom 1 9. November 2020 nicht korrekt gewürdigt hätten. Diese Aktenbeurteilung sei Dr. A.___ ebenfalls zugestellt worden. Er sei unter anderem gebeten worden, sich noch einmal zur Frage, ob eine frische (Volk mann-)Fraktur vorgelegen habe , zu äussern. In seiner Stellungnahme vom 26. De zember 2022 habe Dr. A.___ erklärt, dass kleinere Frakturen - wie eben die Volkmann - Fraktur - häufig schwierig abzugrenzen seien. Die zweite MRI-Untersuchung habe die Schädigung aber zweifelsohne belegen können (Urk. 1 S. 5). Dabei könne sich Dr. A.___ auf die Radiologin, welche das MRI vom 16.</w:t>
      </w:r>
    </w:p>
    <w:p>
      <w:r>
        <w:t>Februar 2021 befundet habe, berufen. Dies hätte die Beschwerdegegnerin zu mindest veranlassen</w:t>
      </w:r>
    </w:p>
    <w:p>
      <w:r>
        <w:t>müssen , eine weitere radiologische Beurteilung in Auftrag zu geben. Wenn sich - wie hier - zwei gegenteilige fachmedizinische Beurtei lungen gegenüber stünden , dürfe die Rechtsanwenderin oder der Rechts anwender nicht einfach diejenige bevorzugen, welche zu Gunsten der Ver siche rung aus gefallen sei . Die Beschwerdegegnerin habe nur auf die Aktenbeurteilung von Dr. H.___ abgestellt. Dieses Vorgehen verletz e den Unter suchungsgrundsatz ge mäss Art. 43 des Bundesgesetzes über den Allgemeinen Teil des Sozial ver sicherungsrechts (ATSG). Deswegen sei die vorliegende Streitsache an die Beschwerdegegnerin zurückzuweisen, damit diese ein radiologisches und ortho pädisches Gutachten in Auftrag gebe und hernach neu entscheide (Urk. 1 S. 6). Unter Berücksichtigung von Art. 36 UVG werde dabei auch geprüft werden müssen, inwie weit - wie dies von Dr. A.___ in seiner Stellungnahme vom 26. De zember 2022 eben falls erwähnt worden sei (Urk. 1 S. 5) - ein Mischbild von degenerativen und unfallkausalen Beschwerden vorliege und die Beschwerde gegnerin (auf grund dessen) weitere Unfallversicherungsleistungen zu erbringen habe ( Urk. 1 S. 6-7). 3. 3. 1</w:t>
      </w:r>
    </w:p>
    <w:p>
      <w:r>
        <w:t>Es liegen die folgenden entscheidwesentlichen medizinische n Berichte und Beur teilungen vor :</w:t>
      </w:r>
    </w:p>
    <w:p>
      <w:r>
        <w:t>3.2</w:t>
      </w:r>
    </w:p>
    <w:p>
      <w:r>
        <w:t>Im Eintrag in die Krankengeschichte von med. prakt. Z.___ wurde zur Anamnese festgehalten, die Beschwerde führerin sei ausgerutscht und habe den rechte n Fuss in eine Supinationsstellung gedreht. Es wurde die Diagnose einer OSG Distorsion rechts gestellt, Flectoparin ® - Tissugel und Olfen® - Gel verordnet und eine 100%ige (Urk. 9/5) Arbeitsunfähigkeit attestiert ( Urk. 9/324). 3.3</w:t>
      </w:r>
    </w:p>
    <w:p>
      <w:r>
        <w:t>In seinem Bericht vom 27.</w:t>
      </w:r>
    </w:p>
    <w:p>
      <w:r>
        <w:t>November 2020 hielt Dr. A.___</w:t>
      </w:r>
    </w:p>
    <w:p>
      <w:r>
        <w:t>fest, er habe die MRI-Untersuchung vom 19. November 2020 veranlasst, da die Beschwerdeführerin den rechten Fuss nicht belasten könne und um mögliche freie Gelenkskörper</w:t>
      </w:r>
    </w:p>
    <w:p>
      <w:r>
        <w:t>im OSG auszuschliessen. Die Orthese werde angepasst und eine schmerzadaptierte Mobilisation sei mögl ich . Bei der MRI-Untersuchung vom 19. November 2020 habe sich eine Bandläsion des Ligamentum fibulotalare anterius gezeigt. Im Bereich der medialen Talusschulter sei eine alte osteochondrale Läsion erkennbar gewesen. Er habe der Versicherten eine konservative Therapie empfohlen, wobei die Beschwerdeführerin die OSG - Schiene für sechs Wochen Tag und Nacht tragen sollte. In drei Wochen sei eine Schwellungskontrolle geplant . Der Beschwerde führerin werde ein PT S chein für LD (gemäss Dr. H.___ wahrscheinlich: Verord nung einer Lymphdrainage, Urk. 9/369) mitgegeben . Es werde in sechs Wochen mit der Physiotherapie begonnen</w:t>
      </w:r>
    </w:p>
    <w:p>
      <w:r>
        <w:t>( Urk. 9/10-11 ). 3. 4</w:t>
      </w:r>
    </w:p>
    <w:p>
      <w:r>
        <w:t>Bei der von Dr. med. I.___ , Fachärztin FMH Radiologie, befun deten MRI-Untersuchung des Fusses/OSG nativ rechts vom 1 9. November 2020 zeigte sich der folgende Befund (Urk. 9/74) : « Gelenke/ossär : Defekt und Stufen bildung an der medialen Talusschulter (ca. 6 mm), am ehesten einer älteren, osteochondralen Läsion ent sprechend. Tiefere Rissbildung des darüberliegenden Knorpels. Hier auch dis kretes Knochen marksödem sowie kleine osteophytäre Aus ziehungen. Minimale Ergussbildung im OSG. Kleine osteophytäre Ausziehungen auch im lateralen Gelenksanteil des OSG. Kein Frakturnachweis. Bandapparat: Rupturiertes LFTA. Das LFC sowie das LFTP sind intakt. Narbige Veränderungen am medialen Kollateralband (oberflächliche und tiefe Anteile). Etwas signal alterierte und ver dickte, posteriore Syndesmose, in Kontinuität erhalten. Anteriore Syndesmose unauffällig. Sehnen/Achillessehne/ Plantarfaszie : Unauf fällige Plantarfaszie und Achillessehne. Keine Tendovaginitis. Weichteile : Unauf fällig. »</w:t>
      </w:r>
    </w:p>
    <w:p>
      <w:r>
        <w:t>Dazu hielt sie in ihrer Beurteilung Folgendes fest (Urk. 9/74): «Rupturiertes LFTA ( lig . fibulotalare anterius). Perifokales Weichteilödem. Leichter Reizzustand im OSG. Älter imponierende, osteochondrale Läsion an der medialen Talusschulter mit wenig assoziiertem Knochenmarksödem und bereits sichtbaren, leichten sekundär degenerativen Veränderungen. Keine frischen Frakturen. Kein Nachweis einer bone</w:t>
      </w:r>
    </w:p>
    <w:p>
      <w:r>
        <w:t>bruise ». 3. 5</w:t>
      </w:r>
    </w:p>
    <w:p>
      <w:r>
        <w:t>Dr. med. J.___ , Fachärztin FMH Radiologie und Neuroradiologie, hielt in ihrer Beurteilung fest, dass sich bei der MRI-Unter suchung des OSG nativ/intravenös Kontrastmittel rechts vom 16. Februar 2021 gegenüber</w:t>
      </w:r>
    </w:p>
    <w:p>
      <w:r>
        <w:t>der Untersuchung vom 1 9. November 2020 ein diskret progredientes Knochen marks ödem der osteochondralen Läsion der medialen Talusschulter , kein</w:t>
      </w:r>
    </w:p>
    <w:p>
      <w:r>
        <w:t>Dissekat , ein leicht pro gredientes Knochenmarksödem an der posterioren</w:t>
      </w:r>
    </w:p>
    <w:p>
      <w:r>
        <w:t>Tibiakante und leicht pro gre diente zystisch-ödematöse Veränderungen am Processus posterior</w:t>
      </w:r>
    </w:p>
    <w:p>
      <w:r>
        <w:t>tali , ein leicht progredienter Gelenkserguss im OSG, eine Kapsuloligamentäre und syno viale Reizung am OSG betont posterior und anterolateral entlang des deutlich ver narbten anterioren talofibularen Ligaments und im Übrigen keine wesentliche Befundänderung gezeigt habe (Urk. 9/75). 3. 6</w:t>
      </w:r>
    </w:p>
    <w:p>
      <w:r>
        <w:t>Dr. D.___ notierte im Sprechstundenbericht vom 26.</w:t>
      </w:r>
    </w:p>
    <w:p>
      <w:r>
        <w:t>März 2021, dass sich nach klinischer und auswärts erfolgter radiologischer Untersuchung eine o steo chondrale Läsion me diale Talusschulter , mit Verdacht auf zusätzlich Zustand nach Volkmann Dreieck-Fraktur wenig disloziert sowie Verdacht auf aktivierter Processus tali</w:t>
      </w:r>
    </w:p>
    <w:p>
      <w:r>
        <w:t>posterior gezeigt habe. Die Verletzung sei auf den Unfall vom 11.</w:t>
      </w:r>
    </w:p>
    <w:p>
      <w:r>
        <w:t>November 2020 zurückzuführen (wört lich: «Die Verletzung nach oben ge nanntem Unfall»). Es werde empfohlen, hier zunächst nach Rücksprache mit Dr. K.___</w:t>
      </w:r>
    </w:p>
    <w:p>
      <w:r>
        <w:t>die Physiotherapie mit Kraftauf bau und Stabilisierung sowie Gangschulung</w:t>
      </w:r>
    </w:p>
    <w:p>
      <w:r>
        <w:t>fort zu setzen. Die Aktivitäten könnten belastungsabhängig weiter gesteigert werden. Es sei eine Wiedervorstellung in 8</w:t>
      </w:r>
    </w:p>
    <w:p>
      <w:r>
        <w:t>Wochen geplant. Sollten sich die Schmerzen über die nächsten Monate insgesamt nicht weiter verbessern, wäre gege benenfalls ein operatives Vorgehen in Bezug auf die o steo chondrale Läsion zu diskutieren ( Urk.</w:t>
      </w:r>
    </w:p>
    <w:p>
      <w:r>
        <w:t>9/132 ). 3. 7</w:t>
      </w:r>
    </w:p>
    <w:p>
      <w:r>
        <w:t>Nach Einsicht in die Bilddatensätze zu de n MRI-Untersuchungen des rechten OSGs vom 1 9. November 2020 und 1 6. Februar 2021 hielt PD Dr. E.___ in seiner Beurteilung vom 2 2. April 2021 fest, die Pathologie des gezerrten Lig . fibulotalare anterius habe im Bildverlauf als abgeheilt dokumentiert werden können. Hinge gen habe eine Problematik im Bereich einer alten osteochondralen Läsion im Bereich der medialen Talusschulter</w:t>
      </w:r>
    </w:p>
    <w:p>
      <w:r>
        <w:t>persistiert . Diese Problematik sei als Vor zustand überwiegend wahrscheinlich durch das geltend gemachte Ereignis vom 11.</w:t>
      </w:r>
    </w:p>
    <w:p>
      <w:r>
        <w:t>November 2020 nicht richtunggebend verschlimmert worden. Es finde sich insbesondere kein frisches Knochenmarködem in der Bildgebung vom 19. No vember 2020 acht Tage nach geltend gemachtem Ereignis im Bereich der osteo chondralen Läsion ( Urk.</w:t>
      </w:r>
    </w:p>
    <w:p>
      <w:r>
        <w:t>9/13 8 ). 3.8</w:t>
      </w:r>
    </w:p>
    <w:p>
      <w:r>
        <w:t>Den Nachtrag von Dr. J.___ vom 3. Mai 2021 gab Dr. A.___ in seiner Stellungnahme vom 5. Mai 2021 zum Kausalzusammenhang zwischen Unfall vom 1 1. November 2020 und den Beschwerden der Beschwerdeführerin wie folgt wieder ( Urk. 9/251): «Lieber Bernhard, nach heutiger expliziter Rückfrage deiner seits, kann das o.g. Knochenmarksödem an der posterioren</w:t>
      </w:r>
    </w:p>
    <w:p>
      <w:r>
        <w:t>Tibiakante auch als undisloziertes</w:t>
      </w:r>
    </w:p>
    <w:p>
      <w:r>
        <w:t>trabekuläres Volkmann-Dreieck nach entsprechendem Trauma gewertet werden. Die Untersuchung wurde fachärztlich betreut.» Dazu führte</w:t>
      </w:r>
    </w:p>
    <w:p>
      <w:r>
        <w:t>er im Wesentlichen</w:t>
      </w:r>
    </w:p>
    <w:p>
      <w:r>
        <w:t>aus, dass anhand des MRI-Befundes vom 1 6. Februar 2021 immer noch eindeutige Unfallfolgen erkennbar seien (Urk. 9/250). 3.9</w:t>
      </w:r>
    </w:p>
    <w:p>
      <w:r>
        <w:t>Dr. A.___ hielt in seiner Stellungnahme zuhanden des Rechtsvertreters der Beschwerdeführerin vo m 7. September 2021 zusammengefasst fest, dass bei der Beschwerdeführerin ein Zustand nach OSG-Distorsionstrauma am 1 1. November 2020 mit osteochondraler Läsion der medialen Talusschulter sowie dem Verdacht auf ein wenig disloziertes kleines Volkmann-Dreieck und aktivierten prominen ten Pro cessus tali</w:t>
      </w:r>
    </w:p>
    <w:p>
      <w:r>
        <w:t>posterior</w:t>
      </w:r>
    </w:p>
    <w:p>
      <w:r>
        <w:t>bestehe . Sie sei aktuell</w:t>
      </w:r>
    </w:p>
    <w:p>
      <w:r>
        <w:t>zu 100 % arbeitsunfähig . Bis zur Operation vom 2. September 2021</w:t>
      </w:r>
    </w:p>
    <w:p>
      <w:r>
        <w:t>habe eine persistierende Schwellneigung und belastungsabhängige Schmerzen im Bereich des OSG mit einer ein ge schränkte n Gehstrecke bestanden . Nun sei am 2. September 2021 eine OSG-Arthroskopie erfolgt und der Verlauf werde zeigen, ab wann die Beschwerde führerin wieder arbeitsfähig sein werde. Die Beurteilung von</w:t>
      </w:r>
    </w:p>
    <w:p>
      <w:r>
        <w:t>PD Dr. E.___ sei grundsätzlich richtig. Er sei aber nur auf die osteochondrale Läsion eingegangen. Wenn diese medialseits des Talus erkennbar sei, müsse davon aus gegangen werden, dass sie schon vorbestehend gewesen sei. Hingegen sei eine osteo chondrale Läsion im Bereich der Aussenseite des Talus ein sichtbares Zeichen für ein ursächliches Trauma. PD Dr. E.___ sei auf die auf den MRI-Bildern erkenn bare Fraktur des Volkmann-Dreieck nicht eingegangen. Dazu sei der ent sprechende Befund im Praxis B.___ (von Dr. J.___ ) ergänzt worden. Bei der ersten MRI-Untersuchung vom 19.</w:t>
      </w:r>
    </w:p>
    <w:p>
      <w:r>
        <w:t>November 2020</w:t>
      </w:r>
    </w:p>
    <w:p>
      <w:r>
        <w:t>habe sich das klassische Bild einer Bänderverletzung gezeigt. Damals sei auch ein b one</w:t>
      </w:r>
    </w:p>
    <w:p>
      <w:r>
        <w:t>b ruise an der distalen Tibia hinterkante erkennbar gewesen (Urk. 9/220). Da die Beschwerden der Beschwerdeführerin persistiert hätten, sei am 16. Februar 2021 eine neuerliche MRI-Untersuchung durchgeführt worden. Dabei habe sich ein Knochenmarksödem an der posterioren</w:t>
      </w:r>
    </w:p>
    <w:p>
      <w:r>
        <w:t>Tibiakante gezeigt. Dieses müsse als un disloziertes</w:t>
      </w:r>
    </w:p>
    <w:p>
      <w:r>
        <w:t>trabekuläres Volkmann-Dreieck nach entsprechendem Trauma ge wertet werden. In der Klinik C.___ sei ebenfalls ein Verdacht auf ein wenig disloziertes Volkmann-Dreieck und eine n aktivierte n prominente n Processus tali</w:t>
      </w:r>
    </w:p>
    <w:p>
      <w:r>
        <w:t>posterior geäussert worden ( Urk. 9/221).</w:t>
      </w:r>
    </w:p>
    <w:p>
      <w:r>
        <w:t>3.10 3.10.1</w:t>
      </w:r>
    </w:p>
    <w:p>
      <w:r>
        <w:t>Dr. H.___</w:t>
      </w:r>
    </w:p>
    <w:p>
      <w:r>
        <w:t>führte in seiner Beurteilung vom 30.</w:t>
      </w:r>
    </w:p>
    <w:p>
      <w:r>
        <w:t>November 2022 insbesondere</w:t>
      </w:r>
    </w:p>
    <w:p>
      <w:r>
        <w:t>aus , wenn die Beschwerdeführerin beim Sturz auf der Treppe vom 11.</w:t>
      </w:r>
    </w:p>
    <w:p>
      <w:r>
        <w:t>November 2020 tatsächlich eine höhergradige Distorsion ihres rechten Rückfusses erlitten hätte , so wäre zu erwarten gewesen, dass dies in den Berichten zur Erstkonsul ta tion vom selben Tag in der Arztpraxis L.___ AG sowie zu den Untersuchungen durch Dr. A.___</w:t>
      </w:r>
    </w:p>
    <w:p>
      <w:r>
        <w:t>vo m 1 6. und 19.</w:t>
      </w:r>
    </w:p>
    <w:p>
      <w:r>
        <w:t>November 2020 erwähnt worden wäre . Auf grund allgemeiner medizinischer Erfahrung würden derartige Traumata fast zwingend zu einer deutlichen Weichteilschwellung und einer damit verbundenen stark ein geschränkten Gehfähigkeit führen . Es bleibe allerdings weitestgehend unklar, welche klinischen Befunde anlässlich der genannten Untersuchungen erhoben worden seien (Urk.</w:t>
      </w:r>
    </w:p>
    <w:p>
      <w:r>
        <w:t>9/373). Hinzu komme, dass sich auch in den Bildern zur MRI-Untersuchung vom 1 9. November 2020 nur geringe Weichteilverände rungen erkennen liessen, indem lediglich das LTFA leicht ödematös verändert, bei erhaltenem Ansatz an der Fibula aber bis zum Talus abgrenzbar und daselbst überwiegend wahrscheinlich nur partiell desin seriert gewesen sei. Es seien auch keine bone</w:t>
      </w:r>
    </w:p>
    <w:p>
      <w:r>
        <w:t>bruises , wie sie für frische distor sionelle Traumata relevanten Aus masses ebenfalls sehr typisch seien, zu erkennen gewesen. Insgesamt könne somit zwar im Grundsatz bestätigt werden, dass die Beschwerdeführerin am 11.</w:t>
      </w:r>
    </w:p>
    <w:p>
      <w:r>
        <w:t>Novem ber 2020 eine Distorsion des rechten Rückfusses erlitten</w:t>
      </w:r>
    </w:p>
    <w:p>
      <w:r>
        <w:t>habe. In Anbetracht der zeitnah erfassten nur sehr geringen objektivierbaren klinischen und bildgebenden pathologischen Befunde sei es allerdings als überwiegend wahrscheinlich anzu sehen, dass es sich nur um eine leichte Verletzung gehandelt ha b e. Eindeutig inkorrekt sei jedenfalls die Aussage von Dr. A.___ in seinem Bericht vom 19.</w:t>
      </w:r>
    </w:p>
    <w:p>
      <w:r>
        <w:t>November 2020, wonach die Beschwerdeführerin eine « sublux</w:t>
      </w:r>
    </w:p>
    <w:p>
      <w:r>
        <w:t>t al i rechts» er litten</w:t>
      </w:r>
    </w:p>
    <w:p>
      <w:r>
        <w:t>habe , da Subluxationen definitionsgemäss einer schweren Form einer Dis torsion entsprechen würden , wie sie hier nicht stattgefunden habe (Urk. 9/373) . 3.10.2</w:t>
      </w:r>
    </w:p>
    <w:p>
      <w:r>
        <w:t>Dr. H.___ hielt überdies fest, dass sich MR-tomografisch zwar weitere Patholo gien</w:t>
      </w:r>
    </w:p>
    <w:p>
      <w:r>
        <w:t>gezeigt hätten.</w:t>
      </w:r>
    </w:p>
    <w:p>
      <w:r>
        <w:t>Diese seien jedoch überwiegend wahrscheinlich als vor be stehend einzustufen seien .</w:t>
      </w:r>
    </w:p>
    <w:p>
      <w:r>
        <w:t>Dazu habe namentlich eine gemäss dem Bericht von Dr.</w:t>
      </w:r>
    </w:p>
    <w:p>
      <w:r>
        <w:t>I.___ vom 1 9. November 2020 «älter imponierende, osteo chon drale Läsion an der medialen Talusschulter mit (...) bereits sichtbaren, leichten sekundär degenerativen Veränderungen» gehört . Ein ähnliches Bild sei auch im Bereich des Processus posterior</w:t>
      </w:r>
    </w:p>
    <w:p>
      <w:r>
        <w:t>tali zu sehen gewesen , wiederum ohne irgen d einen konkreten Hinweis auf eine frische Verletzung (Urk.</w:t>
      </w:r>
    </w:p>
    <w:p>
      <w:r>
        <w:t>9/373) . Neben den Ver änderungen an der medialen Talusschulter hätten sich auch Unregelmässig keiten im Processus posterior</w:t>
      </w:r>
    </w:p>
    <w:p>
      <w:r>
        <w:t>tali gezeigt, wo sich zentral bereits eine intraossäre Zyste finden lasse. D amit korrespondierend sei der Befund ein es ganz dis kret en Knochen marködem s an der dorsalen Tibiakante , im Sinne einer « kissing</w:t>
      </w:r>
    </w:p>
    <w:p>
      <w:r>
        <w:t>lesion » bei beginnender dorsaler OSG-Arthrose. Alle genannten Altera tionen an Knorpel und Knochen seien von ihrem Aspekt her jedoch eindeutig chronisch, wohin gegen sich frische osteochondrale Läsionen beziehungsweise bone</w:t>
      </w:r>
    </w:p>
    <w:p>
      <w:r>
        <w:t>bruises zuver lässig ausschliessen lassen würden , wie dies auch Dr. I.___ bestätigt habe (Urk.</w:t>
      </w:r>
    </w:p>
    <w:p>
      <w:r>
        <w:t>9/370) . Auf den Bildern zur SPECT/CT-Untersuchung vom 25.</w:t>
      </w:r>
    </w:p>
    <w:p>
      <w:r>
        <w:t>Juni 2021 lasse sich sodann die wesentliche morphologische Problematik an der me dialen Talusschulter erkennen. Ebenso sei zu bestätigen, dass sich an der Hinter kante der Tibia im Bereich des Volkmann-Dreiecks keine Residuen einer Fraktur zeigen würden. Vielmehr liegt hier eine beginnende Arthrose mit zys tischen Veränderungen vor, wobei diese Region insgesamt nur eine geringe Akti vität auf weisen würde (Urk. 9/371).</w:t>
      </w:r>
    </w:p>
    <w:p>
      <w:r>
        <w:t>Der operative Eingriff in der Klinik C.___ vom 2.</w:t>
      </w:r>
    </w:p>
    <w:p>
      <w:r>
        <w:t>September 2021 habe</w:t>
      </w:r>
    </w:p>
    <w:p>
      <w:r>
        <w:t>g emäss dem dazugehörigen Bericht die er warteten Befunde an der medialen Talusschulter , wo ein Micro fracturing durch geführt w o rde n sei, gezeigt . Strukturelle Residuen des stattgehabten Traumas seien nicht erwähnt worden , namentlich auch keine Hinweise auf ein post trauma tisches Narben- Impingement , wie es vor der Infiltration vom 1 2. Mai 2021 postuliert worden sei (Urk. 9/37 2 ). Es bleib e somit vollkommen unklar, wo Dr.</w:t>
      </w:r>
    </w:p>
    <w:p>
      <w:r>
        <w:t>A.___ «ein wenig disloziertes kleines Volkmann-Dreieck» - damit würden Frakturen im tibialen Ansatzbereich der dorsalen tibiofibularen Syndesmose bezeichnet - zu erkennen glaubte. Daran änder e auch nichts, dass Dr. J.___ in einem von Dr.</w:t>
      </w:r>
    </w:p>
    <w:p>
      <w:r>
        <w:t>A.___ explizit gewünschten Nachtrag vom 3 .</w:t>
      </w:r>
    </w:p>
    <w:p>
      <w:r>
        <w:t>Mai 2021 zur M RI-Untersu chung vom 16.</w:t>
      </w:r>
    </w:p>
    <w:p>
      <w:r>
        <w:t>Februar 2021 fest gehalten habe , das s ein Knochen marksödem an der posterioren</w:t>
      </w:r>
    </w:p>
    <w:p>
      <w:r>
        <w:t>Tibiakante auch als undisloziertes</w:t>
      </w:r>
    </w:p>
    <w:p>
      <w:r>
        <w:t>trabekuläres Volkmann-Drei eck nach entsprechendem Trauma gewertet werden könne . Wenn die Bilder vom 19.</w:t>
      </w:r>
    </w:p>
    <w:p>
      <w:r>
        <w:t>November 2020 betrachtet</w:t>
      </w:r>
    </w:p>
    <w:p>
      <w:r>
        <w:t>würden, könne eine Fraktur daselbst aus ge sch lossen</w:t>
      </w:r>
    </w:p>
    <w:p>
      <w:r>
        <w:t>werden , da eine solche fast zwingend mit deutlichen Alterationen des angrenzenden Knochenmarks ( bone</w:t>
      </w:r>
    </w:p>
    <w:p>
      <w:r>
        <w:t>bruises ) vergesellschaftet gewesen wäre. Das Fehlen einer derartigen Pathologie sei von Dr. I.___</w:t>
      </w:r>
    </w:p>
    <w:p>
      <w:r>
        <w:t>mit der Formu lierung «keine frischen Frakturen, kein Nachweis einer bone</w:t>
      </w:r>
    </w:p>
    <w:p>
      <w:r>
        <w:t>bruise » aber bereits explizit bestätigt worden (Urk.</w:t>
      </w:r>
    </w:p>
    <w:p>
      <w:r>
        <w:t>9/37 3 ) . Zusammenfassend beschreib e die Haupt diagnose von Dr. A.___ im Wesentlichen das am 11.</w:t>
      </w:r>
    </w:p>
    <w:p>
      <w:r>
        <w:t>November 2020 statt gehabte Trauma einer Distorsion des rechten Rückfusses (Urk.</w:t>
      </w:r>
    </w:p>
    <w:p>
      <w:r>
        <w:t>9/37 3 ) . In An betracht der nur sehr geringen klinischen oder bildgebenden pathologischen Befunde handle es sich dabei um die milde Form einer Distorsion und auf struktureller Ebene sei es dadurch aus schliesslich zu einer überwiegend wahr scheinlich lediglich partiel len Desinsertion des LTFA an seinem distalen Ansatz gekommen (Urk. 9/373-374). Eine osteochondrale Läsion an der medialen Talus schulter sei hingegen ohne namhafte Zweifel chronischer Natur und sei bei der Beurteilung der MR I-Untersuchung vom 19. November 2020 durch Dr. I.___ auch als «älter imponierend» bewertet worden. Sie stehe damit nicht in kausalem Zusammenhang mit dem Ereignis vom 11. November 202 0. Von ihrem Aspekt her ähnliche Veränderungen im dorsalen OSG-Anteil seien nur knapp erkennbar und würden im fachärztlich-radiologischen Bericht nicht ein mal erwähnt. Das Vorliegen einer frischen Fraktur werde jedoch explizit verneint, womit auch hier ein kausaler Zusammenhang mit dem Ereignis vom 11.</w:t>
      </w:r>
    </w:p>
    <w:p>
      <w:r>
        <w:t>Novem ber 2020 überwiegend wahrscheinlich auszuschliessen sei . Die a nders lautende n Angaben von Dr.</w:t>
      </w:r>
    </w:p>
    <w:p>
      <w:r>
        <w:t>A.___ , der das Vorliegen einer fri schen Fraktur der dorsalen Tibiakante postuliert e , seien somit als eindeutig in korrekt zu bewerten und viel mehr hand le es sich beim von ihm erwähnten Befund um eine beginnende dorsale OSG-Arthrose (Urk. 9/374) . 3.10.3</w:t>
      </w:r>
    </w:p>
    <w:p>
      <w:r>
        <w:t>Alsdann führte Dr. H.___ aus, das s es betreffend d a s beim besagten Trauma in leichtem Umfang frisch verletzte LTFA zwischenzeitlich zu einer stabilen Aushei lung gekommen sei. Dies habe sich nicht nur in der Verlaufs-MRT vom 16.</w:t>
      </w:r>
    </w:p>
    <w:p>
      <w:r>
        <w:t>Feb ruar 2021, wo lediglich noch eine leichte narbige Verdickung der genannten Struktur bei vollständiger Durchgängigkeit zu erkennen sei,</w:t>
      </w:r>
    </w:p>
    <w:p>
      <w:r>
        <w:t>gezeigt . Auch im Rahmen der klinischen Untersuchung in der Klinik C.___ vom 26. März 2021 seien «keine Instabilität, kein Talusvorschub , keine laterale Aufklappbarkeit im Vergleich zur Gegenseite» dokumentiert worden . Nicht zuletzt seien auch im Bericht über die Arthroskopie vom 2. September 2021 aus der Klinik C.___</w:t>
      </w:r>
    </w:p>
    <w:p>
      <w:r>
        <w:t>keinerlei Hinweise auf eine Pathologie des Bandapparates am OSG oder sonstige posttraumatische Veränderungen zu finden gewesen.</w:t>
      </w:r>
    </w:p>
    <w:p>
      <w:r>
        <w:t>D er Fokus des Eingriffs habe ausschliesslich auf einer Behandlung der osteochondralen Läsion an der medialen Talusschulter gelegen (Urk. 9/374) . 3.</w:t>
      </w:r>
    </w:p>
    <w:p>
      <w:r>
        <w:rPr>
          <w:b/>
        </w:rPr>
        <w:t>E. 11</w:t>
      </w:r>
    </w:p>
    <w:p>
      <w:r>
        <w:t>November 2020 am 16. November 2020 das erste Mal (bei ihm) in Behandlung gewesen war. Initial habe sich eine deutliche OSG - Schwellung im Vergleich zur gesunden Seite gezeigt. Bei der ersten MRI -Untersuchung vom 19. November 2020 habe sich ein Knochenmarksödem im Be reich der distalen Tibia gezeigt. Die Fraktur (Volkmann - Fraktur) sei erst in der MRI-Untersuchung vom 16. Februar 2021 zu erkennen b eziehungsweise</w:t>
      </w:r>
    </w:p>
    <w:p>
      <w:r>
        <w:t>abgrenz bar gewesen . Oft seien i n der MRI - Abklärung kleinere Frakturen , die unverscho ben</w:t>
      </w:r>
    </w:p>
    <w:p>
      <w:r>
        <w:t>seien, schwierig abzugrenzen. So sei es auch hier gewesen. Bei der MRI-Untersuchung vom 16. Februar 2021 sei die Fraktur eindeutig als Kortikalis unter brechung der</w:t>
      </w:r>
    </w:p>
    <w:p>
      <w:r>
        <w:t>tibialen Gelenkfläche zu erkennen gewesen. Der Unfall vom 11. November 2020 sei ursächlich</w:t>
      </w:r>
    </w:p>
    <w:p>
      <w:r>
        <w:t>für diese Fraktur, denn die Beschwerdeführerin sei (seit der MRI-Untersuchung vom 1 9. November 2020) nicht erneut gestürzt . Es liege ein Mischbild aus degenerativen und traumatologischen Pathologien vor . Die Patientin sei wegen der osteochondralen Läsion operiert worden . Da diese sich medialseitig befindet , sei von einem Vorschaden aus zugehen. Es könne mit hin nicht argumentier t</w:t>
      </w:r>
    </w:p>
    <w:p>
      <w:r>
        <w:t>werden , dass dies eindeutig unfallbedingt sei . Die Volkmann - Fraktur sei nunmehr abg eheilt .</w:t>
      </w:r>
    </w:p>
    <w:p>
      <w:r>
        <w:t>Dies sei in der MRI -Untersuchung vom 4.</w:t>
      </w:r>
    </w:p>
    <w:p>
      <w:r>
        <w:t>Feb ruar 2022 sichtbar gewesen . Auf den d or tigen Bildern</w:t>
      </w:r>
    </w:p>
    <w:p>
      <w:r>
        <w:t>habe sich im Bereich der Fissur eine leichte Dehiszenz , mithin</w:t>
      </w:r>
    </w:p>
    <w:p>
      <w:r>
        <w:t>ein Klaffen , jedoch kein Knochen marks ödem ge zeigt . Die s spreche dafür, dass der Bruch zu jener Zeit geheilt gewesen sei . Es best ünden aber weiterhin eindeutige Unfallfolgen . Die Beschwerdeführerin sei bis auf W eiteres aufgrund der Folgen des Unfalles zu 100% arbeitsunfähig ( Urk. 3) . 4.</w:t>
      </w:r>
    </w:p>
    <w:p>
      <w:r>
        <w:t>Diese und die vorangegangenen Stellungnahmen des behandelnden Arztes be gründen gemäss den Vorbringen der Beschwerdeführerin mehr als nur geringe Zweifel an der versicherungsinternen Beurteilung von</w:t>
      </w:r>
    </w:p>
    <w:p>
      <w:r>
        <w:t>Dr. H.___ vom 30. No vember 2022 (E. 3.10) , weshalb diese keinen Beweiswert habe (E.</w:t>
      </w:r>
    </w:p>
    <w:p>
      <w:r>
        <w:t>2.3) . Dem ist zunächst zu entgegen, dass Dr. H.___ wie der die Beschwerdeführerin behan delnde Dr. A.___ Facharzt für Orthopädische Chirurgie FMH ist ( Urk. 3 S.</w:t>
      </w:r>
    </w:p>
    <w:p>
      <w:r>
        <w:t>2, Urk. 9/376) . Dr. H.___ hat</w:t>
      </w:r>
    </w:p>
    <w:p>
      <w:r>
        <w:t>sodann - nebst den übrigen medizinischen Akten - die Bilder zu den MRI-Untersuchungen und zur SPECT/CT-Untersuchung selber ein gesehen und beurteilt (vgl. dessen Ausführungen zum medizinischen Sachver halt Urk. 9/369-372). Er</w:t>
      </w:r>
    </w:p>
    <w:p>
      <w:r>
        <w:t>hat mit seiner Beurteilung schlüssig und nachvollziehbar auf gezeigt, dass es aufgrund des Unfalls vom 11.</w:t>
      </w:r>
    </w:p>
    <w:p>
      <w:r>
        <w:t>November 20 20 keiner rich tung gebende Veränderung im Sinne von frischen strukturel len Läsionen gekom men ist. Dabei ging Dr. H.___ nicht nur auf den für die Beschwerdeführerin (E.</w:t>
      </w:r>
    </w:p>
    <w:p>
      <w:r>
        <w:t>2.3) ausschlaggebenden radiologischen Befund ein. In seiner Beurteilung führte Dr. H.___ ebenfalls nachvollziehbar aus, dass die Beschwerdeführerin beim Sturz vom 11.</w:t>
      </w:r>
    </w:p>
    <w:p>
      <w:r>
        <w:t>November 2020 keine schwere Form einer OSG- Distorsion erlitten haben konnte, da sich</w:t>
      </w:r>
    </w:p>
    <w:p>
      <w:r>
        <w:t>in den Berichten zu den am Unfalltag und vom 1 6. und 1 9. November 2020 durchgeführten Unter suchungen keine mit dieser Diagnose korrespon dierende n Befunde finden liessen . Somit könne die Beschwer deführerin auch den von Dr. A.___</w:t>
      </w:r>
    </w:p>
    <w:p>
      <w:r>
        <w:t>erwähnten « sublux</w:t>
      </w:r>
    </w:p>
    <w:p>
      <w:r>
        <w:t>tali rechts» , welcher definitionsgemäss einer schweren Distorsion entsprechen würde, nicht e rlitten haben</w:t>
      </w:r>
    </w:p>
    <w:p>
      <w:r>
        <w:t>( E. 3.10.1 ). Zwar führte Dr. A.___ in seiner Stellungnahme vom 26. Dezember 2022 (E. 3.11) - mit welcher er sich zur Beur teilung von Dr. H.___</w:t>
      </w:r>
    </w:p>
    <w:p>
      <w:r>
        <w:t>äusserte - aus, dass sich nach dem Unfall vom 11. Novem ber 2020 eine deutliche OSG-Schwellung im Vergleich zur gesunden Seite gezeigt habe, in seinem Bericht vom 2 7. November 2020 wurde dies aber nicht festgehalten ( Urk. 9/10-11) . In seiner Stellungnahme vom 2 6. Dezember 2022 notierte Dr. A.___ überdies, dass die Volkmann - Fraktur erst in der in der MRI-Untersuchung vom 16. Februar 2021 zu erkennen beziehungsweise ab grenzbar gewesen sei (E. 3.11). Demgegenüber führte Dr. H.___ aus, dass bereits bei der MRI-Untersuchung vom 1 9. November 2020 eine Fraktur habe ausgeschlossen werden können, da eine solche fast zwingend mit deutlichen Alterationen des angrenzenden Knochen marks ( bone</w:t>
      </w:r>
    </w:p>
    <w:p>
      <w:r>
        <w:t>bruises ) vergesellschaftet gewesen wäre. Dr. I.___ habe bestätigt, dass bei dieser Untersuchung keine frischen Frakturen und kein Nachweis einer bone</w:t>
      </w:r>
    </w:p>
    <w:p>
      <w:r>
        <w:t>bruise festgestellt worden seien</w:t>
      </w:r>
    </w:p>
    <w:p>
      <w:r>
        <w:t>(E.</w:t>
      </w:r>
    </w:p>
    <w:p>
      <w:r>
        <w:t>3.10.2). Die Ausführungen von Dr. A.___ in der Stellungnahme vom 7.</w:t>
      </w:r>
    </w:p>
    <w:p>
      <w:r>
        <w:t>September 2021, wonach bei der MRI-Unter suchung vom 19. November 2020 auch ein bone</w:t>
      </w:r>
    </w:p>
    <w:p>
      <w:r>
        <w:t>bruise an der distalen Tibia hinterkante erkennbar gewesen (E.</w:t>
      </w:r>
    </w:p>
    <w:p>
      <w:r>
        <w:t>3.9), stehen somit im Widerspruch zur Beur teilung der Radiologin , welche die Untersuchung vom 1 9. November 202 0 befundet hat (E. 3.4). Alsdann ist es n ach Lage der Akten zwar zutreffend, dass die Radiologin Dr. J.___ , welche die Befunde der zweite n MRI-Untersuchung vom 1 6. Februar 2021 beurteilte (E. 3.5), gegenüber Dr. A.___</w:t>
      </w:r>
    </w:p>
    <w:p>
      <w:r>
        <w:t>- nach dessen expliziter Rückfrage - erklärte, dass das Knochen marks ödem an der posterioren</w:t>
      </w:r>
    </w:p>
    <w:p>
      <w:r>
        <w:t>Tibiakante auch als undisloziertes</w:t>
      </w:r>
    </w:p>
    <w:p>
      <w:r>
        <w:t>trabekuläres Volkmann-Dreieck nach ent sprechendem Trauma gewertet werden könne (E.</w:t>
      </w:r>
    </w:p>
    <w:p>
      <w:r>
        <w:t>3.8) . Anders als diejenige von Dr. H.___ blieb diese Beurteilung aber unbe gründet. Die Beschwerdeführerin beruft sich weiter auf die Fuss chirurgin</w:t>
      </w:r>
    </w:p>
    <w:p>
      <w:r>
        <w:t>Dr. D.___ (E. 2.3) . Diese stellte bezüglich des Volkmann-Dreiecks aber nur eine Verdachts diagnose (E. 3.6) , was ebenfalls keine Leistungspflicht begründet, d ie eine n Beweisgrad der überwiegenden Wahr scheinlichkeit voraussetzt .</w:t>
      </w:r>
    </w:p>
    <w:p>
      <w:r>
        <w:t>Es kommt hinzu, dass Dr. H.___ für seine Beurteilung nebst den MRI-Befunden vom 19.</w:t>
      </w:r>
    </w:p>
    <w:p>
      <w:r>
        <w:t>November 2020 und 16.</w:t>
      </w:r>
    </w:p>
    <w:p>
      <w:r>
        <w:t>Februar 20 21 ebenfalls die SPECT/CT-Untersuchung vom 25. Juni 2021 sowie auch die Befunde, die sich bei der Operation vom 2. September 2021 gezeigt habe n, ein bezogen hat. Dr. H.___ hat begründet, weshalb diese Befunde ein</w:t>
      </w:r>
    </w:p>
    <w:p>
      <w:r>
        <w:t>s eine Beur teilung</w:t>
      </w:r>
    </w:p>
    <w:p>
      <w:r>
        <w:t>stützendes stim miges Gesamtbild abgeben , wonach nach dem Sturz vom 11. November 2020 keine frische strukturellen Läsionen und in der Folge keine Residuen des stattgehabten Traumas festgestellt worden seien (E. 3.10.2).</w:t>
      </w:r>
    </w:p>
    <w:p>
      <w:r>
        <w:t>Die un bestritten unfallbedingte Läsion der LTFA ist stabil abgeheilt, ebenso wie die hin sichtlich Kausalität strittige, jedoch von sämtlichen Ärzten ausser Dr. A.___ als höchstens möglicherweise vorliegende Volkman n - Fraktur. Unbestrittenermassen (vgl. E. 3.11) zielte die Operation vom 2. September 2021 in der Klinik C.___ auf die einhellig als vorbestehend erkannte osteochondrale Läsion an der medialen Talusschulter . Damit liegen entgegen der Ansicht der Beschwerde führerin (E. 2.3) letztlich lediglich sich widersprechende Ansichten zur Unfall kausalität vor, wofür Dr. A.___ entgegen Dr. H.___ keine Befunde benennen kann; schlüssig begründete, sich widersprechende ärztliche Beurteilungen des selben bildgebend nachgewiesenen Sachverhalts bestehen jedoch nicht. Die Ausführungen des behandelnden Arztes begründen damit keine Zweifel an der Beurteilung von Dr. H.___ . Die Beschwerdegegnerin durfte folglich auf die Ein schätzung ihres beratenden Arztes abstellen. Weitere Abklärungen waren und sind nicht nötig.</w:t>
      </w:r>
    </w:p>
    <w:p>
      <w:r>
        <w:t>Es ist somit auch nicht zu beanstanden, dass die Beschwerdegegnerin gestützt auf die Beurteilung von Dr. H.___ vom 30. November 2022 (E. 3.10) ihre Leistungs einstellung per 1 6. Februar 2021 mit dem angefochtenen Einspracheentscheid vom 6. Dezember 2022 ( Urk. 2) bestätigt hat. 5.</w:t>
      </w:r>
    </w:p>
    <w:p>
      <w:r>
        <w:t>Diese Erwägungen führen zur Abweisung der Beschwerde. Das Gericht erkennt: 1.</w:t>
      </w:r>
    </w:p>
    <w:p>
      <w:r>
        <w:t>Die Beschwerde wird abgewiesen. 2.</w:t>
      </w:r>
    </w:p>
    <w:p>
      <w:r>
        <w:t>Das Verfahren ist kostenlos. 3.</w:t>
      </w:r>
    </w:p>
    <w:p>
      <w:r>
        <w:t>Zustellung gegen Empfangsschein an: - Rechtsanwalt Mark A. Glavas - Visana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