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UV.2023.00005 vom 13. Oktober 2023</w:t>
      </w:r>
    </w:p>
    <w:p>
      <w:r>
        <w:t>ZH Sozialversicherungsgericht, 2023-10-13, DE</w:t>
      </w:r>
    </w:p>
    <w:p>
      <w:r>
        <w:rPr>
          <w:b/>
        </w:rPr>
        <w:t xml:space="preserve">Quelle: </w:t>
      </w:r>
      <w:r>
        <w:t>https://mcp.opencaselaw.ch/entscheid/zh_sozialversicherungsgericht_UV.2023.00005</w:t>
      </w:r>
    </w:p>
    <w:p>
      <w:r>
        <w:t>FR: ZH_SOZIALVERSICHERUNGSGERICHT UV.2023.00005 du 13 octobre 2023</w:t>
      </w:r>
    </w:p>
    <w:p>
      <w:r>
        <w:t>IT: ZH_SOZIALVERSICHERUNGSGERICHT UV.2023.00005 del 13 ottobre 2023</w:t>
      </w:r>
    </w:p>
    <w:p>
      <w:pPr>
        <w:pStyle w:val="Heading2"/>
      </w:pPr>
      <w:r>
        <w:t>Erwägungen</w:t>
      </w:r>
    </w:p>
    <w:p>
      <w:r>
        <w:rPr>
          <w:b/>
        </w:rPr>
        <w:t>E. 1</w:t>
      </w:r>
    </w:p>
    <w:p>
      <w:r>
        <w:t>Der 1968 geborene X.___ war seit dem 11. Januar 2006 als Mechaniker ( zu einem Pensum von 62 %) bei der Firma Y.___ , Z.___ , A.___ (Ort) , angestellt und dadurch bei der Suva obligatorisch gegen die Folgen von Berufs- und Nichtberufsunfällen versichert,</w:t>
      </w:r>
    </w:p>
    <w:p>
      <w:r>
        <w:t>als er am 25. April 2021 als Motorradfahrer einen Verkehrsunfall erlitt (Urk. 7/1 , vgl. auch Urk. 7/5 ). Die erstbehandelnden Ärzte des Kantonsspitals B.___</w:t>
      </w:r>
    </w:p>
    <w:p>
      <w:r>
        <w:t>diagnostizierten ein Schädel hirntrauma Grad I , den Verdacht auf eine Fraktur Costae IV beidseits und VI rechts, DD: Kontusion, eine OSG-Distorsion des linken Fusses</w:t>
      </w:r>
    </w:p>
    <w:p>
      <w:r>
        <w:t>sowie Kontusion des linken Handgelenks .</w:t>
      </w:r>
    </w:p>
    <w:p>
      <w:r>
        <w:t>Bildgebend zeigte sich eine leichte Deviation der Rippen 4 und 6 (CT Traumascan ), ein Hämatom an der medialen Fusskante, ohne Frakturverdacht am linken Fuss (Röntgen/CT) und am linken Handgelenk ein möglicher Status nach alter Radiusfraktur, keine frische Fraktur, eine deutliche Arthrose im distalen Radioulnargelenk sowie beginnende Scapho-Trapezo-Trapezoidal ( STT )- Arthrose (Röntgen) .</w:t>
      </w:r>
    </w:p>
    <w:p>
      <w:r>
        <w:t>Die Verletzungen wurden konservativ behandelt und</w:t>
      </w:r>
    </w:p>
    <w:p>
      <w:r>
        <w:t>dem Versicherten eine 100%ige Arbeitsunfähigkeit attestiert (Urk.</w:t>
      </w:r>
    </w:p>
    <w:p>
      <w:r>
        <w:t>7/ 29 ). Die Suva anerkannte den Schadensfall und erbrachte die versicherten Leistungen (Taggelder/Heilbehandlung, Urk. 7/4) . Die MRT -Untersuchung des linken oberen Sprunggelenkes ( OSG )</w:t>
      </w:r>
    </w:p>
    <w:p>
      <w:r>
        <w:t>vo m 25. Juni 2021 erbrachte</w:t>
      </w:r>
    </w:p>
    <w:p>
      <w:r>
        <w:t>im Wesentlichen ein en Status nach Partialruptur des dorsolateralen Ligaments am Tarsometatarsalgelenk I mit bereits nachweisbarer Vernarbung und einen – näher umschrieben en - Knorpeldefekt Grad III zur Darstellung</w:t>
      </w:r>
    </w:p>
    <w:p>
      <w:r>
        <w:t>(Urk. 7/ 25 ) . Die Verlaufs- MR -tomographie</w:t>
      </w:r>
    </w:p>
    <w:p>
      <w:r>
        <w:t>des linken OSG vom 23.</w:t>
      </w:r>
    </w:p>
    <w:p>
      <w:r>
        <w:t>März 2022 zeigte eine Abheilung</w:t>
      </w:r>
    </w:p>
    <w:p>
      <w:r>
        <w:t>der ligamentäre n Verletzung am Tarsometatarsgelenk I</w:t>
      </w:r>
    </w:p>
    <w:p>
      <w:r>
        <w:t>(Urk. 7/52) . Die MR T-Arthro graphie des linken Handgelenks vom 24. März 2022</w:t>
      </w:r>
    </w:p>
    <w:p>
      <w:r>
        <w:t>brachte keine posttrau matischen Verletzungen, insbesondere keine Fraktur oder Sehnen- und/oder Bandruptur , wohl aber – näher beschriebene - fortgeschrittene degenerative Veränderungen zur Darstellung (Urk. 7/53 /2 ). Am 24.</w:t>
      </w:r>
    </w:p>
    <w:p>
      <w:r>
        <w:t>Mai 2022 nahm Kreisärztin Dr. med. C.___ , Fachärztin FMH für Chirurgie, zur Sache Stellung (Urk.</w:t>
      </w:r>
    </w:p>
    <w:p>
      <w:r>
        <w:t>7/61). Gestützt darauf stellte die Suva die bisher ausgerichteten Versi cherungsleistungen mit Verfügung vom 23. Juni 2022 per 30. Juni 2022 ein (Urk.</w:t>
      </w:r>
    </w:p>
    <w:p>
      <w:r>
        <w:t>7/77). Infolge der vom Versicherten dagegen erhobene n Einsprache (Urk.</w:t>
      </w:r>
    </w:p>
    <w:p>
      <w:r>
        <w:t>7/79) veranlasste die Suva die Aktenbeurteilung von Dr. C.___ vom 18.</w:t>
      </w:r>
    </w:p>
    <w:p>
      <w:r>
        <w:t>November 2022 (Urk. 7/85). Mit Einspracheentscheid vom 25. November 2022 wies sie die Einsprache ab (Urk. 2).</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1. 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1.</w:t>
      </w:r>
    </w:p>
    <w:p>
      <w:r>
        <w:rPr>
          <w:b/>
        </w:rPr>
        <w:t>E. 1.4</w:t>
      </w:r>
    </w:p>
    <w:p>
      <w:r>
        <w:t>UV170060 Kausalzusammenhang natürlich, Vorzustand krankhaft, Beweiswürdigung 03.2022 Ist die Unfallkausalität einmal mit der erforderlichen Wahrscheinlichkeit nachge wiesen, entfällt die deswegen anerkannte Leistungspflicht des Unfallversicherers erst, wenn der Unfall nicht die natürliche und adäquate Ursache des Gesund heitsschadens darstellt, wenn also Letzterer nur noch und ausschliesslich auf unfall fremden Ursachen beruht. Dies trifft dann zu, wenn entweder der (krank 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2</w:t>
      </w:r>
    </w:p>
    <w:p>
      <w:r>
        <w:t>Dagegen erhob X.___ am 9. Januar 2023 Beschwerde und beantragte, es seien ihm in Aufhebung des angefochtenen Entscheids die Versicherungs leistungen über den 30. Juni 2022 hinaus auszurichten. In formeller Hinsicht ersuchte der Beschwerdeführer um Durchführung eines zweiten Schriftenwech sels (Urk. 1 S. 2). Mit Beschwerdeantwort vom 10. Februar 2023 schloss die Beschwerdegegnerin auf Abweisung der Beschwerde (Urk. 6). Mit Verfügung vom 14. Februar 2023 ordnete das Gericht einen zweiten Schriftenwechsel an (Urk. 8). Der Beschwerdeführer hielt replicando a n seinen beschwerdeweisen Anträgen fest (Urk. 11) , unter Auflage eines aktuellen Arztberichts (Urk. 12) ; die Beschwerde gegnerin erstattete ihre Duplik am 19. Mai 2023 und reichte die Stellungnahme von Dr. C.___ vom 15.</w:t>
      </w:r>
    </w:p>
    <w:p>
      <w:r>
        <w:t>Mai 2023 ein (Urk. 15, Urk. 16). Eine Kopie bzw. das Doppel dieser Eingaben wurde de n Parteien gegenseitig zugestellt (Urk. 1</w:t>
      </w:r>
    </w:p>
    <w:p>
      <w:r>
        <w:rPr>
          <w:b/>
        </w:rPr>
        <w:t>E. 2.1</w:t>
      </w:r>
    </w:p>
    <w:p>
      <w:r>
        <w:t>Im angefochtenen Entscheid erwog die Beschwerdegegnerin, gestützt auf die kreisärztliche Beurteilung von Dr. C.___ vom 24. Januar 2022 seien die Prellung von Rippen und des Schädels abgeheilt. Alsdann sei es zu einer unfallbedingte n Bandzerrung am linken Fuss bzw. OSG gekommen; am linken Handgelenk sei es hingegen nicht zu einer strukturellen Läsion gekommen. Hier bestehe vielmehr eine Arthrose. Gestützt auf die Beurteilung von Dr. C.___</w:t>
      </w:r>
    </w:p>
    <w:p>
      <w:r>
        <w:t>vom 17. November 2022 handle es sich bei einer Tendinopathie definitionsgemäss um eine nicht-entzündliche Sehnenerkrankung, welche meist degenerativ oder durch Überlas tung bedingt sei. Als Risikofaktoren bestünden vorliegend das Übergewicht , Alter und die beidseits leichten Senkfüsse</w:t>
      </w:r>
    </w:p>
    <w:p>
      <w:r>
        <w:t>des Beschwerdeführers. Alsdann habe eine frische traumatische Verletzung der Tibialis - posterior -Sehne am 25. Juni 2022 bildmorphologisch ausgeschlossen werden können; die ligamentäre Verletzung am Tarsometatarsalgelenk I sei zu diesem Zeitpunkt bereits verheilt gewesen. Hin sichtlich des linken Handgelenks hätten sich anlässlich des Unfalls keine struk turellen Verletzungen, wohl aber vorbestehende, degenerative Veränderungen ergeben. Die unfallbedingte Prellung sei spätestens nach einem Jahr vollständig ausgeheilt gewesen. Mithin sei der medizinische Endzustand ei n Jahr nach dem Unfall vom 25. April 2021 erreicht und von der Fortsetzung der medizinischen Behandlung keine namhafte Verbesserung mehr zu erwarten gewesen. Daran ändere auch die wahrgenommene Physiotherapie nichts. Zudem sei die Arbeits fähigkeit des Beschwerdeführers hinsichtlich des linken OSG ein Jahr nach dem Unfall wieder vollständig hergestellt gewesen. Die Restbeschwerden seien über wiegend wahrscheinlich degenerativ bedingt. Folglich seien die vorübergehenden Leistungen zu Recht per 30. Juni 2022 eingestellt worden (Urk. 2).</w:t>
      </w:r>
    </w:p>
    <w:p>
      <w:r>
        <w:rPr>
          <w:b/>
        </w:rPr>
        <w:t>E. 2.2</w:t>
      </w:r>
    </w:p>
    <w:p>
      <w:r>
        <w:t>Dagegen wandte der Beschwerdeführer ein, entgegen Dr. C.___ sei er nicht adi pös. Bis auf das Alter habe Dr. C.___ keine weiteren Risikofaktoren genannt. Zudem habe si e zu den Risikofaktoren keine Literaturangaben gemacht. Ihre Beurteilung überzeuge daher nicht. Auch habe sie auf keine medizinische Litera tur hingewiesen, wenn sie ausführte, die unfallbedingte Verschlimmerung der vorbestehenden, degenerativen Veränderungen am Handgelenk sei nach ein paar Monaten ausgeheilt. Angesichts der anhaltenden Beschwerden u nd mangels Angaben zur Literatur überzeuge Dr. C.___ auch in diesem Punkt nicht. Mithin sei ihre Beurteilung nicht beweistauglich und seien zur Kausalitätsfrage weitere Abklärungen durchzuführen (Urk. 1).</w:t>
      </w:r>
    </w:p>
    <w:p>
      <w:r>
        <w:rPr>
          <w:b/>
        </w:rPr>
        <w:t>E. 2.3</w:t>
      </w:r>
    </w:p>
    <w:p>
      <w:r>
        <w:t>Die Beschwerdegegnerin führte in ihrer Beschwerdeantwort aus, als Risikofakto ren seien das Übergewicht ( BMI 31.6) sowie die beidseitigen Senkfüsse des Beschwerdeführers aktenkundig. Im Übrigen habe die Beschwerdegegnerin das Vorliegen von Risikofaktoren nicht zu beweisen. Betreffend das Handgelenk sei unbestritten, dass eine traumatisch-strukturelle Verletzung von Anfang an bild gebend habe ausgeschlossen werden können. Weshalb ein Abheilen der einfachen Prellung ohne objektivierbare, strukturelle Läsionen innert Jahresfrist nicht mög lich sein soll, sei nicht nachvollziehbar. Daran änderten auch anhaltende Beschwerden nichts (Urk. 6).</w:t>
      </w:r>
    </w:p>
    <w:p>
      <w:r>
        <w:rPr>
          <w:b/>
        </w:rPr>
        <w:t>E. 2.4</w:t>
      </w:r>
    </w:p>
    <w:p>
      <w:r>
        <w:t>Unter Hinweis auf den Bericht von Dr. D.___ ,</w:t>
      </w:r>
    </w:p>
    <w:p>
      <w:r>
        <w:t>ohne anerkannten Fach arzttitel und ohne Berufsausübungsbewilligung in der Schweiz (vgl.</w:t>
      </w:r>
    </w:p>
    <w:p>
      <w:r>
        <w:t>https://www.medregom.admin.ch )</w:t>
      </w:r>
    </w:p>
    <w:p>
      <w:r>
        <w:t>sowie Oberarzt für Fusschirurgie, Klinik E.___ , vom 21. März 2023 führte der Beschwerdeführer replicando aus, bei ihm liege keine ursächliche Knick-Senkfuss-Deformität vor. Zudem handle es sich bei seinem Alter nur um eine marginale Ursache für die Beschwerden. Zudem sei der Beschwerdeführer bis zum Unfall am 25. April 2021 beschwerdefrei gewesen im Bereich der Tibialis - posteri o r - Sehne. Indem Dr. C.___ in ihrer Beurteilung vo m 18. November 2022 selbst ausgeführt habe, die medizinische Forschung zu den Hintergründen für die Entstehung einer</w:t>
      </w:r>
    </w:p>
    <w:p>
      <w:r>
        <w:t>Tibialis - posterior -Tendinopathie</w:t>
      </w:r>
    </w:p>
    <w:p>
      <w:r>
        <w:t>und de r en Häufung sei uneinheitlich, vermöge sie mit ihren Ausführungen zu den Risikofaktoren nicht zweifelsfrei darzulegen, dass die Beschwerden nicht auf den Unfall vom 25. April 2021 zurückzuführen seien. Zudem hätten sich weder in der Bildgebung von Juni 2021 noch März 2022 degenerative Verschleisserscheinun gen der fraglichen Sehne ergeben. Ein dege ne rativer Prozess sei damit nicht erwiesen. Zudem habe der Beschwerdeführer bereits kurze Zeit nach dem Unfall Schmerzen im Bereich des Fussristes/ Malleolus beklagt. Infolge dieser zeitlichen Nähe sei davon auszugehen, dass die Tibialis - posterior - Sehne beim Unfall in Mit leidenschaft gezogen worden sei. Diesen Aspekt habe Dr. C.___ nicht berück sichtigt. Selbst im Falle eines (bestrittenen) degenerativen Vorstandes hätte die Frage beantwortet werden müssen, ob vor liegend eine richtunggebende oder vorübergehende Verschlimmerung vorliege und ob der Status quo sine vel ante im Zeitpunkt der Leistungseinstellung bereits erreicht gewesen sei. Diese Frage habe Dr. C.___ nicht beantwortet, weshalb der Sachverhalt diesbezüglich unvollständig abgeklärt worden sei. Unklar sei ferner, ob die fragliche Sehne anlässlich des Unfalls eine weitere (Mikro-)Verletzung erlitten habe und der Unfall damit zumindest teilweise ursächlich sei für die Entwicklung der Tendino pathie . Bei alle dem bestünden Zweifel an der Beurteilung von Dr. C.___ , wes halb dieser die Beweistauglichkeit abzusprechen sei (Urk. 11).</w:t>
      </w:r>
    </w:p>
    <w:p>
      <w:r>
        <w:rPr>
          <w:b/>
        </w:rPr>
        <w:t>E. 2.5</w:t>
      </w:r>
    </w:p>
    <w:p>
      <w:r>
        <w:t>Unter Hinweis auf die Stellungnahme vo n</w:t>
      </w:r>
    </w:p>
    <w:p>
      <w:r>
        <w:t>Dr. C.___</w:t>
      </w:r>
    </w:p>
    <w:p>
      <w:r>
        <w:t>vom 15. Mai 2023 führte die Beschwerdegegnerin duplicando aus, Dr. med. F.___ ,</w:t>
      </w:r>
    </w:p>
    <w:p>
      <w:r>
        <w:t>Facharzt FMH für Orthopädische Chirurgie und Traumatologie des Bewegungsapparates ,</w:t>
      </w:r>
    </w:p>
    <w:p>
      <w:r>
        <w:t>und Dr.</w:t>
      </w:r>
    </w:p>
    <w:p>
      <w:r>
        <w:t>D.___ hätten diskrepante Angabe n zur fraglichen Senkfussstellung gemacht. Es sei jedenfalls davon auszugehen, dass beim Beschwerdeführer zumindest eine angedeutete bzw. l eichte Senkfusskonstellation vorliege . Auf grund des Übergewicht s bestehe</w:t>
      </w:r>
    </w:p>
    <w:p>
      <w:r>
        <w:t>gestützt auf die Literatur eine um 10 % erhöhte Prävaleszenz für die Entstehung der vorliegende n</w:t>
      </w:r>
    </w:p>
    <w:p>
      <w:r>
        <w:t>Tendinopathie . Zudem komme es bereits ab dem 40. Lebensjahr zu einer signifikanten Häufung. Vorliegend sei der Beschwerdeführer «zu jenem Zeitpunkt» bereits über 50-jährig gewesen. In der Zusammenschau der medizinischen Aktenlage sei die Tendinopathie höchs tens möglicherweise, nicht aber mit überwiegender Wahrscheinlichkeit auf den Unfall vom 25. April 2021 zurückzuführen (Urk. 15, Urk. 16). 3.</w:t>
      </w:r>
    </w:p>
    <w:p>
      <w:r>
        <w:rPr>
          <w:b/>
        </w:rPr>
        <w:t>E. 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3.1</w:t>
      </w:r>
    </w:p>
    <w:p>
      <w:r>
        <w:t>Im Austrittsbericht vom 27. April 2021 diagnostizierten die erstbehandelnden Ärzte des Kantonsspitals B.___ , wo der Beschwerdeführer zur GCS-Überwachung und Analgesie vom 25. April bis 26. April 2021 hospitalisiert war ,</w:t>
      </w:r>
    </w:p>
    <w:p>
      <w:r>
        <w:t>im Wesentli chen (1) ein Schädelhirntrauma Grad I , (2)</w:t>
      </w:r>
    </w:p>
    <w:p>
      <w:r>
        <w:t>d e n Verdacht auf eine Rippenf raktur Costae IV beidseits und VI rechts, DD: Kontusion , (3) eine OSG-Distorsion des linken Fusses sowie (4) Kontusion des linken Handgelenks bei degenerativen Ver änderungen im Handgelenk , DD: posttraumatisch (Urk. 7/29/1) . Bildgebend zeigte sich am 25. April 2021 eine leichte Deviation der Rippen 4 und 6 (CT Trau mascan ), ein Hämatom /eine Weichteil-Schwellung an der medialen Fusskante, ohne Frakturverdacht , sowie Insertionsossifikationen an der Achillessehne am linken Fuss</w:t>
      </w:r>
    </w:p>
    <w:p>
      <w:r>
        <w:t>( Röntgen / CT ) und am linken Handgelenk ein möglicher Status nach alter Radiusfraktur, keine sichere frische Fraktur, eine deutliche Arthrose im dis talen Radioulnargelenk</w:t>
      </w:r>
    </w:p>
    <w:p>
      <w:r>
        <w:t>sowie beginnende STT Arthrose (Röntgen) . Die Ärzte ver ordneten körperliche Schonung , das Tragen eines Vacotalus (linker Fuss) für sechs Wochen, das Tragen einer Handgelenksmanschette (links) für eine Woche und regelmässige orale Analgesie . Zudem attestierten sie dem Beschwerdeführer eine 100%ige Arbeitsunfähigkeit (Urk. 7/29).</w:t>
      </w:r>
    </w:p>
    <w:p>
      <w:r>
        <w:rPr>
          <w:b/>
        </w:rPr>
        <w:t>E. 3.2</w:t>
      </w:r>
    </w:p>
    <w:p>
      <w:r>
        <w:t>Die MRT-Untersuchung des linken OSG vom 25. Juni 2021 brachte einen Status nach Partialruptur des dorsolateralen Ligamentes am Tarsometatarsalgelenk I mit bereits nachweisbarer Vernarbung, ohne Bonebruise und ohne Nachweis einer Fraktur oder Frissur , intakte Bandstrukturen, ein en kleine n , aber tiefe n Knorpel defekt Grad I II an der medialen Talusschulter , ein diffuses subkutanes Ödem medial und lateral und - nebenbefundlich</w:t>
      </w:r>
    </w:p>
    <w:p>
      <w:r>
        <w:t>- Zeichen einer Tenosynovitis des Peronealsehnenfaches sowie subkutane, narbige Veränderungen anterolateral zur Darstellung (Urk. 7/25) .</w:t>
      </w:r>
    </w:p>
    <w:p>
      <w:r>
        <w:rPr>
          <w:b/>
        </w:rPr>
        <w:t>E. 3.3</w:t>
      </w:r>
    </w:p>
    <w:p>
      <w:r>
        <w:t>Dr. F.___ , Facharzt für Orthopädische Chirurgie und Traumatologie des Bewegungsapparates, hielt i n den Verlaufsbericht en zuhanden der Beschwerde gegnerin vom 15. Oktober und 15. November 2021 fest, d er adipöse Beschwerde führer mit leichte n Senkf ü ss en be idseits</w:t>
      </w:r>
    </w:p>
    <w:p>
      <w:r>
        <w:t>beklage noch immer Schmerzen belas tungsabhängiger Art im Bereich des linken Handgelenkes und am linken Fussrand . Zudem habe er leichte Schmerzen im Bereich der Plantaraponeurose bei massiven Verkürzungen der Hamstrings und Waden. Klinisch zeige sich ein in der Beweglichkeit uneingeschränktes und kräftiges Handgelenk; die Funktion der Sehnen sei erhalten. Das OSG-Gelenk sei ebenfalls normal beweglich und indo lent; lediglich im Bereich der distalen Tibialis - posterior -Sehne zeige sich eine minimale Druckdolenz bei erhaltener Sehnenfunktion. Zudem zeige sich nach mittags eine etwas vermehrte teigige Schwellung am linken Fuss. Das Gangbild sei hinkfrei . Das Röntgenbild des linken Handgelenks vom 15. Oktober 2021 habe eine Gelenkspaltverschmälerung und Osteophytenbildung im distalen Radioul nargelenk , angrenzend dazu Kalkeinlagerungen im Radio- respektive ulnokar palen Gelenk, ohne scapholunäre Dissoziation gezeigt. Die MR- T omographi e</w:t>
      </w:r>
    </w:p>
    <w:p>
      <w:r>
        <w:t>des linken Fusses vom 25. Juni 2021 habe nebst den – bereits erwähnten (vgl. E. 3.2) degenerativen Veränderungen - unauffällige Sehnen, insbesondere eine unauf fällige Tibialis - posterior - Sehne ergeben. Die Wadenmuskulatur und Hamstrings seien aber deutlich verkürzt. Zur Therapie benutze der Beschwerdeführer eine lokale und teilweise orale NSAR. Alsdann bestehe eine Physiotherapie, jedoch kein intensives Heimprogramm. Dr. F.___ empfahl die Fortsetzung der Physio therapie und Intensivierung des Heimprogramms zur Kräftigung und vermehrten Dehnung der Wadenmuskulatur und ausserdem ein Peroneal - und Propriozepto rentraining ( Urk. 7/12/2 f .,</w:t>
      </w:r>
    </w:p>
    <w:p>
      <w:r>
        <w:t>Urk.</w:t>
      </w:r>
    </w:p>
    <w:p>
      <w:r>
        <w:t>7/24/2 ).</w:t>
      </w:r>
    </w:p>
    <w:p>
      <w:r>
        <w:rPr>
          <w:b/>
        </w:rPr>
        <w:t>E. 3.4</w:t>
      </w:r>
    </w:p>
    <w:p>
      <w:r>
        <w:t>Dr. D.___ diagnostizierte im Konsiliarbericht vom 10. Januar 2022 eine Tendinopathie</w:t>
      </w:r>
    </w:p>
    <w:p>
      <w:r>
        <w:t>der Tibialis - posterior - Sehne sowie Plantarfasciitis mit/bei Zustand nach OSG-Distorsion vom 25. April 2021 im Rahmen eines Polytraumas. Klinisch zeigten sich eine verkürzte Wadenmuskulatur und – in ihrer Lokalisation näher beschriebene – Druckdolenzen an der Tibialis - posterior -Sehne ; radiologisch habe sich am 10. Januar 2022 eine insgesamt unauffällige Darstellung der abgebildeten ossären Strukturen des linken Fusses, ohne höhergradige Pathologien ergeben. Der in der Bildgebung vom 25. Juni 2021 (MRI, vgl. hievor E. 3.2) dargestellte Flüssigkeitssaum im Bereich der retromalleolär verlaufenden Tibialis - posterior - Sehne bilde das Korrelat der hier bestehenden Reizung; die Sehne selbst sei intakt (Urk. 7/32).</w:t>
      </w:r>
    </w:p>
    <w:p>
      <w:r>
        <w:rPr>
          <w:b/>
        </w:rPr>
        <w:t>E. 3.5</w:t>
      </w:r>
    </w:p>
    <w:p>
      <w:r>
        <w:t>In ihrer Kurzstellungnahme vom 24. Januar 2022 kam</w:t>
      </w:r>
    </w:p>
    <w:p>
      <w:r>
        <w:t>Dr. C.___</w:t>
      </w:r>
    </w:p>
    <w:p>
      <w:r>
        <w:t>zum Schluss , der Beschwerdeführer habe anlässlich des Unfalls vom 25. April 2021 eine Rippen- und Schädelprellung sowie Bandzerrung am linken Fuss erlitten. Hin sicht lich des linken Handgelenks hätten sich radiologisch keine frischen Ver letzungen ergeben. Die Schädel- und Rippen prellung sei abgeheilt . Hinsichtlich der übrigen Beschwerden seien aktuelle Berichte einzuholen resp. sei eine Verlaufsbildung zu veranlassen (Urk. 7/35) .</w:t>
      </w:r>
    </w:p>
    <w:p>
      <w:r>
        <w:t>3.</w:t>
      </w:r>
    </w:p>
    <w:p>
      <w:r>
        <w:rPr>
          <w:b/>
        </w:rPr>
        <w:t>E. 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 1.</w:t>
      </w:r>
    </w:p>
    <w:p>
      <w:r>
        <w:rPr>
          <w:b/>
        </w:rPr>
        <w:t>E. 6</w:t>
      </w:r>
    </w:p>
    <w:p>
      <w:r>
        <w:t>Aufgrund der MRT-Untersuchung des linken OSG vom 23. März 2022 war die ligamentäre Verletzung am Tarsometatarsalgelenk I inzwischen gut verheilt. Lateral dorsal am Tarsometatarsalgelenk liess sich aber ein kleines Ganglion mit einem Durchmesser von 5 x 4 cm nachweisen. Zudem zeigten sich stationäre Verhältnisse des vorbestehenden Knorpelschadens, ein persistierender leichter Reizzustand des Peronealsehnenfaches im Sinne einer leichten Tenosynovitis</w:t>
      </w:r>
    </w:p>
    <w:p>
      <w:r>
        <w:t>inframalleolär sowie eine Verdickung und Signalstörung der Peroneus longus</w:t>
      </w:r>
    </w:p>
    <w:p>
      <w:r>
        <w:t>Sehne, vereinbar mit einer Tendinose (Urk. 7/52 /2 ) ; die am 24. März 2022 durch geführte MRT Arthrographie des linken Handgelenks brachte keine posttrauma tischen Verletzungen, wohl aber fortgeschrittene degenerative Veränderungen mit Zeichen der Aktivierung zur Darstellung (Urk. 7/53/2). 3.</w:t>
      </w:r>
    </w:p>
    <w:p>
      <w:r>
        <w:rPr>
          <w:b/>
        </w:rPr>
        <w:t>E. 7</w:t>
      </w:r>
    </w:p>
    <w:p>
      <w:r>
        <w:t>Auf erneuten Vorhalt hielt Dr. C.___ am 24. Mai 2022 fest, im Bereich des OSG links sei die ligamentäre Verletzung verheilt. Die bestehende Tendinose /Reizung der Peroneus longus</w:t>
      </w:r>
    </w:p>
    <w:p>
      <w:r>
        <w:t>Sehne sei überwiegend wahrscheinlich degenerativ überlas tungs bedingt. Betreffend das linke Handgelenk habe</w:t>
      </w:r>
    </w:p>
    <w:p>
      <w:r>
        <w:t>a m 24. März 2022 eine trau matisch strukturelle Verl e tzung im Bereich der ossäre n , ligam en tären Sehnen bildgebend ausgeschlossen werden können. Die vorliegenden bildmorphologi schen Veränderungen seien ausschliesslich degenerativer Natur. Entsprechend könne davon ausgegangen werden, dass die Handgelenksp rellung ein Jahr nach dem Unfallereignis folgenlos abgeheilt sei. Bei der verheilten Bandverletzung im linken OSG könne ein Jahr nach dem Unfall von einem Endzustand ausgegangen werden. Mangels dokumentierter Instabilität oder Bewegungseinschränkungen im Bereich des linken OSG sei von einer vollen Arbeitsfähigkeit auszugehen (Urk.</w:t>
      </w:r>
    </w:p>
    <w:p>
      <w:r>
        <w:t>7/61). 3.</w:t>
      </w:r>
    </w:p>
    <w:p>
      <w:r>
        <w:rPr>
          <w:b/>
        </w:rPr>
        <w:t>E. 8</w:t>
      </w:r>
    </w:p>
    <w:p>
      <w:r>
        <w:t>Am 18. November 2022 gab</w:t>
      </w:r>
    </w:p>
    <w:p>
      <w:r>
        <w:t>Dr. C.___</w:t>
      </w:r>
    </w:p>
    <w:p>
      <w:r>
        <w:t>erneut eine Aktenbeurteilung ab. Dabei führte sie aus, bei einer Tendinopathie</w:t>
      </w:r>
    </w:p>
    <w:p>
      <w:r>
        <w:t>handle es sich definitionsgemäss um eine nichtentzündliche Sehnenerkrankung, meist degenerativ oder durch Überlastun g bedingt . Die Degeneration sei Folge langanhaltender , biomechanischer Probleme , wie zum Beispiel exzessive Pronation, häufig bei übergewichtigen Menschen, Fehl- und Überlastungen, Haltungsfehler n oder Fehleinstellungen von Gelenken und Knochenachsen. Die medizinische Forschung sei sich über die Hintergründe für die Entstehung der Tibialis - posterior - Tendinopathie und de r en Häufung noch nicht einig. Es gäbe – näher beschriebene – Risikofaktoren. Einschlägig seien vorliegend das Alter des Beschwerdeführers , die aktenkundige Adipositas und Senkfüsse beidseits. Die Prävaleszenz bei Übergewichtigen liege bei bis zu 10 %. Zudem zeige sich bei über 40-jährigen, weiblichen Personen eine signifikante Zunahme dieser Erkrankung; ebenso bei Freizeitsportlern und Athleten. Dabei stünden wiederholte Mikroverletzungen und eine chronische Überbeanspruchung der Sehne als ursächlich im Vordergrund. Am 25. Juni 2021 habe eine frische traumatische Verletzung der Tibialis - posterior - Sehne bildmorphologisch ausge schlossen werden können</w:t>
      </w:r>
    </w:p>
    <w:p>
      <w:r>
        <w:t>(Urk. 7/85). 3.</w:t>
      </w:r>
    </w:p>
    <w:p>
      <w:r>
        <w:rPr>
          <w:b/>
        </w:rPr>
        <w:t>E. 9</w:t>
      </w:r>
    </w:p>
    <w:p>
      <w:r>
        <w:t>Im beschwerdeweise eingereichten Bericht vom 21. März 2023 hielt Dr.</w:t>
      </w:r>
    </w:p>
    <w:p>
      <w:r>
        <w:t>D.___ fest, er stimme</w:t>
      </w:r>
    </w:p>
    <w:p>
      <w:r>
        <w:t>Dr. C.___ insoweit zu, als sie ausführe, für die Entwicklung einer Tendinopathie der Tibilialis - posterior - Sehne stünden wiederholte Microver letzungen im Vordergrund. Demgegenüber sei es unzutreffend, dass beim Beschwerdeführer Senkfüsse bestünden. Ob die Adipositas als Auslöser gewertet werden könne, sei nicht beurteilbar. Alsdann komme d em Alter des Beschwerde führers nur marginale Bedeutung zu. Ob der – näher beschriebene und von Dr.</w:t>
      </w:r>
    </w:p>
    <w:p>
      <w:r>
        <w:t>D.___ als Zeichen einer Reizung gedeutete - Flüssigkeitssaum sowie die diskrete Signalalteration der Tibialis - posterior - Sehne in den MRI-Bildern vom 25. Juni 2021 traumatisch</w:t>
      </w:r>
    </w:p>
    <w:p>
      <w:r>
        <w:t>oder degenerativ bedingt sei, könne nicht mit überwie gender Wahrscheinlichkeit festgestellt werden; beides sei möglich (Urk. 12). 3.</w:t>
      </w:r>
    </w:p>
    <w:p>
      <w:r>
        <w:rPr>
          <w:b/>
        </w:rPr>
        <w:t>E. 10</w:t>
      </w:r>
    </w:p>
    <w:p>
      <w:r>
        <w:t>Mit Stellungnahme vom 15. Mai 2023 äusserte sich Dr. C.___ erneut zu den Risikofaktoren für die Entstehung einer Tendinopathie der Tibialis - posterior - Sehne und zur Frage , ob und welche vorliegend zu bejahen s eien . Zudem bestä tigte sie, dass eine Unfallkausalität der Tendinopathie der Tibialis - posterior - Sehne vorliegend insgesamt jedenfalls nicht überwiegend wahrscheinlich sei (Urk. 16).</w:t>
      </w:r>
    </w:p>
    <w:p>
      <w:r>
        <w:t>4. 4.1</w:t>
      </w:r>
    </w:p>
    <w:p>
      <w:r>
        <w:t>Ausweislich der Akten bestand en</w:t>
      </w:r>
    </w:p>
    <w:p>
      <w:r>
        <w:t>beim Beschwerde f ührer infolge des Motorrad unfalls vom 25. April 2021</w:t>
      </w:r>
    </w:p>
    <w:p>
      <w:r>
        <w:t>ein Schädel h irn t rauma Grad I , de r</w:t>
      </w:r>
    </w:p>
    <w:p>
      <w:r>
        <w:t>Verdacht auf Rip penfrakturen , eine Kontusion des linken Handgelenks sowie Distorsion des linken Fusses . Relevante</w:t>
      </w:r>
    </w:p>
    <w:p>
      <w:r>
        <w:t>Traumafolgen , auch hinsichtlich des linken OSG, schlossen die erstbehandelnden Ärzte des Kantonsspitals B.___ explizit aus ( vgl. Urk. 7/29/1). Die am 25. Juni 2021 MR -tomographisch dargestellte Partialruptur des dorsola teralen Ligament es am Tarsometatarsalgelenk I</w:t>
      </w:r>
    </w:p>
    <w:p>
      <w:r>
        <w:t>zeigte eine nachweisbare Vernar bung (Urk. 7/25); im März 2022 war die se Verletzung abgeheilt (vgl. Urk. 7/52) . Di e ü brigen Bandstrukturen sowie Sehnen erwiesen sich bildgebend als unauffäl lig . Dies gilt insbesondere auch für die Tibialis - posterior - Sehne , hinsichtlich wel cher auch in klinischer Hinsicht eine erhaltene Funktionalität d okumentiert</w:t>
      </w:r>
    </w:p>
    <w:p>
      <w:r>
        <w:t>wurde (Urk. 7/12/3, Urk. 7/24/2, Urk. 7/25 / , Urk. 7/32 / 2) .</w:t>
      </w:r>
    </w:p>
    <w:p>
      <w:r>
        <w:t>Eine Tendinopathie der Tibialis - posterior - Sehne wird erstmals im Bericht vom 10. Januar 2022 von Dr.</w:t>
      </w:r>
    </w:p>
    <w:p>
      <w:r>
        <w:t>D.___</w:t>
      </w:r>
    </w:p>
    <w:p>
      <w:r>
        <w:t>festgehalten (Urk. 7/32; vgl. auch Urk. 7/59/1 ). Dass diese</w:t>
      </w:r>
    </w:p>
    <w:p>
      <w:r>
        <w:t>auf den Unfall vom 25.</w:t>
      </w:r>
    </w:p>
    <w:p>
      <w:r>
        <w:t>April 2021 zurück zu führen</w:t>
      </w:r>
    </w:p>
    <w:p>
      <w:r>
        <w:t>wäre, hat er selbst nicht behauptet (vgl. E. 3. 9 , Urk. 12) . Vielmehr hielt</w:t>
      </w:r>
    </w:p>
    <w:p>
      <w:r>
        <w:t>Dr.</w:t>
      </w:r>
    </w:p>
    <w:p>
      <w:r>
        <w:t>D.___</w:t>
      </w:r>
    </w:p>
    <w:p>
      <w:r>
        <w:t>fest , es könne nicht festge stellt werden, ob der am 25. Juni 2021 bildgebend (einzig) von ihm gesehene Flüssigkeitssaum im Verlauf der Tibialis - posterior - Sehne sowie die diskrete Signalalteration im posterioren Sehnenanteil im Sinne eines radiologischen Kor relats (vgl.</w:t>
      </w:r>
    </w:p>
    <w:p>
      <w:r>
        <w:t>Urk.</w:t>
      </w:r>
    </w:p>
    <w:p>
      <w:r>
        <w:t>7/32/2, Urk. 12; vgl. demgegenüber Urk. 7/25/1, wonach der beurteilende Radiologe nichts dergleichen festhielt) traumatisch oder degenerativ bedingt seien; beides sei möglich (Urk. 12; vgl. ausserdem den Bericht vom 10. Januar 2022, worin Dr. D.___ gestützt auf dasselbe MRT noch fest hielt, die Tibialis - posterior - Sehne selbst sei intakt, Urk. 7/32/2). Die blosse Mög lichkeit eines bestimmten Sachverhalts genügt den Beweisanforderungen indes sen nicht</w:t>
      </w:r>
    </w:p>
    <w:p>
      <w:r>
        <w:t>(BGE 126 V 353 E. 5b mit Hinweisen; vgl. BGE 130 III 321 E. 3.2 und 3.3). Bei allem dem ist e ine Unfallkausalität der Tibialis - posterior -Tendinopathie nicht überwiegend wahrscheinlich. Daran ändert – entgegen dem Beschwerde führer – auch nichts, wenn er unmittelbar nach dem Unfall Schmerzen im Bereich des Fussristes/ Malleolus</w:t>
      </w:r>
    </w:p>
    <w:p>
      <w:r>
        <w:t>beklagt haben mag . Insbesondere vermögen Schmerzen für sich allein kein klar fassbares organisches Korrelat eines Beschwerdebildes zu begründen (vgl. etwa Urteil U 9/05 des damaligen Eidgenössischen Versiche rungsgerichts vom 3. August 2005 E. 4; Urteile des Bundesgerichts U 354/06 vom 4. Juli 2007 E. 7.2, U 328/06 vom 25. Juli 2007 E. 5.2 sowie 8C_369/2007 vom 6. Mai 2008 E. 3). Alsdann hat die Beschwerdegegnerin bereits zutreffend darauf hingewiesen (vgl. Urk. 2), dass</w:t>
      </w:r>
    </w:p>
    <w:p>
      <w:r>
        <w:t>die UV170570 Post hoc ergo propter hoc 02.2021 Argumentation nach der Formel « post hoc ergo propter hoc», nach deren Bedeutung eine gesundheitliche Schädigung schon dann als durch den Unfall verursacht gilt, weil sie nach diesem aufgetreten ist, beweisrechtlich nicht zulässig ist und zum Nachweis der Unfallkausalität nicht zu genügen vermag (BGE 119 V 335 E. 2b/ bb , Urteil des Bundesgerichts 8C_332/2013 vom 25. Juli 2013 E. 5.1). Ärztliche Auskünfte, die allein auf dieser Argumentation beruhen, sind beweisrechtlich nicht zu verwerten (Urteil des Bun desgerichts 8C_241/2020 vom 29. Mai 2020 E. 3).</w:t>
      </w:r>
    </w:p>
    <w:p>
      <w:r>
        <w:t>Bei den sowohl bildgebend als auch klinisch unauffälligen Befunden der Tibialis - posterior - Sehne erweist sich auch die beschwerdeweise aufgeworfene Frage nach einer allfälligen richtungge benden Verschlimmerung des – gleichzeitig bestrittenen - degenerativen Vorzu stand es a ls offensichtlich unbehelflich . Weshalb und gegebenenfalls infolge welcher Risikofaktoren sich beim Beschwerdeführer eine</w:t>
      </w:r>
    </w:p>
    <w:p>
      <w:r>
        <w:t>Tibialis - posterior - Tendinopathie</w:t>
      </w:r>
    </w:p>
    <w:p>
      <w:r>
        <w:t>entwickelt haben mag , kann</w:t>
      </w:r>
    </w:p>
    <w:p>
      <w:r>
        <w:t>nach dem Gesagten mangels Relevanz offengelassen werden. Weiterungen zu allfälligen Risikofaktoren und den beschwerdeweisen Vorbringen in diesem Zusammenhang erübrigen sich .</w:t>
      </w:r>
    </w:p>
    <w:p>
      <w:r>
        <w:t>Wie bereits ausgeführt, zeigten sich in der zum Unfall zeitnahen Bildgebung unauf fällige Sehnenverhältnisse; im Juni 2021 ergaben sich lediglich - nebenbefund liche - Anzeichen einer Tenosynovitis des Peronealsehnenfaches .</w:t>
      </w:r>
    </w:p>
    <w:p>
      <w:r>
        <w:t>E ine Ver dickung und Signalstörung</w:t>
      </w:r>
    </w:p>
    <w:p>
      <w:r>
        <w:t>der Peroneus - longus-Sehne , vereinbar mit einer Tendinose , ist erstmals im März 2022</w:t>
      </w:r>
    </w:p>
    <w:p>
      <w:r>
        <w:t>ausgewiesen (E. 3.6) . Darüber hinaus wies Dr.</w:t>
      </w:r>
    </w:p>
    <w:p>
      <w:r>
        <w:t>F.___ in diesem Zusammenhang wiederholt auf massive Verkürzungen der Hamstrings und Waden muskulatur hin (vgl. Urk. 7/12/3 , Urk. 7/24/2 ; so auch Dr.</w:t>
      </w:r>
    </w:p>
    <w:p>
      <w:r>
        <w:t>D.___ , vgl. Urk. 7/32/3 ). Mithin kann Dr. C.___ ohne Weiteres gefolgt werden, wenn sie zum überzeugenden Schluss gelangte , die Tendinose</w:t>
      </w:r>
    </w:p>
    <w:p>
      <w:r>
        <w:t>der Peroneus - longus - Sehne sei jedenfalls nicht überwiegend wahrscheinlich unfall kausal (vgl. Urk. 7/61/1) ;</w:t>
      </w:r>
    </w:p>
    <w:p>
      <w:r>
        <w:t>ein e gegenteilige, ä rztliche Beurteilung liegt</w:t>
      </w:r>
    </w:p>
    <w:p>
      <w:r>
        <w:t>denn auch</w:t>
      </w:r>
    </w:p>
    <w:p>
      <w:r>
        <w:t>nicht vor.</w:t>
      </w:r>
    </w:p>
    <w:p>
      <w:r>
        <w:t>Betreffend das linke Handgelenk ergaben sich bereits aufgrund der Röntgenuntersuchung vom 26.</w:t>
      </w:r>
    </w:p>
    <w:p>
      <w:r>
        <w:t>April 2021 keine frischen Verletzungen (Urk.</w:t>
      </w:r>
    </w:p>
    <w:p>
      <w:r>
        <w:t>7/29); die MRT- Arthrographie vom 24. März 2022 brachte ebenfalls keine posttraumatischen Verletzungen zur Darstellung (vgl. Urk. 7/ 53/2). Vielmehr zeigten sich fortgeschrittene degenerative Veränderungen. Dabei entspricht es einer medizinische n Erfahrungstatsache , dass selbst im Fall vorbestehender, dege nerativer</w:t>
      </w:r>
    </w:p>
    <w:p>
      <w:r>
        <w:t>Erkrankungen eine traumatische Verschlimmerung in der Regel nach sechs bis neun Monaten, spätestens aber nach einem Jahr abgeschlossen ist (Urteil des Bundesgerichtes 8C_677/2010 vom 16. Dezember 2010 E. 4.6 mit Hin weisen). Eine allfällige richtungsgebende Verschlimmerung müsste bildgebend ausge wiesen sein (vgl. Urteil des Bundesgerichtes 8C_174/2008 vom 8. August 2008 E.</w:t>
      </w:r>
    </w:p>
    <w:p>
      <w:r>
        <w:t>4.2 mit Hinweisen) , was nach dem Gesagten vorliegend nicht der Fall ist .</w:t>
      </w:r>
    </w:p>
    <w:p>
      <w:r>
        <w:t>Dass das Schädelhirntrauma und die Rippenverletzungen im Zeitpunkt des Fall abschlusses folgenlos abgeheilt waren , ist schliesslich unbestritten. 4.2</w:t>
      </w:r>
    </w:p>
    <w:p>
      <w:r>
        <w:t>Zusammenfassend ist gestützt auf die hinreichend aufschlussreiche Aktenlage</w:t>
      </w:r>
    </w:p>
    <w:p>
      <w:r>
        <w:t>mit überwiegender Wahrscheinlichkeit erstellt , dass</w:t>
      </w:r>
    </w:p>
    <w:p>
      <w:r>
        <w:t>die Folgen des Unfalls</w:t>
      </w:r>
    </w:p>
    <w:p>
      <w:r>
        <w:t>vom 25.</w:t>
      </w:r>
    </w:p>
    <w:p>
      <w:r>
        <w:t>April 2021 jedenfalls nach einem Jahr, sprich am 25. April 2022 abgeheilt waren , der Status quo sine vel ante</w:t>
      </w:r>
    </w:p>
    <w:p>
      <w:r>
        <w:t>mithin auf diesen Zeitpunkt hin eingetreten</w:t>
      </w:r>
    </w:p>
    <w:p>
      <w:r>
        <w:t>war und die darüber hinaus be klagten Beschwerden jedenfalls nicht überwiegend wahrscheinlich unfallkausal</w:t>
      </w:r>
    </w:p>
    <w:p>
      <w:r>
        <w:t>war en . Bei diesem Beweisergebnis besteht – entge gen de m Beschwerdeführer –</w:t>
      </w:r>
    </w:p>
    <w:p>
      <w:r>
        <w:t>kein weiterer Abklärungsbedarf (antizipierte Beweiswürdigung; vgl. BGE 144 V 361 E. 6.5, 136 I 229 E. 5.3 je mit Hinweisen) . 4.3</w:t>
      </w:r>
    </w:p>
    <w:p>
      <w:r>
        <w:t>Entsprechend hat die Beschwerdegegnerin die vorübergehenden Leistungen man gels Unfallkausalität (im Ergebnis) zu Recht per 30. Juni 2022 eingestellt. Dies führt zur Abweisung der Beschwerde. Das Gericht erkennt: 1.</w:t>
      </w:r>
    </w:p>
    <w:p>
      <w:r>
        <w:t>Die Beschwerde wird abgewiesen. 2.</w:t>
      </w:r>
    </w:p>
    <w:p>
      <w:r>
        <w:t>Das Verfahren ist kostenlos. 3.</w:t>
      </w:r>
    </w:p>
    <w:p>
      <w:r>
        <w:t>Zustellung gegen Empfangsschein an: - Rechtsanwältin Susanne von Aesch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