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UV.2022.00224 vom 17. März 2023</w:t>
      </w:r>
    </w:p>
    <w:p>
      <w:r>
        <w:t>ZH Sozialversicherungsgericht, 2023-03-17, DE</w:t>
      </w:r>
    </w:p>
    <w:p>
      <w:r>
        <w:rPr>
          <w:b/>
        </w:rPr>
        <w:t xml:space="preserve">Quelle: </w:t>
      </w:r>
      <w:r>
        <w:t>https://mcp.opencaselaw.ch/entscheid/zh_sozialversicherungsgericht_UV.2022.00224</w:t>
      </w:r>
    </w:p>
    <w:p>
      <w:r>
        <w:t>FR: ZH_SOZIALVERSICHERUNGSGERICHT UV.2022.00224 du 17 mars 2023</w:t>
      </w:r>
    </w:p>
    <w:p>
      <w:r>
        <w:t>IT: ZH_SOZIALVERSICHERUNGSGERICHT UV.2022.00224 del 17 marzo 2023</w:t>
      </w:r>
    </w:p>
    <w:p>
      <w:pPr>
        <w:pStyle w:val="Heading2"/>
      </w:pPr>
      <w:r>
        <w:t>Erwägungen</w:t>
      </w:r>
    </w:p>
    <w:p>
      <w:r>
        <w:rPr>
          <w:b/>
        </w:rPr>
        <w:t>E. 1</w:t>
      </w:r>
    </w:p>
    <w:p>
      <w:r>
        <w:t>X.___ , geboren 1989, arbeitet als Product Manager bei der Y.___</w:t>
      </w:r>
    </w:p>
    <w:p>
      <w:r>
        <w:t>AG , seit Juli 2022 auch als Mitglied des Verwaltungsrates, und ist in dieser Eigenschaft bei der Helsana Unfall AG (folgend: Helsana) gegen Berufs- und Nichtberufsunfälle versichert. Am 2 4. Februar 2022 wurde der Helsana angezeigt, dass der Versicherte am 5. Februar 2022 einen Snowboard unfall erlitten habe ( Urk. 7/1). Die Helsana erteilte Kostengutsprache für den stationären Aufenthalt im Regionalspital Z.___</w:t>
      </w:r>
    </w:p>
    <w:p>
      <w:r>
        <w:t>ab dem 5. Februar 2022 ( Urk. 7/4). Die erstbehandelnden Är z t e notierten in ihrem Austrittsbericht vom 1 8. Februar 2022 über de n stationären Aufenthalt vom 5. bis zum 6. Februar 2022 eine leichte traumatische Hirnverletzung/Commotio cerebri und eine Thoraxkontusion ( Urk. 7/6).</w:t>
      </w:r>
    </w:p>
    <w:p>
      <w:r>
        <w:t>Mit Schadenmeldung en vom 7. April und 1 5. Mai 2022 wurde n der Helsana R ückfä ll e</w:t>
      </w:r>
    </w:p>
    <w:p>
      <w:r>
        <w:t>ab dem 2 4. Februar und 4. April 2022 angezeigt ( Urk. 7/7 und Urk. 7/18 ). Die Helsana tätigte medizinische und erwerbliche Abklärungen und holte insbesondere das neurologische Aktengutachten von Dr. med. A.___ , Facharzt für Neurologie, vom 1 3. Juni 2022 ein ( Urk. 7/25). Mit Verfügung vom 2 8. Juni 2022 teilte die Helsana mit, dass der Versicherte ab dem 1 3. Juni 2022 keinen Anspruch auf Leistungen mehr habe. Bis zum 1 2. Juni 2022 würden die Abklärungskosten übernommen und Taggeldleistungen ausgerichtet. Für die Behandlungen des Zentrums B.___ könnten keine L eistungen erbracht werden. Ledi g l ich die drei Konsultationsdaten vom 2 8. April, 3. und 2 5. Mai 2022 würd en übernommen ( Urk. 7/29).</w:t>
      </w:r>
    </w:p>
    <w:p>
      <w:r>
        <w:t>Hiergegen erhob der Versicherte am</w:t>
      </w:r>
    </w:p>
    <w:p>
      <w:r>
        <w:rPr>
          <w:b/>
        </w:rPr>
        <w:t>E. 2</w:t>
      </w:r>
    </w:p>
    <w:p>
      <w:r>
        <w:t>Hiergegen erhob der Versicherte am 1. Dezember 2022 Beschwerde und beantragte, es sei der angefochtene Einspracheentscheid aufzuheben und die Beschwerdegegnerin sei zu verpflichten, die gesetzlich geschuldeten Leistungen auch nach dem 1 3. Juni 2022 zu erbringen, insbesondere Taggelder und Heil behandlungskosten ( Urk. 1). Mit Beschwerdeantwort vom 1 5. Dezember 2022 schloss die Beschwerdegegnerin auf Abweisung ihrer Beschwerde ( Urk.</w:t>
      </w:r>
    </w:p>
    <w:p>
      <w:r>
        <w:rPr>
          <w:b/>
        </w:rPr>
        <w:t>E. 2.1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Rentenalters ereignet hat ( Art. 18 Abs. 1 UVG).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2.2.1</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je mit Hinweisen; Urteil des Bundesgerichts 8C_698/2021 vom 3. August 2022 E. 3.1 f.).</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2.2.2</w:t>
      </w:r>
    </w:p>
    <w:p>
      <w:r>
        <w:t>Diese Beweisgrundsätze gelten auch in Fällen mit Schleuderverletzung der Hals wirbelsäule, Schädelhirntraumata und äquivalenten Verletzungen.</w:t>
      </w:r>
    </w:p>
    <w:p>
      <w:r>
        <w:t>Ist ein Schleudertrauma der Halswirbelsäule diagnostiziert und liegt ein für diese Verletzung typisches Beschwerdebild mit einer Häufung von Beschwerden wie diffuse Kopfschmerzen, Schwindel, Konzentrations- und Gedächtnisstörungen, Übelkeit, rasche Ermüdbarkeit, Visusstörungen , Reizbarkeit, Affektlabilität, Depression, Wesensveränderung und so weiter vor, so ist der natürliche Kausal zusammenhang zwischen dem Unfall und der danach eingetretenen Arbeits- beziehungsweise Erwerbsunfähigkeit in der Regel anzunehmen. Es ist zu betonen, dass es gemäss obiger Begriffsumschreibung für die Bejahung des natürlichen Kausalzusammenhangs genügt, wenn der Unfall für eine bestimmte gesundheit liche Störung eine Teilursache darstellt (BGE 117 V 359 E. 4b).</w:t>
      </w:r>
    </w:p>
    <w:p>
      <w:r>
        <w:rPr>
          <w:b/>
        </w:rPr>
        <w:t>E. 2.3</w:t>
      </w:r>
    </w:p>
    <w:p>
      <w:r>
        <w:t>Die Beurteilung des adäquaten Kausalzusammenhangs zwischen einem Unfall und der infolge eines Schleudertraumas der Halswirbelsäule auch nach Ablauf einer gewissen Zeit nach dem Unfall weiterbestehenden gesundheitlichen Beein trächtigungen, die nicht auf organisch nachweisbare Funktionsausfälle zurück zuführen sind, hat nach der in BGE 117 V 359 begründeten Rechtsprechung des Bundesgerichts in analoger Anwendung der Methode zu erfolgen, wie sie für psychische Störungen nach einem Unfall entwickelt worden ist (vgl. 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 zusammenhang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Bundes gericht in seiner oben zitierten Rechtsprechung (BGE 115 V 133) für die Beurtei lung des adäquaten Kausalzusammenhangs zwischen einem Unfall und einer psychischen Fehlentwicklung für relevant erachtet hat, wird bei der Beurteilung des adäquaten Kausalzusammenhangs zwischen einem Unfall mit Schleuder trauma der Halswirbelsäule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RKUV 2001 Nr. U 442 S. 544 ff., 1999 Nr. U 341 S. 409 E. 3b, 1998 Nr. U 272 S. 173 E. 4a; BGE 117 V 359 E. 5d/ aa und 367 E. 6a).</w:t>
      </w:r>
    </w:p>
    <w:p>
      <w:r>
        <w:rPr>
          <w:b/>
        </w:rPr>
        <w:t>E. 2.4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t>Was den Beweiswert ihrer ärztlichen Beurteilung angeht, sind beratende Ärzte eines Versicherungsträgers versicherungsinternen Ärzten gleichzusetzen (Urteil des Bundesgerichts 8C_774/2020 vom 19. Februar 2021 E. 2.2 mit Hinweis).</w:t>
      </w:r>
    </w:p>
    <w:p>
      <w:r>
        <w:t>Nach der Rechtsprechung kommt auch den Berichten und Gutachten versicherungs interner Ärztinnen und Ärzte Beweiswert zu, sofern sie als schlüssig erscheinen, nachvollziehbar begründet sowie in sich widerspruchsfrei sind und keine Indizien gegen ihre Zuverlässigkeit bestehen (BGE 125 V 351 E. 3b/ ee ). Das Anstellungs verhältnis einer versicherungsinternen Fachperson zum Versicherungsträger alleine lässt nicht schon auf mangelnde Objektivität und Befangenheit schliessen (BGE 137 V 210 E. 1.4, 135 V 465 E. 4.4). Soll ein Versicherungsfall jedoch ohne Einholung eines externen Gutachtens entschieden werden, so sind an die Beweis würdigung strenge Anforderungen zu stellen. Bestehen auch nur geringe Zweifel an der Zuverlässigkeit und Schlüssigkeit der versicherungsinternen ärztlichen Feststellungen, so sind ergänzende Abklärungen vorzunehmen (BGE 145 V 97 E. 8.5, 142 V 58 E. 5.1, 139 V 225 E. 5.2, 135 V 465 E. 4.4 und E. 4.7). 3.</w:t>
      </w:r>
    </w:p>
    <w:p>
      <w:r>
        <w:t>Die medizinische Aktenlage stellt sich im Wesentlichen folgendermassen dar: 3.1</w:t>
      </w:r>
    </w:p>
    <w:p>
      <w:r>
        <w:t>Die erstbehandelnden Ärzte des Spital s</w:t>
      </w:r>
    </w:p>
    <w:p>
      <w:r>
        <w:t>Z.___ notierten in ihrem Austrittsbericht vom 1 8. Februar 2022 über den stationären Aufenthalt vom 5. bis zum 6. Februar 2022 folgende Diagnosen ( Urk. 7/6/2 f.): - Leichte traumatische Hirnverletzung/Commotio cerebri - Thoraxkontusion</w:t>
      </w:r>
    </w:p>
    <w:p>
      <w:r>
        <w:t>Der Beschwerdeführer sei notfallmässig zugewiesen worden mit der Ambulanz, nachdem er beim Snowboarden nach einem Sprung aus einer Schanze gestürzt und mit dem Kopf am Boden aufgeschlagen sei. Es habe eine kurzzeitige Amnesie bestanden. Des Weiteren seien leichte Kopfschmerzen, Nackenschmerzen und eine immobilisierte Wirbelsäule bei bereits vorbestehenden Kreuzschmerzen beklagt worden. Nausea habe keine bestanden. Der Beschwerdeführer sei klinisch untersucht sowie ein CT des Schädels und ein Röntgen des Thorax durchgeführt worden. In der genannten Bildgebung seien keine Hinweise auf relevante Traumafolgen zu erkennen gewesen. Es sei eine stationäre Aufnahme zur klinischen und neurologischen Überwachung erfolgt, welche bei einem GCS von durchwegs 15 unauffällig gewesen sei. Die Kopfschmerzen seien im Verlauf deut lich regredient gewesen und die Mobilisation sowie der Kostaufbau seien toleriert worden. Er werde nach unauffälliger neurologischer Abschlussuntersuchung entlassen.</w:t>
      </w:r>
    </w:p>
    <w:p>
      <w:r>
        <w:t>Für die nächsten ein bis zwei Wochen seien körperliche und geistige Schonung verordnet worden und kein Sport für zwei Wochen. Die häusliche Beobachtung werde empfohlen und bei persistierender Beschwerdesymptomatik oder sich verschlechterndem Bewusstseinszustand werde die sofortige ärztliche Vorstellung empfohlen. 3.2</w:t>
      </w:r>
    </w:p>
    <w:p>
      <w:r>
        <w:t>Der Beschwerdeführer wurde von der Klinik C.___</w:t>
      </w:r>
    </w:p>
    <w:p>
      <w:r>
        <w:t>infolge persistierender Beschwerden an das Zentrum B.___ überwiesen ( Urk. 7/8 , vgl. auch Bericht vom 1. Juni 2022, Urk. 7/24/2 ff. ). Die behandelnden Ärzte diagnostizierten im Bericht vom 2 8. April 2022 eine leichte traumatische Hirnverletzung (LTHV) mit anterograder Amnesie infolge Snowboardsturz am 5. Februar 2022 mit folgenden Symptomen und Befunden am 2 8. April 2022 ( Urk. 7/12): - Kognition: Konzentrationsstörungen, Aufmerksamkeitsstörungen, redu - zierte kognitive Belastbarkeit /Leistungsfähigkeit, Fatigue - Schmerz; posttraumatischer Kopfschmerz, phänotypisch:</w:t>
      </w:r>
    </w:p>
    <w:p>
      <w:r>
        <w:t>Spannungstyp, zervikogen-myofaszial; Trigger; okulär,</w:t>
      </w:r>
    </w:p>
    <w:p>
      <w:r>
        <w:t>kognitive Aktivität, körperliche Aktivität - Vestibulär/Multisensorik: visuell induzierter Schwindel - Okulär/ Okulomotorik : Konvergenz-Instabilität - Zervikal: primär myofasziales zervikozephales Schmerzsyndrom - Affekt: Stimmungsschwankungen</w:t>
      </w:r>
    </w:p>
    <w:p>
      <w:r>
        <w:t>Als weitere Diagnose führten die Ärzte einen Status nach Thoraxkontusion infolge Snowboardsturz am 5. Februar 2022 an.</w:t>
      </w:r>
    </w:p>
    <w:p>
      <w:r>
        <w:t>Der Beschwerdeführer stelle sich vor mit anhaltenden Symptomen und Befunden (siehe Diagnoseliste) nach einem Snowboard-Unfall am 5. Februar 202 2. Unfall anamnese und initiale Beschwerden pass t en zu einem Zustand nach LTHV und möglicherweise auch HWS-Distorsion. In d er klinischen Untersuchung zeige sich ein</w:t>
      </w:r>
    </w:p>
    <w:p>
      <w:r>
        <w:t>Spannungstyp-Kopfschmerz mit myofaszial zervikogenen Elementen, ein primär myofasziales</w:t>
      </w:r>
    </w:p>
    <w:p>
      <w:r>
        <w:t>zervikozephales Schmerzsyndrom und eine Funktions störung der Okulomotorik (Konvergenz- Instabilität). Anamnestisch fä nden sich zudem Anhaltspunkte für eine kognitive und affektive</w:t>
      </w:r>
    </w:p>
    <w:p>
      <w:r>
        <w:t>Beeinträchtigung sowie für einen visuell induzierte n Schwindel.</w:t>
      </w:r>
    </w:p>
    <w:p>
      <w:r>
        <w:t>Sie</w:t>
      </w:r>
    </w:p>
    <w:p>
      <w:r>
        <w:t>hätten die Befunde mit dem Beschwerdeführer besprochen. Aufgrund des protrahierten Verlaufs empfä hlen sie eine weiterführende Diagnostik u.a mittels cMRI , NFS (in diziert aufgrund des hohen kognitiven Anforderungsprofils des Beschwerdeführer s und zum Festlegen der Arbeitsfähigkeit), dynamische</w:t>
      </w:r>
    </w:p>
    <w:p>
      <w:r>
        <w:t>Post urographie und multimodale Erstabklärung. Bei Stimmungsschwankungen und zur</w:t>
      </w:r>
    </w:p>
    <w:p>
      <w:r>
        <w:t>A ufarbeitung der Ereignislücke leiteten sie eine sportpsychiatrische Abklä rung ein (vgl. Urk. 7/10/2).</w:t>
      </w:r>
    </w:p>
    <w:p>
      <w:r>
        <w:t>Zu den Symptomen und Befunden be itragend liege noch eine affektive Beein trächtigung vor. Letztere ge lt e auch als Risikofaktor für einen protrahierten Verlauf.</w:t>
      </w:r>
    </w:p>
    <w:p>
      <w:r>
        <w:t>Vorerst werde die volle Arbeitsunfähigkeit verlängert vom 1 8. April bis zum 1 5. Mai 202 2. Im Rahmen eines Arbeitsversuches könne der Beschwerdeführer arbeiten, die Arbeitsfähigkeit werde i m Rahmen der nächsten Konsultation ange passt. 3.3</w:t>
      </w:r>
    </w:p>
    <w:p>
      <w:r>
        <w:t>Im Kostengutsprachegesuch vom 3. Mai 2022 ( Urk. 7/16; vgl. auch Bericht vom 3. Mai 2022, Urk. 7/15) führten die Ärzte des Zentrums B.___ aus, dass seit dem 5. Februar 2022 eine volle Arbeitsunfähigkeit bestehe, im Rahmen eines Arbeitsversuchs könne sich der Beschwerdeführer ca. zwei Stunden belasten, dann träten Kopf schmerzen, Fatigue, kognitive Leistungseinbussen und auch Sehstörungen auf. Die Indikation der Aufnahme einer intensiven ambulanten und individuell und symptom-angepassten multimodalen neurorehabilitativen Therapie/Training sei gegeben. Diese beinhalte zwei Therapietage pro Wochen à zwei Einheiten pro Tag während 3 Wochen. Ziel sei, durch die eingeleiteten Massnahmen eine weitere rasche und kontrollierte Rückkehr in den Beruf zu erreichen und eine stationäre Rehabilitation zu vermeiden. 3.4</w:t>
      </w:r>
    </w:p>
    <w:p>
      <w:r>
        <w:t>Am 1 3. Mai 2022 erfolgte eine neuropsychologische Untersuchung am Zentrum für Rehabilitation der Klinik D.___ . Die Untersucher notierten eine leichte traumatische Hirnverletzung mit anterograder Amnesie infolge Snowboard-Sturz am 5. Februar 2022 ( Urk. 7/20) .</w:t>
      </w:r>
    </w:p>
    <w:p>
      <w:r>
        <w:t>Zusammenfassend liege eine minimale neuropsychologische Funktionsstörung vor (ICD-10 F07.2) , ohne spezifische Einschränkungen .</w:t>
      </w:r>
    </w:p>
    <w:p>
      <w:r>
        <w:t>Lediglich im Berei ch der verbalen Fluency bestünden Defizite. Möglicherweise sei dieses</w:t>
      </w:r>
    </w:p>
    <w:p>
      <w:r>
        <w:t>Ergebnis jedoch als Zeichen der Erschöpfung zu interpretieren, da der Test nach ca. 2,5 Stunden Untersuchung durchgeführt worden sei und weder durch den Beschwerdeführer Wor tfindungsprobleme berichtet, noc h</w:t>
      </w:r>
    </w:p>
    <w:p>
      <w:r>
        <w:t>durch die Untersucherin beobachtet wo rden seien . Eine erhöhte Fatigabilit ät sei testpsychologisch nicht nachzuwei sen, jedoch sei die Erschöpfung in der klinischen Beobachtung sichtbar, auch die Zunahme</w:t>
      </w:r>
    </w:p>
    <w:p>
      <w:r>
        <w:t>der Kopfschmerzen, wie sie von dem Beschwerdeführer berichtet wo rde n seien , sei nachvollziehbar. Es sei anzunehmen, dass der Beschwerdeführer durch seine sehr hohe Leistungsorientierung einen Leistungsabfall während der</w:t>
      </w:r>
    </w:p>
    <w:p>
      <w:r>
        <w:t>Untersuchung habe verhindern k önnen . Zusammenfassend sei von einer minima len neuropsychologischen Funktionsstörung auszugehen,</w:t>
      </w:r>
    </w:p>
    <w:p>
      <w:r>
        <w:t>wobei im Vordergrund die Kopfschmerzs ymptomatik und die Fatigue stünde n.</w:t>
      </w:r>
    </w:p>
    <w:p>
      <w:r>
        <w:t>Zur Frage einer möglichen v orbestehenden ADHS - Symptomatik sei festzuhalten, dass sich t est psychologisch keine</w:t>
      </w:r>
    </w:p>
    <w:p>
      <w:r>
        <w:t>Aufmerksamkeitsstörung ab bilde . Eine ausgeprägte Hyper aktivität sei weder in der Kindheit noch aktuell</w:t>
      </w:r>
    </w:p>
    <w:p>
      <w:r>
        <w:t>berichtet worden. Somit seien die wesentlichen Kriterien einer ADHS-Diagnose trotz der erhöhten Werte der Subskala Hyperaktivität/ Impulsivität in der Selbstbeu rteilung nicht erfüllt. Auch lä gen keine Hinweise</w:t>
      </w:r>
    </w:p>
    <w:p>
      <w:r>
        <w:t>auf Symptome aus weiteren spezifischen Bereichen vor (Wender-Utah-Kriterien). Es sei davon auszugehen,</w:t>
      </w:r>
    </w:p>
    <w:p>
      <w:r>
        <w:t>dass der Beschwerdeführer aufgrund einer gut en Selbstbeobachtung gelernt habe , die leichten Symptome</w:t>
      </w:r>
    </w:p>
    <w:p>
      <w:r>
        <w:t>auszugleichen.</w:t>
      </w:r>
    </w:p>
    <w:p>
      <w:r>
        <w:t>Aufgrund der bestehenden erhöhten Erschöpfbarkeit und vor allem der Zunahme der Kopfschmerzen</w:t>
      </w:r>
    </w:p>
    <w:p>
      <w:r>
        <w:t>bei kognitiver Belastung sollte die berufliche Wiedereinglie derun g nur i n sehr langsamen Steigerungsschritten</w:t>
      </w:r>
    </w:p>
    <w:p>
      <w:r>
        <w:t>erfolgen. Dabei sollte der Beschwerdeführer die Möglichkeit haben, seine Arbeitszeiten weiterhin entspre chend</w:t>
      </w:r>
    </w:p>
    <w:p>
      <w:r>
        <w:t>seiner Belastbarkeit frei einzuteilen, auch sollte die Kopfschmerzintensität den aktuellen</w:t>
      </w:r>
    </w:p>
    <w:p>
      <w:r>
        <w:t>Zustand nicht überschreiten. Weiter sollte berücksichtigt werden, dass er ausreichend Zeit und Energie für gegebenenfalls weitere anstehende Therapien und Eigentraining zur Verfügung habe .</w:t>
      </w:r>
    </w:p>
    <w:p>
      <w:r>
        <w:t>Eine neuropsychologische Therapie sei nicht erforderlich. Der Beschwerdeführer sollte sein psychisches Befinden</w:t>
      </w:r>
    </w:p>
    <w:p>
      <w:r>
        <w:t>sorgfältig beobachten, da insgesamt von e inem noch länger dauernden Erhol ungsverlauf auszugehen sei . Sollte der Beschwerde führer im weiteren Verlauf ei ne Unterstützung beim Energie- und Pausen management benötigen, sei eine ambulante Ergother apie möglicher weise eine sinnvolle Unterstützung. 3.5</w:t>
      </w:r>
    </w:p>
    <w:p>
      <w:r>
        <w:t>Am 2 5. Mai 2022 erfolgte eine weitere Konsultation am Zentrum B.___ ( Urk. 7/21). Die Ärzte führten aus, dass sich bezüglich der vestibulären Störung apparativ eine normale peripher-vestibuläre Funktion beidse its zeige, so dass die vestibulären Symptome und Befunde inklusiv visuell induzierter Schwindel im Rahmen der LTHV zu erklären seien. Aufgrund der neuropsychologischen Untersuchung sei für die kognitiven Beeinträchtigungen der K opfschmerz und die Fatigue h auptverant wortlich, weniger die LTHV «per se». Ebenfalls im Rahmen der LTHV bezüglich der Schmerzen etc. seien die affektiven Beeinträchtigungen erklärt worden, eine «rein» psychiatrische Diagnose sei nicht gestellt worden. Es sei das weitere Prozedere mit dem Beschwerdeführer besprochen worden, es bestehe eine 80%ige Arbeitsunfähigkeit vom 1 6. Mai bis zum 1 5. Juni 2022 und eine volle Arbeits unfähigkeit während der multimodalen Behandlung (1 3. - 3 0. Juni 2022, vgl. Urk. 7/22/2) während drei Wochen mit Arbeitsversuch von 2 Stunden pro Tag. 3.6</w:t>
      </w:r>
    </w:p>
    <w:p>
      <w:r>
        <w:t>Dr. A.___ führte in seinem von der Beschwerdegegnerin eingeholten Aktengut achten vom 1 3. Juni 2022 aus ( Urk. 7/25/6 ff.), dass a ufgrund der dokumentierten kongraden und anterograden Amnesie sowie wahrscheinlich</w:t>
      </w:r>
    </w:p>
    <w:p>
      <w:r>
        <w:t>zusätzlichen kurzen Bewusstlosigkeit die aktenkundige Diagnose einer leichten</w:t>
      </w:r>
    </w:p>
    <w:p>
      <w:r>
        <w:t>traumatischen Hirnverletzung (MTBI) respektive Commotio c erebri aufgrund der etablierten EFNS-Kriterien (Vos et al., 2012) nachvollzogen werden könne .</w:t>
      </w:r>
    </w:p>
    <w:p>
      <w:r>
        <w:t>Die Diagnose MTBI sei als überwiegend wahrscheinliche Unfallfolge in Bezug auf das Ereignis vom 5. Februar 2022 aufzufassen. Objektivierbare und klinisch relevante neurologische,</w:t>
      </w:r>
    </w:p>
    <w:p>
      <w:r>
        <w:t>neuropsychologisch e oder radiologische Befunde lägen nicht vor. Insoweit kö nn e eine</w:t>
      </w:r>
    </w:p>
    <w:p>
      <w:r>
        <w:t>strukturelle traumatische Läsion im Bereich des Schädels und der HWS aufgrund der</w:t>
      </w:r>
    </w:p>
    <w:p>
      <w:r>
        <w:t>vorliegenden Befunde mit dem Grad der überwiegenden Wahrscheinlichkeit ausgeschlossen</w:t>
      </w:r>
    </w:p>
    <w:p>
      <w:r>
        <w:t>werden.</w:t>
      </w:r>
    </w:p>
    <w:p>
      <w:r>
        <w:t>Die überwiegend wahrscheinliche Diagnose einer leichten traumatischen Hirn verletzung (MTBI ) respektive Commotio cerebri impliziere defin itionsgemäss keine strukturelle Läsion</w:t>
      </w:r>
    </w:p>
    <w:p>
      <w:r>
        <w:t>des zentr alen Nervensystems. Insoweit sei von einer günstigen Prognose auszugehen. Diese habe sich bereits während der zweitägigen Überwachung im Spital E.___ ab gezeichnet . In dem</w:t>
      </w:r>
    </w:p>
    <w:p>
      <w:r>
        <w:t>diesbezüglichen Bericht sei festgehalten worden , dass die anfänglichen Kopfschmerzen im Verlauf</w:t>
      </w:r>
    </w:p>
    <w:p>
      <w:r>
        <w:t>bereits deutlich regredient gewesen seien. Zum Austrittszeitpunkt seien keine weiteren</w:t>
      </w:r>
    </w:p>
    <w:p>
      <w:r>
        <w:t>Beschwerden mehr erwähnt worden . Der klinisch-neuro logische Untersuchungs befund sei unauffällig.</w:t>
      </w:r>
    </w:p>
    <w:p>
      <w:r>
        <w:t>Auch bei den mehrfachen Untersuc hungen am sogenann ten Zentrum B.___ seien keine</w:t>
      </w:r>
    </w:p>
    <w:p>
      <w:r>
        <w:t>objektivierbaren und klinisch oder funktionell relevanten Befunde festgestellt worden. Gleiches ge lt e für</w:t>
      </w:r>
    </w:p>
    <w:p>
      <w:r>
        <w:t>die durchgeführte neuroradiolo gische Untersuchung (zerebrale MRI einschliesslich</w:t>
      </w:r>
    </w:p>
    <w:p>
      <w:r>
        <w:t>hämosiderinsensitiver Sequenzen) und die neuropsychologische Untersuchung an der Klinik</w:t>
      </w:r>
    </w:p>
    <w:p>
      <w:r>
        <w:t>D.___ . Insoweit kö nn e aus versicherungsneurologischer Sicht kein protrahierter Verlauf erklärt werden,</w:t>
      </w:r>
    </w:p>
    <w:p>
      <w:r>
        <w:t>nachdem auch eine psychiatrisch e Komorbidität ausgeschlossen wo rde n sei . Ein vom Zentrum B.___</w:t>
      </w:r>
    </w:p>
    <w:p>
      <w:r>
        <w:t>diagnostizierter posttraumatischer Kopfschmerz mit überwiegenden Features eines Spannungskopfschmerzes sei übl icherweise behan delbar und führe aus neurologischer Sicht</w:t>
      </w:r>
    </w:p>
    <w:p>
      <w:r>
        <w:t>nicht zu einer anhaltenden Einschrän kung der Arbeitsfähigkeit.</w:t>
      </w:r>
    </w:p>
    <w:p>
      <w:r>
        <w:t>Bei der letzten Konsultation am Zentrum B.___ am 2 5. Mai 2022 seien auf Seite 4 des Berichts oben unter «Zwischenanamnese» keine weiteren relevanten Beschwerden mehr erhoben worden. Aus fachärztlich-neurologischer Sicht seien keine weiteren Behandlungen mehr notwendig.</w:t>
      </w:r>
    </w:p>
    <w:p>
      <w:r>
        <w:t>Ein vom Zentrum B.___ diagnostizierter posttraumatischer Kopfschmerz mit überwiegenden Features</w:t>
      </w:r>
    </w:p>
    <w:p>
      <w:r>
        <w:t>eines Spannungskopfschmerzes könnte symptomatisch unter Beachtung der in den etablierten</w:t>
      </w:r>
    </w:p>
    <w:p>
      <w:r>
        <w:t>Leitlinien genannten Begrenzung der monatlichen analge tischen Behandlungstage zur</w:t>
      </w:r>
    </w:p>
    <w:p>
      <w:r>
        <w:t>Vermeidung eines Analgetikaübergebrauchskopf schmerzes und ggf. Ergänzung einer</w:t>
      </w:r>
    </w:p>
    <w:p>
      <w:r>
        <w:t>medikamentösen Kopfschmerzprophy laxe therapiert werden und führe aus neurologischer Sicht</w:t>
      </w:r>
    </w:p>
    <w:p>
      <w:r>
        <w:t>nicht zu einer anhaltenden Einschränkung der Arbeitsfähigkeit. 3.7</w:t>
      </w:r>
    </w:p>
    <w:p>
      <w:r>
        <w:t>Am 2 1. J uni ( Urk. 7/26)</w:t>
      </w:r>
    </w:p>
    <w:p>
      <w:r>
        <w:t>und am 2 8. Juni 2022 ( Urk. 7/33) erfolgte n Verlaufs kontrolle n am Zentrum B.___ . Die Ärzte notierten im Bericht vom 2 8. Juni 2022, dass es in den letzten zwei Wochen besserginge. Er habe weniger Kopfschmerzen und die Ausdauer habe erneut ausgebaut werden können. Neu habe er bezüglich Kopf schmerzen ein/zwei Tage mit kurzen schmerzfreien Intervallen. Der Kopfschmerz grundpegel sei 4/10, selten bis max. 6/10 (ca. 1-2 pro Woche). Selten nehme er Ibuprofen ret 800mg (1x/Woche). Mit Abnahme der Kopfschmerzen habe er eher vermehrte Nackenverspannung/zervikale Schmerze n, die seien jedoch erträglich. Die Intensität sei wahrscheinlich so wie früher, merke diese nun aber mehr aufgrund weniger Kopfschmerzen. Er habe nun etwas weniger gearbeitet, da er das intensive Training gehabt habe. Meist habe er ca. 1 Stunde gearbeitet, dies sei jedoch gut bewältigbar gewesen. Er traue sich zu, ab nächstem Monat drei Stunden täglich zu arbeiten. Die Physiotherapeuten meldeten vor allem reduzierte okulomotorische Belastbarkeit, reduziertes binokuläres Sehen, reduzierte zentrale vestibuläre Integration, reduzierte neuromuskuläre HWS-Ansteuerung, reduzierte motorische Kontrolle und reduzierte Stabilität zurück. Es sei ein guter Verlauf und er habe vom multimodalen Behandlungsprogramm sehr profitiert. Ab dem 1 1. bis zum 3 1. Juli 2022 bestehe eine 64.3%ige Arbeitsunfähigkeit, was drei Stunden Arbeit täglich entspreche. 3.8</w:t>
      </w:r>
    </w:p>
    <w:p>
      <w:r>
        <w:t>Der Beschwerdeführer wurde am 2 1. September 2022 erneut am Zentrum B.___ untersucht ( Urk. 7/41) . Gegenüber der letzten Konsultation liege ein stabiler Befund vor. Der Beschwerdeführer habe von der GPN-Injektion sehr profitiert, mit deutlich weniger Kopfschmerz. Er sei allerdings danach noch in ein Yoga-Retreat in Norditalien und habe sich gut erholt. Das Arbeitspensum von 40 % sei gut bewältigbar. Es gebe neu auch kurze Phasen mit wenig bis keine Kopfschmerzen. Vom 1. bis zum 3 0. September 2022 bestehe eine 40%ige Arbeitsunfähigkeit (richtig: Arbeitsfähigkeit), im Oktober eine 60%ige Arbeitsunfähigkeit (richtig: Arbeitsfähigkeit). 3.9</w:t>
      </w:r>
    </w:p>
    <w:p>
      <w:r>
        <w:t>Auf Rückfrage der Beschwerdegegnerin nahm Dr. A.___ am 2 5. Oktober 2022 erneut Stellung ( Urk. 7/43). Er konstatierte, dass sich keine neuen medizinischen oder neurologischen Gesichtspunkte entnehmen liessen.</w:t>
      </w:r>
    </w:p>
    <w:p>
      <w:r>
        <w:t>Die Prognose einer MTBI sei gut und in der Regel sei spätestens innerhalb eines Jahres mit einer</w:t>
      </w:r>
    </w:p>
    <w:p>
      <w:r>
        <w:t>vollständigen Ausheilung zu rechnen ( Wallesch &amp; Hopf, 2008). Nach heutigem medizinischem Kenntnisstand heile eine MTBI folgenlos aus. Im vorliegenden Fall lä gen keine klinisch relevanten objektivierbaren neurolo gischen Befunde</w:t>
      </w:r>
    </w:p>
    <w:p>
      <w:r>
        <w:t>vor. Die zuletzt noch am Zentrum B.___ beklagten und gebesse rten Kopf schmerzbeschwerden seien nicht</w:t>
      </w:r>
    </w:p>
    <w:p>
      <w:r>
        <w:t>auf ein s trukturelles Korrelat zurückführ bar. Bei der letzt en Konsultation am Zentrum B.___ am 2 5. Mai 2022</w:t>
      </w:r>
    </w:p>
    <w:p>
      <w:r>
        <w:t>seien auf Seite 4 des Berichts oben unter „Zwischenanamnese“ keine weiteren relevanten</w:t>
      </w:r>
    </w:p>
    <w:p>
      <w:r>
        <w:t>Beschwerden mehr erhoben worden . Auch di e in adäquater Technik durchgefü hrten bildgebenden Untersuchungen des Schädels seien unauffällig, sodass keine strukturellen traumatischen</w:t>
      </w:r>
    </w:p>
    <w:p>
      <w:r>
        <w:t>Läsionen vorliegen.</w:t>
      </w:r>
    </w:p>
    <w:p>
      <w:r>
        <w:t>Sogenannte postkommotionelle Restbeschwerden, unter die auch die im April 2022 am Zentrum B.___ geklagten Symptome fielen, seien überwiegend wahrscheinlich noch als unfallkausal anzuerkennen. Diese seien - wie im Aktengutachten bereits ausgeführt - behandelbar und</w:t>
      </w:r>
    </w:p>
    <w:p>
      <w:r>
        <w:t>längstens über einen Zeitraum von einem Jahr dem Ereignis vom 5. Februar 2022 zuzuschreiben. Insoweit sei mit dem Erreichen des Status quo sine vel ante spätestens Anfang Febru ar 2023 zu</w:t>
      </w:r>
    </w:p>
    <w:p>
      <w:r>
        <w:t>rechnen. 3.10</w:t>
      </w:r>
    </w:p>
    <w:p>
      <w:r>
        <w:t>Im Rahmen des Beschwerdeverfahrens reichte der Beschwerdeführer den Bericht des Zentrums B.___ vom 2 1. November 2022 ein ( Urk. 3/4). Die Ärzte notierten, dass der Beschwerdeführer über einen guten Verlauf berichte. Gegenüber der letzten Konsultation hätten sich die Kopfschmerzen erneut verbessert. Aktuell habe er noch 34x/Woche Kopfschmerzen, meist spannungsartig und frontal, teils auch vom vorderen bzw. hinteren Nacken aufsteigend. Medikamentenbedarf bestehe keiner. Trigger des Kopfschmerzes seien kognitive und körperliche Anstrengung, Dehydration, intensive Tage, allgemein habe er das Gefühl, sensitiver zu sein auf Reize beziehungsweise schneller mit Kopfschmerzen/Muskelanspannung zu reagieren (gegenüber vor dem Unfall, wo er kein «Kopfschmerz-Mensch» gewesen sei). Das Arbeitspensum von 60 % sei gut zu bewältigen. Die Arbeitsfähigkeit betrage 60 % vom 1. Oktober bis zum 2 1. November 2022 und 80 % vom 2 2. November bis zum 3 1. Dezember 202 2. 4.</w:t>
      </w:r>
    </w:p>
    <w:p>
      <w:r>
        <w:t>Strittig und zu prüfen ist insbesondere, ob der Fallabschluss per 1 3. Juni 2022 zu Recht erfolgt ist. 4.1</w:t>
      </w:r>
    </w:p>
    <w:p>
      <w:r>
        <w:t>Das Akteng utachten vom 1 3. Juni 2022 sowie die ergänzende Stellungnahme vom 2 5. Oktober 2022 (E. 3.6 und E. 3.9) von Dr. A.___</w:t>
      </w:r>
    </w:p>
    <w:p>
      <w:r>
        <w:t>beruhen auf fundierter Aktenkenntnis, da ihm die medizinischen Unterlagen vorlagen. Die Darlegung der medizinischen Zusammenhänge ist schlüssig und die Beurteilung der medizi nischen Situation leuchtet ein. Indizien, die gegen die Zuverlässigkeit der Akten beurteilung oder der ergänzenden Stellungnahme sprechen, bestehen keine.</w:t>
      </w:r>
    </w:p>
    <w:p>
      <w:r>
        <w:t>Vorliegend geht es des Weiteren lediglich um die Beurteilung des Fallabschlusses sowie des Kausalzusammenhangs zwischen dem Unfallereignis vom 5. Februar 2022 und um einen im Wesentlichen feststehenden medizinischen Sachverhalt, was rechtsprechungsgemäss in einem Aktengutachten erörtert werden kann (Urteil des Bun desgerichts 8C_540/2007 vom 27. März 2008 E. 3.2 mit Hinwei sen). Die reine Aktenbeurteilung durch Dr. A.___ ist entsprechend – entgegen den Ausführungen des Beschwerdeführers - nicht zu beanstanden. 4.2</w:t>
      </w:r>
    </w:p>
    <w:p>
      <w:r>
        <w:t>4.2.1</w:t>
      </w:r>
    </w:p>
    <w:p>
      <w:r>
        <w:t>Der Beschwerdeführer brachte hiergegen vor, dass sich Dr. A.___ nicht zu in den Akten festgestellten Befunden äussere ( Urk. 1 S. 6). Dem ist entgegenzuhalten, dass Dr. A.___ sich ausführlich mit den vorliegenden Akten beschäftigt, und fest hält, dass keine objektivierbaren und klinisch relevanten neurologischen, neuropsychologischen oder radiologischen Befunde vorlägen. Entsprechend könne eine strukturelle traumatische Läsion im Bereich des Schädels und der HWS aufgrund der vorliegenden Befunde überwiegend wahrscheinlich ausge schlossen werden ( Urk. 7/25/7).</w:t>
      </w:r>
    </w:p>
    <w:p>
      <w:r>
        <w:t>Darüber hinaus stellt auch der Beschwerdeführer nicht in Abrede, dass keine wesentlichen bildgebenden und posturografischen Befunde vorliegen, sondern beruft sich darauf, dass nicht die strukturellen Unfallfolgen massgebend seien bei der Frage der Behandlung ( Urk. 1 S. 8). Dabei verkennt er, dass der Zeitpunkt des allfälligen Fallabschlusses - und damit der in diesem Zusammenhang gegebenen falls vorzunehmenden Adäquanzprüfung - dann gegeben ist, „wenn von der Fort setzung der ärztlichen Behandlung keine namhafte Besserung des - unfallbedingt beeinträchtigten - Gesundheitszustands mehr erwartet werden kann“ (BGE 137 V 199 E. 2.2.3.1). Die namhafte Verbesserung bezieht sich hierbei in erster Linie auf die Verbesserung der Arbeitsfähigkeit (BGE 134 V 109 E. 4.3). 4.2.2</w:t>
      </w:r>
    </w:p>
    <w:p>
      <w:r>
        <w:t>Des Weiteren bemängelte der Beschwerdeführer die mangelnde fachliche Quali fikation von Dr. A.___ , da er sich auch zu neuropsychologischen, psychiatrischen, otoneurologischen und ophtalmologi schen Beschwerden äussern müsse, was nicht seinem Fachgebiet entspreche, insbesondere auch, da sich der Beschwerde führer diesbezüglich in einer multimodalen Behandlung befinde ( Urk. 1 S. 7).</w:t>
      </w:r>
    </w:p>
    <w:p>
      <w:r>
        <w:t>D er Beschwerdeführer wird am Zentrum B.___ - soweit dies aus den entsprechenden Berich ten ersichtlich ist - von Fachärzten der N eurologie behandelt , welche weitere Abklärungen und Behandlungen in Auftrag gaben und gestützt auf die daraus resultierenden Befunde und Diagnosen Therapie n bzw. Behandlung s möglichkei ten vorschlugen (vgl. Urk. 7/12; Urk. 7/15-16; Urk. 7/21-22; Urk. 7/26; Urk. 7/33; Urk. 7/41) .</w:t>
      </w:r>
    </w:p>
    <w:p>
      <w:r>
        <w:t>Warum</w:t>
      </w:r>
    </w:p>
    <w:p>
      <w:r>
        <w:t>Dr. A.___ als Facharzt für Neurologie nicht eben falls qualifiziert sein sollte, eine entsprechende Beurteilung, wie sie von den Behandlern vorgenommen wurde, zu treffen, ist nicht nachvollziehbar.</w:t>
      </w:r>
    </w:p>
    <w:p>
      <w:r>
        <w:t>Darüber hinaus attestierten die Untersucher des Zentrums D.___ , dass in der neuropsycholo gischen Untersuchung keine spezifischen Einschränkungen festgestellt worden seien. Leidglich im Bereich der verbalen Fluency bestünden Defizite, was möglicherweise aber als Zeichen der Erschöpfung zu deuten sei. Eine erhöhte Fatigabilität sei ebenfalls nicht nachzuweisen ( Urk. 7/20/3 ff.; vgl. E. 3.4). Die Feststellung von Dr. A.___ , es lägen keine objektivierbaren neuropsychologischen Befunde vor, stehen entsprechend im Einklang mit den Ausführungen der Unter sucher des Zentrums D.___ . 4.2.3</w:t>
      </w:r>
    </w:p>
    <w:p>
      <w:r>
        <w:t>Der Beschwerdeführer bemängelte des Weiteren , dass die Ausführungen von Dr. A.___ vom 2 5. Oktober 2022, in welchem er von einem Erreichen des Status quo sine vel ante per 5. Februar 2023 ausgehe , ebenfalls Zweifel an seiner Einschätzung wecken würden ( Urk. 1 S. 11, vgl. E. 3.6 und E. 3.9).</w:t>
      </w:r>
    </w:p>
    <w:p>
      <w:r>
        <w:t>Allerdings kann offen bleiben , ob die vom Beschwerdeführer noch geklagten Beschwerden</w:t>
      </w:r>
    </w:p>
    <w:p>
      <w:r>
        <w:t>ohne fassbares unfallbedingtes organisches Korrelat in einem nat ürlichen Kausalzusammenhang zum Ereignis vom 5. Februar 2022</w:t>
      </w:r>
    </w:p>
    <w:p>
      <w:r>
        <w:t>stehen . D iesbezüglich ist nämlich - anders als bei Gesundheitsschädigungen mit einem klaren unfallbedingten organischen Substrat, bei welchen der adäquate Kausal zusammenhang in der Regel mi t dem natürlichen bejaht werden kann (BGE 127 V 102 E. 5b/ bb mit Hinweisen) - eine besondere juristische Adäquanzprüfung vorzunehmen , wie folgend gezeigt wird (vgl. hierzu E. 2.2-2.3) . Die Ausführungen von Dr. A.___ zum natürlichen Kausalzusammenhang vermögen entsprechend keine Zweifel an seinen Beurteilungen zu wecken . 4.2.4</w:t>
      </w:r>
    </w:p>
    <w:p>
      <w:r>
        <w:t>Dass die Behandler des Zentrums B.___ attestierten, dass der Beschwerdeführer von ihrem multimodalen Behandlungsprogramm habe profitieren können und die Arbeits stunden hätten gesteigert werden können, steht einem Fallabschluss darüber hinaus entgegen den Ausführungen des Beschwerdeführers nicht entgegen: Dr. A.___ legte na chvollziehbar und schlüssig dar , dass keine objektivierbaren Unfallfolgen mehr vorlägen, welche eine Einschränkung der Arbeitsfähigkeit nach sich ziehen würden .</w:t>
      </w:r>
    </w:p>
    <w:p>
      <w:r>
        <w:t>Demnach ist der Fallabschluss per 1 3. Juni 2022 nicht zu beanstanden. 5. 5.1</w:t>
      </w:r>
    </w:p>
    <w:p>
      <w:r>
        <w:t>Mit dem Fallabschluss ist zu prüfen, ob ein adäquater Kausalzusammenhang zwischen dem Unfall des Beschwerdeführers und den über den 1 3. Juni 2022 hinaus noch vorhandenen Beschwerden vorliegt (vgl. E.</w:t>
      </w:r>
    </w:p>
    <w:p>
      <w:r>
        <w:rPr>
          <w:b/>
        </w:rPr>
        <w:t>E. 2.4.2</w:t>
      </w:r>
    </w:p>
    <w:p>
      <w:r>
        <w:t>). Eine leich te Commotio cerebri mit dem GCS-Wert von 15 Punkten , wie dies von den Erst behandlern im Spital E.___</w:t>
      </w:r>
    </w:p>
    <w:p>
      <w:r>
        <w:t>diagnostiziert wurde (vgl. E. 3.1), genügt gemäss bundesgerichtlicher Rechtsprechung grundsätzlich nicht für die Anwendung der Adäquanzbeurteilung gemäss Schleudertraumapraxis (Urteil des Bundesgerichts 8C_386/2020 vom 24. August 2020 E. 4.3.2). Ob die Adäquanz anhand der Psychopraxis oder derjenigen gemäss der (vorteilhafteren)</w:t>
      </w:r>
    </w:p>
    <w:p>
      <w:r>
        <w:t>Schl euder traumapraxis (vgl. E. 2.2-2.3 ) zu beurteilen ist, ist vorliegend indessen ohne Belang:</w:t>
      </w:r>
    </w:p>
    <w:p>
      <w:r>
        <w:t>5.1</w:t>
      </w:r>
    </w:p>
    <w:p>
      <w:r>
        <w:t>Im Bericht des Spitals E.___ hielten die Erstbehandler fest, der Beschwerdeführer sei beim Snowboarden nach einem Sprung aus einer Schanze gestürzt und mit dem Kopf am Boden aufgeschlagen ( Urk. 7/6). Anlässlich der Abklärung vom 2 0. Mai 2022 gab der Beschwerdeführer an, dass er nicht mehr wisse, wie er nach dem Sprung gestürzt sei. Der Aufprall sei ihm nicht mehr bekannt. Er habe einen Helm getragen, das «Mini»- Dächli sei abgebrochen und der Schaumstoff habe eher linksseitig einen Riss gehabt ( Urk. 7/19/3). Bei der Erstuntersuchung am 2 8. April 2022 am Zentrum B.___ gab der Beschwerdeführer an, er sei aus einer Höhe von ca. 4 Metern gestürzt, er erinnere sich noch an das Abheben, dann wie er auf dem Boden gelegen habe ( Urk. 7/12/5). Dieser Unfallhergang ist eher</w:t>
      </w:r>
    </w:p>
    <w:p>
      <w:r>
        <w:t>als leichtes Unfallereignis zu qualifizier en , womit die Adäquanz der geklagten Beschwerden ohne Weiteres zu verneinen ist. Aller dings ist auch bei der Annahme eines mittelschweren Unfalles im Grenzbereich zu den leichten Ereignissen die Adäqu anz zu verneinen, da dann vier der mass geblichen Kriterien (oder eines der Kriterien ausgeprägt) erfüllt sein müss t en ( vgl. 8C_487/2009 vom</w:t>
      </w:r>
    </w:p>
    <w:p>
      <w:r>
        <w:t>7.</w:t>
      </w:r>
    </w:p>
    <w:p>
      <w:r>
        <w:t>Dezember 2009 E. 5</w:t>
      </w:r>
    </w:p>
    <w:p>
      <w:r>
        <w:t>): 5.2</w:t>
      </w:r>
    </w:p>
    <w:p>
      <w:r>
        <w:t>Offensichtlich nicht erfüllt sind das Kriterium besonders dramatischer Begleitum stände oder besonderer Eindrücklichkeit des Unfall s, das Kriterium der Schwere oder besonderen Art der erlittenen Verletzung, der ärztlichen Fehlbehandlung, des schwierigen Heilungsverlaufs und erheblicher Komplikationen. Was das Kriterium der fortgesetzt spezifischen , belastenden ärztlichen Behandlung betrifft, so ist darauf hinzuweisen, dass manualtherapeutische Behandlungen wie Physiotherapie keine spezifisch ärztliche Behandlung im Sinne des Kriteriums darstellen (Urteil des Bundesgerichts 8C_724/2008 vom 18. Dezember 2007 E. 4.2.2) und Abklärungsmassnahmen sowie blosse ärztliche Kontrollen in diesem Rahmen nicht zu berücksichtigen sind (Urteil des Bundesgerichts 8C_57/2008 vom 16. Mai 2008 E. 9.3.3). Behandlungen, welche das Kriterium erfüllten, sind nicht aktenkundig.</w:t>
      </w:r>
    </w:p>
    <w:p>
      <w:r>
        <w:t>Schliesslich kann auch das Kriterium der erheblichen Beschwerden nicht als erfüllt betrachtet werden, waren doch die vom Beschwerdeführer geklagten Beschwerden am 2 8. Juni 2022 im Wesentlichen Kopfschmerzen mit einem Grundpegel von 4/10, selten 6/10, wob ei er nur selten Ibuprofen einne hm e, und darüber hinaus in der Hauptsache muskuläre Ve rspannungen (vgl. Urk. 7/33/3). Die weiteren Beschwerden waren weitestgehend abgeklungen (E. 3.4). Das Krite rium der erheblichen Arbeitsunfähigkeit trotz ausgewiesener Anstrengungen ist sicherlich nicht ausgeprägt erfüllt. Ob es zu bejahen wäre, kann in casu</w:t>
      </w:r>
    </w:p>
    <w:p>
      <w:r>
        <w:t>offen bleiben , da nicht vier Kriterien (oder eines ausgeprägt) erfüllt sind. 5.3</w:t>
      </w:r>
    </w:p>
    <w:p>
      <w:r>
        <w:t>Zusammenfassend liegen weder vier erfüllte Kriterien noch ein in ausgeprägter Weise erfülltes Kriterium vor, so dass der adäqua te Kausalzusammenhang zwischen dem Unfallereignis vom 5. Februar 2022 und den über den 1 3. Juni 2022 hinaus geklagten Beschwerden zu verneinen ist .</w:t>
      </w:r>
    </w:p>
    <w:p>
      <w:r>
        <w:t>Soweit die Beschwerdegegnerin gestützt auf die Ausführungen von Dr. A.___ vom 2 5. Oktober 2022 weiterhin die Kosten für die «notwendige, analgetische Behand lung im Zusammenhang mit dem posttraumatischen Kopfschmerz» übernimmt, ist dies - da nicht zu Ungunsten des Beschwerdeführers - nicht zu beanstanden (vgl. hierzu auch E. 4.2.3) .</w:t>
      </w:r>
    </w:p>
    <w:p>
      <w:r>
        <w:t>Von weiteren Abklärungen, wie vom Beschwerdeführer gefordert, sind keine zu sätzlichen Erkenntnisse zu erwarten, weshalb darauf in antizipierter Beweiswür digung (vgl. BGE 122 V 157 E. 1d mit Hinweisen) zu verzichten ist.</w:t>
      </w:r>
    </w:p>
    <w:p>
      <w:r>
        <w:t>Der Einspracheentscheid erweist sich daher als - zumindest nicht zu Unguns ten des Beschwerdeführers - rechtens und die Beschwerde ist abzuweisen. Das Gericht erkennt: 1.</w:t>
      </w:r>
    </w:p>
    <w:p>
      <w:r>
        <w:t>Die Beschwerde wird abgewiesen. 2.</w:t>
      </w:r>
    </w:p>
    <w:p>
      <w:r>
        <w:t>Das Verfahren ist kostenlos. 3.</w:t>
      </w:r>
    </w:p>
    <w:p>
      <w:r>
        <w:t>Zustellung gegen Empfangsschein an: - Rechtsanwalt Kaspar Gehring - Helsana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HurstCasanova</w:t>
      </w:r>
    </w:p>
    <w:p>
      <w:r>
        <w:rPr>
          <w:b/>
        </w:rPr>
        <w:t>E. 6</w:t>
      </w:r>
    </w:p>
    <w:p>
      <w:r>
        <w:t>unter Beilage ihrer Akten, Urk. 7/1-45), worü ber der Beschwerdeführer am 19. Dezem ber 2022 in Kenntnis gesetzt wurde ( Urk. 8). 3.</w:t>
      </w:r>
    </w:p>
    <w:p>
      <w:r>
        <w:t>Auf die Vorbringen der Parteien und die eingereichten Unterlagen wird, soweit erforderlich, im Rahmen der nachfolgenden Erwägungen eingegangen. Das Gericht zieht in Erwägung: 1.</w:t>
      </w:r>
    </w:p>
    <w:p>
      <w:r>
        <w:t>Die Beschwerdegegnerin hielt im angefochtenen Einspracheentscheid dafür ( Urk. 2), dass die Aktengutachten von Dr. A.___ beweiskräftig seien und darauf abzustellen sei. Gemäss diesen sei eine Arbeitsunfähigkeit nicht (mehr) ausgewie sen, da keine objektivierbaren und klinisch relevanten neurologischen, neuro psychologischen oder radiologischen Befunde mehr vorlägen. Ein posttrauma tischer Kopfschmerz mit überwiegenden Features eines Spannungskopfschmerzes sei üblicherweise behandelbar und führe aus neurologischer Sicht nicht zu einer anhaltenden Einschränkung der Arbeitsfähigkeit. Das vom Zentrum B.___ vorgeschlagene Programm sei bei nicht objektivierbaren Befunden und Beschwerden nicht indiziert. Der Kopfschmerz könne symptomatisch therapiert werden und führe aus neurologischer Sicht nicht zu einer anhaltenden Einschränkung der Arbeits fähigkeit. Die Kopfschmerzen seien längstens über ein Jahr dem Ereignis vom 5. Februar 2022 zuzuschreiben. Mit dem Erreichen des Status quo sine vel ante sei damit spätestens Anfang Februar 2023 zu rechnen. Zusammenfassend sei der posttraumatische Kopfschmerz nach wie vor in einem Zusam menhang mit dem Ereignis vom 5. Februar 2022 zu beurteilen, eine unfallbedingte Arbeitsunfähig keit sei allerdings nicht mehr ausgewiesen. Entsprechend sei die notwendige analgetische Behandlung des Kopfschmerzes bis auf weiteres zu übernehmen. Im Übrigen sei die Leistungseinstellung rechtens.</w:t>
      </w:r>
    </w:p>
    <w:p>
      <w:r>
        <w:t>Der Beschwerdeführer liess demgegenüber vorbringen ( Urk. 1), dass der Fallab schluss unzulässig gewesen sei, da der Gesundheitszustand noch nicht stabil sei und weiterhin eine namhafte Besserung zu erwarten sei - dies werde entsprechend auch so dargelegt von den Behandlern des Zentrums B.___ . Auch aus dem Aktengutachten von Dr. A.___ gehe nicht hervor, dass sämtliche Unfallfolgen dahingefallen wären. Darüber hinaus könne nicht auf das Aktengutachten abgestellt werden, da es nicht u m die Beurteilung eines an sich feststehenden Gesundheitsschadens gehe, sondern ein labiler Gesundheitszustand beurteilt worden sei. Darüber hinaus sei Dr. A.___ als Neurologe nicht fachkundig zur Beurteilung der Folgen von HWS- und Hirnverletzungen, wenn er sich zu psychiatrischen, otoneurologischen , neuropsychologischen und ophtalmologischen Beschwerden äussern müsse. Auch die Steigerung der Arbeitsfähigkeit infolge des Therapieprogrammes belege, dass dank Behandlungen noch eine Verbesserung möglich gewesen sei und der Fallabschluss per 1 3. Juni 2022 verfrüht erfolgt sei. Darüber hinaus verneine Dr. A.___ die WZW-Kriterien der Behandlung, ohne diese zu diskutieren. Die attestierte volle Arbeitsfähigkeit liege darüber hinaus nicht vor. Der Unter suchungsgrundsatz sei des Weiteren verletzt, da Dr. A.___ lediglich den Sachver halt bis Juni 2022 berücksichtigt habe, massgebend sei allerdings der Verlauf bis zum Einspracheentscheid . Der von Dr. A.___ attestierte künftige Status quo sine sei spekulativ und nicht unter Berücksichtigung des Einzelfalles erfolgt. Die attestierte Arbeitsfähigkeit sei lediglich anhand der Diagnosen gestellt worden, ohne Berücksichtigung der aus den Befunden abgeleiteten funktionellen Leistungsfähigkeit. Aufgrund der erheblichen Zweifel an den Aktengutachten von Dr. A.___ könne nicht darauf abgestellt werden und es seien weiterhin Leistungen zu erbringen.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