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UV.2022.00020 vom 24. Februar 2023</w:t>
      </w:r>
    </w:p>
    <w:p>
      <w:r>
        <w:t>ZH Sozialversicherungsgericht, 2023-02-24, DE</w:t>
      </w:r>
    </w:p>
    <w:p>
      <w:r>
        <w:rPr>
          <w:b/>
        </w:rPr>
        <w:t xml:space="preserve">Quelle: </w:t>
      </w:r>
      <w:r>
        <w:t>https://mcp.opencaselaw.ch/entscheid/zh_sozialversicherungsgericht_UV.2022.00020</w:t>
      </w:r>
    </w:p>
    <w:p>
      <w:r>
        <w:t>FR: ZH_SOZIALVERSICHERUNGSGERICHT UV.2022.00020 du 24 février 2023</w:t>
      </w:r>
    </w:p>
    <w:p>
      <w:r>
        <w:t>IT: ZH_SOZIALVERSICHERUNGSGERICHT UV.2022.00020 del 24 febbraio 2023</w:t>
      </w:r>
    </w:p>
    <w:p>
      <w:pPr>
        <w:pStyle w:val="Heading2"/>
      </w:pPr>
      <w:r>
        <w:t>Erwägungen</w:t>
      </w:r>
    </w:p>
    <w:p>
      <w:r>
        <w:rPr>
          <w:b/>
        </w:rPr>
        <w:t>E. 1</w:t>
      </w:r>
    </w:p>
    <w:p>
      <w:r>
        <w:t>4. April 2020 stürzte er auf der Treppe und fiel auf beide Schultern ( Urk. 11 /1, Urk. 11/26 ). Die Suva als zustän dige Unfallversicherung erbrachte die gesetzlichen Leistungen ( Urk. 11/7 ). Zwischenzeitlich wurde da s Arbeitsverhältnis auf den 30. September 2020 been det ( Urk. 11 /12, Urk.</w:t>
      </w:r>
    </w:p>
    <w:p>
      <w:r>
        <w:t>11 /47). Anlässlich d er</w:t>
      </w:r>
    </w:p>
    <w:p>
      <w:r>
        <w:t>telefonischen Besprechung vom 4.</w:t>
      </w:r>
    </w:p>
    <w:p>
      <w:r>
        <w:t>November 2020 bezüglich der Versicherungsleistungen betreffend die</w:t>
      </w:r>
    </w:p>
    <w:p>
      <w:r>
        <w:t>Beschwerden an den Schulter n erwähnte der Versicherte gegenüber der Sachbe arbeiterin der Suva , dass er seit dem Unfallereignis vom 1 4. April 2020 auch an Beschwerden am rechten Oberschenkel leide, welche nun abgeklärt würden ( Urk. 9/59). Am 11 . November 2020 diagnostizierte n die Ärzte der Hausarztpraxis gestützt auf das im M edizinisch R adiologischen Institut der Z.___ ver anlasste MR T des Beckens und der Hüfte rechts vom 9.</w:t>
      </w:r>
    </w:p>
    <w:p>
      <w:r>
        <w:t>November 2020 ( Urk. 11/63) eine Labrumläsion anterolateral bei initialer Coxarthrose rechts, eine CAM-Deformität des Hüftgelenk s sowie eine verminderte Antetorsion des Femur beidseits und überwiesen den Beschwerdeführer zur Festlegung des weiteren Vor gehens in die Hüft-Sprechstunde der Universitätsklinik A.___ ( Urk. 11/70). Am 1 8. November 2020 stellte d er Oberarzt Dr. B.___</w:t>
      </w:r>
    </w:p>
    <w:p>
      <w:r>
        <w:t>des A.___</w:t>
      </w:r>
    </w:p>
    <w:p>
      <w:r>
        <w:t>die Diag nosen einer reaktive n Irritation/Überlastung des M. iliopsoas und des M. rectus femor is rechts bei einer Coxarthros e und empfahl eine konservative Behandlung mit Physiotherapie (Urk.</w:t>
      </w:r>
    </w:p>
    <w:p>
      <w:r>
        <w:t>11 /68). Mit Schreiben vom 1. Dezember 2020</w:t>
      </w:r>
    </w:p>
    <w:p>
      <w:r>
        <w:t>verneinte die Suva einen Anspruch des Versicherten auf Leistungen aus der obligatorischen Unfallversicherung im Zusammenhang mit den Beschwerden an der rechten Hüfte ( Urk. 9/76). Am</w:t>
      </w:r>
    </w:p>
    <w:p>
      <w:r>
        <w:rPr>
          <w:b/>
        </w:rPr>
        <w:t>E. 1.1</w:t>
      </w:r>
    </w:p>
    <w:p>
      <w:r>
        <w:t>Gemäss Art. 6 des Bundesgesetzes über die Unfallversicherung (UVG) werden – soweit das Gesetz nichts anderes bestimmt – die Versicherungsleistungen bei Berufsunfällen, Nichtberufsunfällen und Berufskrankheiten gewährt.</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 gedacht werden kann, ohne dass auch die eingetretene gesundheitliche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 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(Urteil des Bundesgerichts 8C_75/2016 vom 1 8. April 2016 E. 2.2 mit Hinweis auf BGE 134 V 109 E. 2.1). 1. 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1. 4</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w:t>
      </w:r>
    </w:p>
    <w:p>
      <w:r>
        <w:rPr>
          <w:b/>
        </w:rPr>
        <w:t>E. 1.5</w:t>
      </w:r>
    </w:p>
    <w:p>
      <w:r>
        <w:t>Weder aus Art. 29 Abs. 1 und 2 BV noch aus Art. 6 Ziff. 1 EMRK folgt eine Regel, wonach bei streitigen Leistungsansprüchen stets auch versicherungsexterne medizinische Entscheidungsgrundlagen einzuholen sind. Im Rahm en der freien Beweiswürdigung ist es grundsätzlich somit zulässig, dass Verwaltung und Sozialversicherungsgerichte den Entscheid allein auf versicherungsinterne Ent scheidungsgrundlagen stützen. An die Unparteilichkeit und Zuverlässigkeit solcher Grundlagen sind jedoch strenge Anforderungen zu stellen (BGE 125 V 351 E. 3b/cc, 122 V 157 E. 3; Urteil des Bundesgerichts 8C_1051/2008 vom 6. Februar 2009 E. 3.2 mit Hinweisen). 2 .</w:t>
      </w:r>
    </w:p>
    <w:p>
      <w:r>
        <w:t>2.1</w:t>
      </w:r>
    </w:p>
    <w:p>
      <w:r>
        <w:t>Die Beschwerdegegnerin begründete den angefochtenen Entscheid damit, dass vorliegend ohne Weiteres auf die umfassend und schlüssig begründete Einschät zung des erfahrenen Vers icherungsmediziners Dr. C.___</w:t>
      </w:r>
    </w:p>
    <w:p>
      <w:r>
        <w:t>abgestellt werden könne . Die Beurteilung von Dr. C.___ , worin auf die klinisch und bildgebend erhobene n Berufende sowie die geklagten Beschwe rden Bezug genommen werde, sei in Kenntnis der gesamten Aktenlage abgegeben worden. Medizinische Berichte, welche dieser</w:t>
      </w:r>
    </w:p>
    <w:p>
      <w:r>
        <w:t>widerspreche n würden, lägen den Akten nicht bei. Viel mehr sei auch der behandelnde Orthopäde Dr. B.___ klarerweise von einer Dege neration, mithin von einer vorbestehenden Schädigung des rechten Hüftgelenks des Beschwerdeführers ausgegangen. Im Übrigen</w:t>
      </w:r>
    </w:p>
    <w:p>
      <w:r>
        <w:t>falle auf , dass im Arztzeugnis vom 3 0. Juni 2020 der Hausarztpraxis hinsichtlich der erfolgten Erstkonsultat i on vom 1 4. April 2020 weder ein Hämatom am rechten Oberschenkel noch irgend welche Beschwerden an der rechten Hüfte des Beschwerdeführers aufgeführt worden sei en . Auch in den medizinischen Folgeberichten seien solche nirgends erwähnt worden. Somit könne bereits allein aus diesem Grund der Nachweis eines Kausalzusammenhangs zwischen den erst viel später gemeldeten Hüftbeschwer den und dem Unfallereignis vom 1 4. April 2020 nicht erbracht werden. In Anbe tracht der vorhandenen, vollständigen medizinischen Dokumente sowie der zwei mal vorgenommenen, eingehenden kreisärztlichen Beurteilung habe vorliegend von der geforderten persönlichen Untersuchung abgesehen werden können ( Urk. 2). 2.2</w:t>
      </w:r>
    </w:p>
    <w:p>
      <w:r>
        <w:t>Der Beschwerdeführer stellt e sich demgegenüber im Wesentlichen auf den Stand punkt,</w:t>
      </w:r>
    </w:p>
    <w:p>
      <w:r>
        <w:t>indem die Beschwerdegegnerin</w:t>
      </w:r>
    </w:p>
    <w:p>
      <w:r>
        <w:t>zur Beurteilung der Frage des natürlichen Kausalzusammenhanges zwischen dem Unfallereignis vom 1 4. April 2020 und den nach wie vor bei</w:t>
      </w:r>
    </w:p>
    <w:p>
      <w:r>
        <w:t>ihm</w:t>
      </w:r>
    </w:p>
    <w:p>
      <w:r>
        <w:t>persistierenden Hüftb eschwerden rechts kein versiche rungsexternes Administrativgutachten eingeholt habe , bestehe eine Verletzung der</w:t>
      </w:r>
    </w:p>
    <w:p>
      <w:r>
        <w:t>Art. 43 und Art. 44 ATSG. Sie habe diesbezüglich lediglich ver s i cherungsin terne Administrativbeur t eilungen durchführen lassen.</w:t>
      </w:r>
    </w:p>
    <w:p>
      <w:r>
        <w:t>Dabei handle es sich um reine Aktenbeurteilungen von verschiedenen Kreisärzten.</w:t>
      </w:r>
    </w:p>
    <w:p>
      <w:r>
        <w:t>Nachweislich sei er</w:t>
      </w:r>
    </w:p>
    <w:p>
      <w:r>
        <w:t>weder</w:t>
      </w:r>
    </w:p>
    <w:p>
      <w:r>
        <w:t>persönlich untersucht noch zu seinen persistierenden Hüftbeschwerden persönlich befragt worden. E r habe jedoch absolut glaubhaft im Rahm en diverser Besprechungen mit den Aussendienstmitarbeitern der Suva angegeben , dass er seit dem Unfallereignis vom 1 4. April 2020 an H üftbeschwerden leide und er habe auch mehrmals darauf hingewiesen , dass er auch Schürfungen und Hämatome an der rechten Hüfte von diesem davongetragen habe. Da er nach de n durch den Unfall vom 1 4. April 2020 erlittenen Verletzungen monatelang entzündungs hemmende Medikamente verschrieben bekommen habe , h ätten sich di e</w:t>
      </w:r>
    </w:p>
    <w:p>
      <w:r>
        <w:t>Hüftbe schwerden rechts während mehreren Monaten nicht akut manifestiert. Nachdem er die Medikamente reduziert habe, hätten auch die Beschwerden an</w:t>
      </w:r>
    </w:p>
    <w:p>
      <w:r>
        <w:t>d er rechten Hüfte wieder zugenommen. Aus diesem Grunde müsse er nicht nur wegen de r Schulterbeschwerden beidseitig in die Physiotherapie, sondern auch wegen der Hüftbeschwerden rechts. Die alleinige Tatsache , dass degenerative und somit höchstwahrscheinlich krankheitsbe d i ngte Schädigungen im Unfallzeitpunkt am 1 4. April 2020 v orgelegen hätten , bedeute per s e nicht, dass das Unfallereignis vom 1 4. April mit überwiegender</w:t>
      </w:r>
    </w:p>
    <w:p>
      <w:r>
        <w:t>Wahrscheinlichkeit zu keinen Hüftbeschwerden geführt habe n könne . Ferner sei darauf hinzuweisen, dass die Beschwerdegeg nerin mit ihrer Behauptung, die Hüftbeschwerden seien de m behandelnden Arzt erst viel später nach dem Unfallereignis vom 1 4. April 2020 gemeldet worden, eine falsche Interpretation der vorliegenden A ktenlage vornehme ( Urk. 1 ). 3.</w:t>
      </w:r>
    </w:p>
    <w:p>
      <w:r>
        <w:t>3.1</w:t>
      </w:r>
    </w:p>
    <w:p>
      <w:r>
        <w:t>Mit Unfallmeldung vom 1 6. April 2020 meldete die Arbeitgeberin der Suva, am 1 4. April 2020 sei der Beschwerdeführer auf der Treppe gestürzt und auf die Schulter gefallen ; hierbei habe er sich links eine Prellung zugezogen ( Urk. 11/1). Anlässlich der Besprechung vom 2 0. Oktober 2020 mit der Aussendienstmit arbeiterin der Suva präzisierte der Beschwerdeführer den Unfallhergang dahin gehend, dass er am 1 4. April 2020 von der Arbeit nachhause zurückgekehrt und im Treppenhaus zu seiner Wohnung hoch gelaufen sei. Die Treppe umfasse sieben Stufen. Auf der zweitobersten Stufe sei er aus dem Gleichgewicht gekommen und rückwärts ins Stürzen gelangt . E r habe sich noch versucht mit der linken Hand am Treppengeländer , welches auf der linken Seite montiert sei, fest zuhalten . Die s</w:t>
      </w:r>
    </w:p>
    <w:p>
      <w:r>
        <w:t>sei ihm aber nicht gelungen und er sei rückwärts die Treppenstufen</w:t>
      </w:r>
    </w:p>
    <w:p>
      <w:r>
        <w:t>hinunter gefallen . Er habe dabei reflexartig mit beiden</w:t>
      </w:r>
    </w:p>
    <w:p>
      <w:r>
        <w:t>Händen</w:t>
      </w:r>
    </w:p>
    <w:p>
      <w:r>
        <w:t>versucht , sich rückwärts aufzufangen. Er sei daher zuerst m it d e r rechten Hand mit dem ganzen Gewicht seines Körpers auf den Boden aufgekommen ;</w:t>
      </w:r>
    </w:p>
    <w:p>
      <w:r>
        <w:t>e r denke , auch noch mit dem Ellen bogen, auf jeden Fall sei das ganze Gewicht zuerst auf der rechten Seit e , insbe sondere der ausgestreckten nach hinten abduzierten</w:t>
      </w:r>
    </w:p>
    <w:p>
      <w:r>
        <w:t>Hand , gewesen. Dies habe einen</w:t>
      </w:r>
    </w:p>
    <w:p>
      <w:r>
        <w:t>Rückschlag in die rechte Schulte r</w:t>
      </w:r>
    </w:p>
    <w:p>
      <w:r>
        <w:t>gegeben . Er habe auch Schürfungen und Hämatome an der rechten Hüfte gehabt. Er sei dann n och auf die linke Seite gekippt und hab sich mit der ausgestreckten</w:t>
      </w:r>
    </w:p>
    <w:p>
      <w:r>
        <w:t>linken Hand rückwärt s nach hinten abgedreht und aufgefangen. Die s habe noch zu einem Stoss in die linke Schulter g eführt . Zuerst habe er sich Sorgen um die linke Schulter gemacht, weil sie vor einigen Jahren habe operiert werden müssen ; dies im Rahm en eine s</w:t>
      </w:r>
    </w:p>
    <w:p>
      <w:r>
        <w:t>bei der Suva versicherten Unfalls , Sch a den-Nu mme r ___ , (U rk. 11/52 S. 1) . 3.2</w:t>
      </w:r>
    </w:p>
    <w:p>
      <w:r>
        <w:t>Anlässlich der Hauptverhandlung am 1 4. Dezember 2022 führte der Beschwerde führer ergänzend aus, er habe sofort Schmerzen sowohl an der rechten als auch an der linken Schulter verspürt. Nach ein paar Tagen habe er an der Hüfte eine Hämotom gehabt und dies dem Hausarzt gezeigt; dieser habe gesagt, dies komme vom Sturz und er solle warten, bis es von selber weggehe. Nach den MRI - mit einem Tag Abstand - beider Schulter (am 23. /2 4. April 2020; vgl. E. 3.4 ) habe er begonnen, Schmerzmittel einzunehmen, deshalb habe er die Schmerzen an der Hüfte nicht gespürt, erst sechs Monate später, als er die Medikamente reduziert und schliesslich weggelassen habe; dann hätten die Untersuchungen begonnen. Das Hämatom sei an der rechten Hüfte gewesen, der Arzt habe in seinem Bericht jedoch die linke Seite angegeben (Protokoll S. 14 f.). 3. 3</w:t>
      </w:r>
    </w:p>
    <w:p>
      <w:r>
        <w:t>Die nach dem Unfallereignis vom 14. April 2020 gleichentags erstbehandelnden Ärzte der Hausarztpraxis D.___ hielten im UVG-Arztzeugnis vom 3 0. Juni 2020 fest, der Beschwerdeführer habe nach einem Sturz auf der Treppe Schmerzen an beiden Schulter n, links mehr als rechts, angegeben sowie auch Schmerzen gluteal links. Sie befundeten unter anderem ein kleines Hämatom gluteal links dorsal des Trochanter Majors. Als Diagnose nannten sie unter Bezugnahme auf die Röntgenbefunde eine Schulterprellung bei einer beginnen den Omarthrose links beim Stand einer Rotatorenmanschettenrekonstruktion mit postoperativem Infekt sowie eine Reruptur der Rotatorenmanschette bei begin nender Omarthrose rechts beim Stand nach Rotatorenmanschettenrekonstruktion in Italien und vermerkten, dass seit dem 1 4. April 2020 bis auf Weiteres eine volle Arbeitsunfähigkeit bestehe . Bezüglich der Therapie führten sie aus, dass ein MRI beider Schultergelenke veranlasst werde und der Beschwerdeführer der Schulter chirurgie der Z.___ zugewiesen werde (Urk. 11/26). Des Weiteren verordneten sie dem Beschwerdeführer am 2 8. April und</w:t>
      </w:r>
    </w:p>
    <w:p>
      <w:r>
        <w:t>19. Mai 2020 aufgrund der gestellten Diagnosen an den Schultern Physiotherapie ( Urk. 11/9, U rk. 11/19). 3. 4</w:t>
      </w:r>
    </w:p>
    <w:p>
      <w:r>
        <w:t>Im Bericht vom 2 5. Mai 2020 erhob Dr. E.___ der Z.___ gestützt auf die am 1 8. Mai 2020 ergangenen Röntgenbefunde sowie MRT-Befunde der Schul ter beidseits (korrigiert auf die MRT-Befunde des F.___ der Schulter links vom 23.</w:t>
      </w:r>
    </w:p>
    <w:p>
      <w:r>
        <w:t>April und der Schulter rechts vom 2 4. April 2020 gemäss Urk. 11/57) eine</w:t>
      </w:r>
    </w:p>
    <w:p>
      <w:r>
        <w:t>Reruptur der Supraspinatussehne rechts bei beginnender Omarthrose beim Stand nach Rekonstruktion 2013 in Italien sowie eine fortgeschrittene Omarth rose der linken Schulter beim Stand nach initialer Rotatorenmanschettenre konstruktion 2012 in Italien, Re-Rekonstruktion 02/2016 im Spital G.___ und anschliessender Infektrevision 03/201 6. Der Beschwerdeführer sei von seinem Hausarzt zugewiesen worden. Es bestehe eine schwierige Schultersymptomatik auf beiden Schultern. Der Beschwerdeführer sei Rechtshänder und Plattenleger. Er sei körperlich sehr aktiv und sei bis zum Ausbruch der Corona-Problematik voll arbeitstätig gewesen. Der Beschwerdeführer habe seine Tätigkeit unter moderaten Schmerzen mit beiden Schultern gut absolvieren können. Nun sei er bedauerlicherweise am 1 4. April 2020 auf einer Treppe ausgerutscht und gestürzt. Seitdem bestünden wieder Schmerzen über der linken Schulter, vor allem aber über der rechten Schulter. Mit dieser habe er versucht, sich am Geländer abzu fangen (dazu diskrepant E. 3.1 f., wonach er sich links festhalten wollte , und E.</w:t>
      </w:r>
    </w:p>
    <w:p>
      <w:r>
        <w:t>3.3, wonach die linke Schulter mehr schmerzte) . Es bestünden hier deutliche Beschwerden. Zwischenzeitlich sei die Physiotherapie wieder eingeleitet worden. Er nehme seit mindestens zehn Jahren regelmässig ein Nicht-Opioid-Analgetika ( Urk. 11/ 10 ) . 3. 5</w:t>
      </w:r>
    </w:p>
    <w:p>
      <w:r>
        <w:t>Die</w:t>
      </w:r>
    </w:p>
    <w:p>
      <w:r>
        <w:t>von der Hausarztpraxis veranlasste n MRT vom 9. November 2020 des Beckens und der Hüfte rechts in der</w:t>
      </w:r>
    </w:p>
    <w:p>
      <w:r>
        <w:t>Z.___ ergab en als bildgebende Befunde , eine Cam-Deformität ,</w:t>
      </w:r>
    </w:p>
    <w:p>
      <w:r>
        <w:t>acetabuläre Knorpelschäden sowie einen Labrum einriss anterolater a l recht s und</w:t>
      </w:r>
    </w:p>
    <w:p>
      <w:r>
        <w:t>eine Cam-Deformität bei beginnende r</w:t>
      </w:r>
    </w:p>
    <w:p>
      <w:r>
        <w:t>Coxarth rose links sowie eine verminderte Schenkelhals a ntetorsion beidseits . Zur Klinik wurde ausgeführt: Status nach Sturz auf die rechte Hüfte im April 2020; persis tierende Leistenschmerzen; radiologisch Arthrose mit Bump -Konfiguration ( Urk. 11/63) . 3. 6</w:t>
      </w:r>
    </w:p>
    <w:p>
      <w:r>
        <w:t>Anlässlich der Konsultation vom 1 1. November 2020 nannten die Ärzte der Haus arztpraxis gestützt auf das MR T vom 9. November 2020 in der Z.___ als Diagnosen eine Labrumläsion anterolater al bei initialer Coxarth r o se rechts, eine CAM-Deformität des Hüftgelenks beidseits sowie eine verminderte Antetor sion des Femurs beidseits. Der Beschwerdeführer sei zur Festlegung des weiteren Vorgehens an die Universitätsklinik A.___ überwiesen worden ( Urk. 11/70). 3. 7</w:t>
      </w:r>
    </w:p>
    <w:p>
      <w:r>
        <w:t>Im Bericht vom 1 8. November 2020 stellte der Oberarzt Dr. med. B.___ anlässlich der Hüft-Sprechstunde des</w:t>
      </w:r>
    </w:p>
    <w:p>
      <w:r>
        <w:t>A.___ die Diagnosen einer reaktiven Irri tation/Überlastung des M. iliopsoas und M . rectus femoris rechts bei einer Coxarthrose . Der Beschwerdeführer habe über Schmerzen in der rechten Hüfte berichtet , welche seit einigen Monaten bestünden. Er lokalisiere die Schmerzen inguinal und könne sie klar durch aktives Heben des Beines auslösen, wobei die gleiche Bewegung passiv nicht schmerzhaft sei. In den bildgebenden Befunden zeige sich eine Degeneration des Gelenkes mit osteophytären Anbauten am Kopf-/Schenkelhalsübergang sowie subchondrale Zysten acetabulär .</w:t>
      </w:r>
    </w:p>
    <w:p>
      <w:r>
        <w:t>Eine spezifische Therapie sei noch nicht unternommen worden. Als erste Therapiemassnahme sei die Dehnung und Kräftigung der entsprechenden Muskulatur unter physiothera peutischer Anleitung angezeigt. Sollten sich di e Beschwerden nicht massgeblich bessern, werde eine intraartikuläre Infiltration in Betracht gezogen ( Urk. 11/68). 3. 8</w:t>
      </w:r>
    </w:p>
    <w:p>
      <w:r>
        <w:t>Zur Frage nach der Unfallkausalität der Beschwerden an der rechten Hüfte befragt hielt Kreisarzt Dr. C.___ , Facharzt für Orthopädie und Traumatologie, am 2 2. Februar 2021 fest, an der Entscheidung der Ablehnung der Kostenüber nahme für die Hüftprobleme rechts sei festzuhalten. Diese tauchten im zeitlichen Verlauf erst übe r ein halbes Jahr später auf. Ein relevant gesetzter initialer Scha den hätte sicherlich eine frühere Therapie bedürftig gemacht. Ferner gehe aus den MR T - Diagnosen sehr klar hervor, dass eine Coxarthrose , eine Cam-Deformität als auch eine Labrumsläsion</w:t>
      </w:r>
    </w:p>
    <w:p>
      <w:r>
        <w:t>bestünden , was allesamt klar degenerative strukturelle Veränderungen seien . Des Weiteren seien keine posttraumatischen Veränd erungen des Hüftgelenks rechts wie Frakturen, Ba nd- oder Muskelrisse oder Bone</w:t>
      </w:r>
    </w:p>
    <w:p>
      <w:r>
        <w:t>B ruise festgehalten worden. Insofern könne es durch das Unfallereignis zu keiner richtungsgebenden Verschlimmerung gekommen sein. Bei den fehlenden trau matischen Läsionen könne auch von keiner Teilkausalität ausgegangenen werden ( Urk. 11/104). 3. 9</w:t>
      </w:r>
    </w:p>
    <w:p>
      <w:r>
        <w:t>Anlässlich der Verlaufskontrolle in der Hüft-Sprechstunde des A.___ vom 25.</w:t>
      </w:r>
    </w:p>
    <w:p>
      <w:r>
        <w:t>Januar 2021 hielt Oberarzt Dr. H.___ fest, die konservative Behand lung der periartikulären Muskulatur habe keine ausreichende Beschwerdebesse rung bewirkt, sodass die therapeutische Infiltration des Hüftgelenks veranlasst werde. Zudem sei der Beschwerdeführer aufgrund von Schulterbeschwerden, welche ebenfalls im Rahm en des Sturzes vom 1 4. April 2020 begonnen hätten, bei Dr. I.___ in Behandlung. Eine Arbeitsunfähigkeit sei bis Ende Februar attes tiert worden ( Urk. 8/3). 3. 10</w:t>
      </w:r>
    </w:p>
    <w:p>
      <w:r>
        <w:t>Im Verlaufsbericht vom 3 0. April 2021 des A.___ hielten PD Dr. J.___ , Leitende r Arzt der Hüftchirurgie, sowie die Assistenzärztin</w:t>
      </w:r>
    </w:p>
    <w:p>
      <w:r>
        <w:t>K.___</w:t>
      </w:r>
    </w:p>
    <w:p>
      <w:r>
        <w:t>fest, beim Beschwerdeführer bestehe eine symptomatische sekundäre Coxarthrose bei Impingementkonfiguration . Eine arthroskopische Versorgung sei aufgrund des Alters, der MR-tomographisch nachgewiesenen Knorpelläsionen sowie der aus geprägten Degeneration des Hüftgelenks nicht mehr möglich. Für die langfristig unumgängliche Implantation einer Hüfttotalprothese sei der erst 49-jährige Pati ent aber noch relativ jung . Eine Wi e derholung der Infiltration sei prinzipiell nach dreimonatiger Karenz möglich, jedoch bei nur einmonatig anhaltender Wirkung mit Bedacht zu diskutieren. Dem Beschwerdeführer werde die Vorstellung bei den Kollegen der Sportmedizin zur Ausarbeitung eines ganzheitlichen Therapiepro grammes empfohlen ( Urk. 8/4). 3.1 1</w:t>
      </w:r>
    </w:p>
    <w:p>
      <w:r>
        <w:t>Am 2 1. April 2022 nahm Kreisarzt Dr. C.___ erneut Stellung und führte aus, wie in der Beurteilung vom 2 2. Februar 2021 bereits erwähnt worden sei, seien die Hüftbeschwerden im zeitlichen Verlauf erst ein halbes Jahr später aufgetreten. Ein relevanter initialer Schaden hätte eine r frühere n Therapie bedurft. Die einzi gen Nachweise einer Verletzung im Bereich des Beckens sei en ein im UVG-Arztzeugnis vom 3 0. Juni 2020 mit Erstbehandlungsdatum vom 1 4. April 2020 beschriebener Schmerz gluteal links sowie ein kleines Hämatom. Die aktuellen Beschwerden w ü rden allerdings im rechten Hüftgelenk ange ge ben . Das MR T vom 9. November 2020 z eige eine CAM-D eformität sowie eine verminder t e Schenkel hal s a ntetorsion beidseits. Ein Hämatom werde nicht beschrieben . Ergo sei das Hämatom gluteal links fas t sechs Monate nach dem initialen Unfallereignis a ls ausgeheilt zu betrachten . Es seien somit nur anlagebedingte und chronisch-dege nerative Veränderungen beschrieben worden . In den ärztlichen Berichten</w:t>
      </w:r>
    </w:p>
    <w:p>
      <w:r>
        <w:t>vom</w:t>
      </w:r>
    </w:p>
    <w:p>
      <w:r>
        <w:t>4. Februar 2022 der Praxis D.___ sowie vom 2 5. Januar und 30 . April 2021 des A.___ werde ebenso von einer Coxart h r o se und einer CAM-Deformität berichtet ( Urk. 16). 4.</w:t>
      </w:r>
    </w:p>
    <w:p>
      <w:r>
        <w:rPr>
          <w:b/>
        </w:rPr>
        <w:t>E. 4</w:t>
      </w:r>
    </w:p>
    <w:p>
      <w:r>
        <w:t>Februar 2021 verlangte der Versicherte eine versiche rungsexterne Begutachtung</w:t>
      </w:r>
    </w:p>
    <w:p>
      <w:r>
        <w:t>bezüglich des Kausalzusammenhangs bzw. bei Fest halten an der Leistungsablehnung eine anfechtbare Verfügung (Urk.</w:t>
      </w:r>
    </w:p>
    <w:p>
      <w:r>
        <w:t>11 /92) . Nach Einholung der kreisärztlichen Be urteilung vom 22. Februar 202 1 ( Urk. 11/104) sowie der ergänzenden Stellungnahme des Beschwerdeführers vom 1 6. März 2021 ( Urk. 11/110) bestätigte die Suva m it Verfügung vom 17.</w:t>
      </w:r>
    </w:p>
    <w:p>
      <w:r>
        <w:t>März 2021</w:t>
      </w:r>
    </w:p>
    <w:p>
      <w:r>
        <w:t>die Leistungsablehnung</w:t>
      </w:r>
    </w:p>
    <w:p>
      <w:r>
        <w:t>(Urk.</w:t>
      </w:r>
    </w:p>
    <w:p>
      <w:r>
        <w:t>11/112). Die dagegen erhobene Einsprache vom 29.</w:t>
      </w:r>
    </w:p>
    <w:p>
      <w:r>
        <w:t>April 202 1 (Urk. 1 1/123) wies die Suva mit Einspracheentsch e i d vom 3. Januar 2022 (Urk.</w:t>
      </w:r>
    </w:p>
    <w:p>
      <w:r>
        <w:t>11/138) ab. 2.</w:t>
      </w:r>
    </w:p>
    <w:p>
      <w:r>
        <w:t>Dagegen erhob der Beschwerdeführer am 3. Februar 2022 Beschwerde und bean tragte, es sei in Aufhebung des Einspracheentscheids festzustellen, da s s zwischen dem Unfallereignis vom 1 4. April 2020 und den nach wie vor persistierenden Hüftbeschwerden rechts ein natürlicher Kausalzusammenhang bestehe, weshalb folglich die Beschwerdegegnerin zu verpflichten sei, ihm die zustehenden unfall versicherungsrechtlichen Leistungen zuzusprechen, eventualiter sei ein medizi nisches Gerichtsgutachten einzuholen, subeventualiter sei die Sache an die Beschwerdegegnerin zurückzuweisen, verbunden mit der Auflage, ein versiche rungsexternes Gutachten i.S.v. Art. 44 des Bundesgesetzes über den Allgemeinen Teil des Sozialversicherungsrechts (ATSG) einzuholen. In prozessualer Hinsicht ersuchte der Beschwerdeführer um eine öffentliche Verhandlung nach Art.</w:t>
      </w:r>
    </w:p>
    <w:p>
      <w:r>
        <w:rPr>
          <w:b/>
        </w:rPr>
        <w:t>E. 4.1</w:t>
      </w:r>
    </w:p>
    <w:p>
      <w:r>
        <w:t>Strittig und zu prüfen ist, ob die Beschwerdegegnerin aufgrund der vom Beschwerdeführer beklagten Hüftbeschwerden rechts leistungspflichtig ist . Dies setzt allem voran voraus, dass der Beschwerdeführer durch den Unfall am 1 4. April 2020 ein irgendwie geartetes Trauma der rechten Hüfte erlitten hat.</w:t>
      </w:r>
    </w:p>
    <w:p>
      <w:r>
        <w:rPr>
          <w:b/>
        </w:rPr>
        <w:t>E. 4.2</w:t>
      </w:r>
    </w:p>
    <w:p>
      <w:r>
        <w:t>Die Beschwerdegegnerin stützte sich im angefochtenen Entscheid im Wesentli chen auf die aktenbasierte n Einschätzung en</w:t>
      </w:r>
    </w:p>
    <w:p>
      <w:r>
        <w:t>des Kreisarztes</w:t>
      </w:r>
    </w:p>
    <w:p>
      <w:r>
        <w:t>Dr. C.___ vom 2 2. Februar 2021 (E . 3.7 ) und vom 2 1. April 2022 (E. 3. 10 ). Ein medizinischer Aktenbericht als Entscheidgrundlage ist zulässig,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9C_154/2021 vom 1 0. März 2022 E. 2.1). Anhand der ihm zur Verfügung gestellten Vorakten konnte sich der versicherungsinterne Arzt ein vollständiges Bild über die Anamnese, den Behandlungsverlauf sowie den gegen wärtigen gesundheitlichen Status des Beschwerdeführers verschaffen. Demnach vermag der Umstand, dass er vorliegend keine eigene Untersuchung durchgeführt hatte, den Beweiswert seiner Beurteilungen nicht zu schmälern, zumal es einen feststehenden medizinischen Sachverhalt zu erörtern galt, ohne dass zusätzliche Untersuchungen notwendig gewesen wären . Der Kreisarzt konnte auf bildgebende Befunde abstellen, die von den behandelnden Fachärzten einhellig und nicht kontrovers dargestellt wurden .</w:t>
      </w:r>
    </w:p>
    <w:p>
      <w:r>
        <w:t>Allfällige Widersprüche in der klinischen Befun dung hinsichtlich rechts- oder linksseitig sind im Nachhinein gutachterlich nicht zu klären. Ferner besteht nicht in jedem Fall grundsätzlich ein Anspruch auf externe Begutachtung (vgl. E. 1.5).</w:t>
      </w:r>
    </w:p>
    <w:p>
      <w:r>
        <w:rPr>
          <w:b/>
        </w:rPr>
        <w:t>E. 4.3</w:t>
      </w:r>
    </w:p>
    <w:p>
      <w:r>
        <w:t>Als wesentlich sah der Kreisarzt Dr. C.___ in seiner Beurteilung vom 2 2. Februar 2021 an, dass ein relevant gesetzter initialer Schaden nach dem Unfallereignis vom 1 4. April 2020 an der rechten Hüfte sicherlich eine frühere Therapie bedürftig gemacht hätte und nicht erst ein halbes Jahr später . D as dies bezügliche Vorbringen des Beschwerdeführers - er habe die Schmerzen wegen der Einna h me von Analgetika nicht gespürt - verf ängt nicht :</w:t>
      </w:r>
    </w:p>
    <w:p>
      <w:r>
        <w:t>Nach eigenen Angaben hat er erst ab der MRT-Untersuchung der Schultern, rund 10 Tage nach dem Sturz , Schmerzmittel eingenommen (E. 3.2) und selbst bei leitliniengerechter Einnahme sinkt der Medikamentens piegel zeitweilig ab . Vornehmlich jedoch ist darauf hinzuweisen, dass die bei der U ntersuchung am 2 0. April 2020 berichteten - allenfalls fälschlicherweise - links zugeordneten glutealen Schmerzen ( Urk. 8/1) den Hausarzt nach klinischer Befundung zu keinen weiteren Abklärungen veran lassten und auch die behandelnden und untersuchenden Fachärzte keine Beschwerden an den Hüftgelenken - weder links noch rechts - erwähnten.</w:t>
      </w:r>
    </w:p>
    <w:p>
      <w:r>
        <w:t>Schmerzen an der rechten Hüfte sind erstmalig dem KG-Eintrag vom 9. September 2020 zu entnehmen ( Urk. 8/1), welche dann schliesslich zur bildge benden Befundung am 3. November 2020 ( Urk. E. 3.4) führten. Ferner steht - wie Dr. C.___</w:t>
      </w:r>
    </w:p>
    <w:p>
      <w:r>
        <w:t>ausführte - gestützt auf die bildgebenden Befunde der die Hüfte behandelnden Fachärzte eindeutig fest, dass mit der Cam-Deformität mit vermin derter Schenkelhals-Antetorsion an beiden Hüften eine anlagebedingte Gelenks deformität vorliegt , wodurch an beiden Hüften bereits degenerative Verände rungen festzustellen sind , rechts insbesondere in Form osteophytärer Anbauten am Kopf-/Schenkelhalsübergang sowie subchondrale r Zysten acetabulär und einer Labrum läsion, was nach einhelliger fachärztlicher Beurteilung einer (leich ten) sekundären Coxarthrose</w:t>
      </w:r>
    </w:p>
    <w:p>
      <w:r>
        <w:t>bei Impingementkonfiguration</w:t>
      </w:r>
    </w:p>
    <w:p>
      <w:r>
        <w:t>entspricht</w:t>
      </w:r>
    </w:p>
    <w:p>
      <w:r>
        <w:t>und beid seitig vorliegt (vgl. auch E. 3.9 ) . Ferner hielt Dr. C.___ in Ü bereinstimmung mit den vorliegenden A kten schlüssig fest, dass keine posttraumatischen Verän de rungen des Hüftgelenks rechts, wie Frakturen, Band- oder Muskelrisse oder Bone</w:t>
      </w:r>
    </w:p>
    <w:p>
      <w:r>
        <w:t>Bruise , festgehalten w u rden . Demnach überzeugt seine Schluss folgerung , dass es durch das Unfallereignis zu keiner richtung s gebenden Verschlimmerung gekom men sei und bei den fehlenden traumatischen Läsionen auch von keiner Teilkau salität ausgegangen werden könne (E. 3.7 ). In Anbetracht des Fehlens von echt zeitlich dokumentierten Beschwerden ändern auch die Ausführung en der A.___ -Ärzte, wonach es sich um eine traumatisch aktivierte Symptomatik am re chten Hüftgelenk handele (E. 3.8 und E. 3.9 ) , nichts . Diese Umschreibung beruht einzig auf nachträglicher , nicht aktenbasierte r Zuordnung des Beschwerde führers.</w:t>
      </w:r>
    </w:p>
    <w:p>
      <w:r>
        <w:t>In seiner Beurteilung vom 2 1. April 2022 ergänzte Dr. C.___ , die einzigen Nachweise einer Verletzung im Bereich des Beckens seien ein im UVG Arztzeugnis vom 3 0. Juni 2020 mit Erstbehandlungsdatum vom 1 4. April 2020 beschriebener Schmerz gluteal links sowie ein kleines Hämatom. Die aktuellen Beschwerden seien allerdings im rechten Hüftgelenk angegeben worden . Das MR T vom 9. November 2020 (im diesbezüglichen Bericht wird von einem Sturz auf die rechte Hüfte berichtet; vgl. Urk. 11/63) zeige kein Hämatom. Ergo sei das Häma tom gluteal links (ev. richtig: rechts) fast sechs Monate nach dem initialen Unfallereignis ohnehin als aus geheilt zu betrachten (E. 3. 10 ).</w:t>
      </w:r>
    </w:p>
    <w:p>
      <w:r>
        <w:t>Selbst wenn die erstbehandelnden Ärzte d a s Hämatom fälschlicherweise links anstatt rechts ge ortet haben sollten , erweist sich die Beurteilung, wonach dieses innert weniger Wochen nach dem Unfall ausgeheilt wäre, als überzeugend . Es bestehen daher keine Indizien, die gegen die kreisärztliche Beurteilung sprechen würden. A uf grund der medizinischen Aktenlage ist die Unfallkausalität im Beweismass der im Sozialversicherungsrecht massgeblichen überwiegenden Wahrscheinlichkeit daher nicht ausgewiesen .</w:t>
      </w:r>
    </w:p>
    <w:p>
      <w:r>
        <w:rPr>
          <w:b/>
        </w:rPr>
        <w:t>E. 4.4</w:t>
      </w:r>
    </w:p>
    <w:p>
      <w:r>
        <w:t>Zusammenfassend ergeben sich aufgrund der zum Unfallereignis zeitnahen medizinischen Unterlagen keinerlei Hinweise darauf, dass der Beschwerdeführer anlässlich des Treppensturzes ein irgendwie geartetes Trauma der rechten Hüfte erlitten hätte. Weder hat dies der Beschwerdeführer im Rahm en der ärztlichen Erstkonsultationen</w:t>
      </w:r>
    </w:p>
    <w:p>
      <w:r>
        <w:t>angegeben, noch wurden ärztlicherseits klinisch und oder bildgebende Verletzungen dokumentiert, die überwiegend wahrscheinlich</w:t>
      </w:r>
    </w:p>
    <w:p>
      <w:r>
        <w:t>darauf schliessen lassen . Damit ist einhergehend mit den kreisärztlichen Einschätzungen mit überwiegender Wahrscheinlichkeit davon auszugehen, dass es sich bezogen auf das Ereignis vom 1 4. April 2022 bei der Symptomatik an der rechten Hüfte um ein u nfallfremdes Geschehen handelt .</w:t>
      </w:r>
    </w:p>
    <w:p>
      <w:r>
        <w:t>Ein natürlicher Kausalzusammenhang ist damit nicht rechtsgenüglich erstellt . Von weiteren Abklärungen, wie vom Beschwerdeführer gefordert, sind keine zusätzlichen Erkenntnisse zu erwarten, weshalb darauf in antizipierter Beweiswürdigung (vgl. BGE 122 V 157 E. 1d mit Hinw e i sen) zu verzichten ist. Bei diesem Ausgang des Verfahrens kann auch auf die Einholung eines versicherungsexternen medizinischen</w:t>
      </w:r>
    </w:p>
    <w:p>
      <w:r>
        <w:t>Gutachtens verzichtet werden (E 1. 5 ). 5.</w:t>
      </w:r>
    </w:p>
    <w:p>
      <w:r>
        <w:t>Bei diesem Verfahrensausgang drängt sich eine Vereinigung des vorliegenden Verfahrens mit de m Beschwerdeverfahren Nr. UV. 2021 .00 086</w:t>
      </w:r>
    </w:p>
    <w:p>
      <w:r>
        <w:t>nicht auf . Ferner fällt eine Vereinigung mit dem bei der Suva hängigen Einsprachev erfahren</w:t>
      </w:r>
    </w:p>
    <w:p>
      <w:r>
        <w:t>gegen die Verfügung vom 2 8. April 2022 ( Urk. 29) aufgrund des zwischenzeitlich durch den Beschwerdeführer gestellten Sistierungsantrag s bei der Suva ( Urk. 30) ausser Betracht. 6.</w:t>
      </w:r>
    </w:p>
    <w:p>
      <w:r>
        <w:t>Demnach hat die Beschwerdegegnerin di e Kausalität zwischen dem Unfall und den geklagten Hüft beschwerden rechts</w:t>
      </w:r>
    </w:p>
    <w:p>
      <w:r>
        <w:t>zu Recht verneint , was zur Abweisung der Beschwerde führt. Das Gericht erkennt: 1.</w:t>
      </w:r>
    </w:p>
    <w:p>
      <w:r>
        <w:t>Die Beschwerde wird abgewiesen. 2.</w:t>
      </w:r>
    </w:p>
    <w:p>
      <w:r>
        <w:t>Das Verfahren ist kostenlos. 3.</w:t>
      </w:r>
    </w:p>
    <w:p>
      <w:r>
        <w:t>Zustellung gegen Empfangsschein an: - Rechtsanwalt Dr. Massimo Aliotta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HurstWantz</w:t>
      </w:r>
    </w:p>
    <w:p>
      <w:r>
        <w:rPr>
          <w:b/>
        </w:rPr>
        <w:t>E. 6</w:t>
      </w:r>
    </w:p>
    <w:p>
      <w:r>
        <w:t>EMRK</w:t>
      </w:r>
    </w:p>
    <w:p>
      <w:r>
        <w:t>( Urk. 1). Mit Eingabe vom 9. März 2022 reichte der Beschwerdeführer ergänzende medizinische Akten ins Recht ( Urk.</w:t>
      </w:r>
    </w:p>
    <w:p>
      <w:r>
        <w:rPr>
          <w:b/>
        </w:rPr>
        <w:t>E. 7</w:t>
      </w:r>
    </w:p>
    <w:p>
      <w:r>
        <w:t>und Urk. 8/1-4). Mit Beschwer deantwort vom 1 4. März 2022 beantragte die Beschwerdegegnerin die Abweisung der Beschwerde (Urk.</w:t>
      </w:r>
    </w:p>
    <w:p>
      <w:r>
        <w:rPr>
          <w:b/>
        </w:rPr>
        <w:t>E. 10</w:t>
      </w:r>
    </w:p>
    <w:p>
      <w:r>
        <w:t>). Mit Verfügung vom 1 6. März 2022 wurde der Beschwerdegegnerin die ergänzende Eingabe des Beschwerdeführers zur Stel lungnahme zugestellt ( Urk. 12). Am 1 2. Mai 2022 erging die Stellungnahme der Beschwerdegegnerin ( Urk. 15)</w:t>
      </w:r>
    </w:p>
    <w:p>
      <w:r>
        <w:t>unter Beilage der erneuten kreisärztlichen Beurtei lung vom 2 1. April 2022 ( Urk. 16 ) . Mit Replik vom 2 9. Juni 2022 hielt der Beschwerdeführer an seinen Anträgen fest ( Urk. 1 8 ). Mit Eingabe vom 7. September 2022 erstattete die Beschwerdegegnerin Duplik ( Urk. 22 ), was dem Beschwerdeführer am 1 5. September 2022 zur Kenntnis gebracht wurde ( Urk. 23 ).</w:t>
      </w:r>
    </w:p>
    <w:p>
      <w:r>
        <w:t>Am 1 4. Dezember 2022 wurde eine Hauptverhandlung durchgeführt (vgl. Proto koll S. 7-16 ), anlässlich welcher der Beschwerdeführer weitere Unterlagen ( Urk. 26/1-4, Urk. 27, Urk. 28, Urk. 29 ) zu den Akten reichte. Mit Eingabe vom 2 2. Dezember 2022 ersuchte der Beschwerdeführer um Fortführung des Verfah rens ( Urk. 30) und reichte weitere Unterlagen zu den Akten ( Urk. 31/1-2). 3.</w:t>
      </w:r>
    </w:p>
    <w:p>
      <w:r>
        <w:t>Mit Einspracheentscheid vom 1 9. März 2021 hatte die Suva ausserdem Versiche rungsleistungen im Zusammenhang mit dem Sturz vom 1 4. April 2022 betreffend die rechte Schulter per 1 1. November 2020 eingestellt. Das dagegen geführte Beschwerdeverfahren wurde unter der Prozessnummer UV.20 21 .000 86 angelegt . Antragsgemäss wurde gemeinsam mit dem vorliegenden Beschwerdeverfahren eine Hauptverhandlung durchgeführt, das Urteil ergeht jedoch separat . 4.</w:t>
      </w:r>
    </w:p>
    <w:p>
      <w:r>
        <w:t>Mit Verfügung vom 2 8. April 2022 entschied die Suva</w:t>
      </w:r>
    </w:p>
    <w:p>
      <w:r>
        <w:t>im Weiteren über die Leis tungen des Beschwerdeführers für Erwerbsunfähigkeit und Integritätsschaden im Zusammenhang mit dem Unfall vom 1 8 . Dezember 20</w:t>
      </w:r>
    </w:p>
    <w:p>
      <w:r>
        <w:rPr>
          <w:b/>
        </w:rPr>
        <w:t>E. 15</w:t>
      </w:r>
    </w:p>
    <w:p>
      <w:r>
        <w:t>betreffend die linke Schulter ( Urk. 29) . Zwischenzeitlich wurde das dagegen bei der Suva hängige Einspracheverfahren bis zur Erledigung der vor dem hiesigen Gericht hängigen Beschwerdeverfahren Nr. UV.2021.00086 und Nr. UV.2022.00020 sistiert ( Urk. 30). 5 .</w:t>
      </w:r>
    </w:p>
    <w:p>
      <w:r>
        <w:t>Auf die Vorbringen der Parteien und die eingereichten Akten wird, soweit erfor derlich, im Rahm 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