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UV.2020.00288 vom 1. Mai 2022</w:t>
      </w:r>
    </w:p>
    <w:p>
      <w:r>
        <w:t>ZH Sozialversicherungsgericht, 2022-05-01, DE</w:t>
      </w:r>
    </w:p>
    <w:p>
      <w:r>
        <w:rPr>
          <w:b/>
        </w:rPr>
        <w:t xml:space="preserve">Quelle: </w:t>
      </w:r>
      <w:r>
        <w:t>https://mcp.opencaselaw.ch/entscheid/zh_sozialversicherungsgericht_UV.2020.00288</w:t>
      </w:r>
    </w:p>
    <w:p>
      <w:r>
        <w:t>FR: ZH_SOZIALVERSICHERUNGSGERICHT UV.2020.00288 du 1 mai 2022</w:t>
      </w:r>
    </w:p>
    <w:p>
      <w:r>
        <w:t>IT: ZH_SOZIALVERSICHERUNGSGERICHT UV.2020.00288 del 1 maggio 2022</w:t>
      </w:r>
    </w:p>
    <w:p>
      <w:pPr>
        <w:pStyle w:val="Heading2"/>
      </w:pPr>
      <w:r>
        <w:t>Erwägungen</w:t>
      </w:r>
    </w:p>
    <w:p>
      <w:r>
        <w:rPr>
          <w:b/>
        </w:rPr>
        <w:t>E. 1</w:t>
      </w:r>
    </w:p>
    <w:p>
      <w:r>
        <w:t>X.___ , geboren 1963, war seit 1 5. November 2013 in seiner eige nen Firma Y.___ GmbH als Chauffeur und Geschäftsführer tätig und dadurch bei der Suva gegen die Folgen von Unfällen versichert, als er am 2. März 2018 stürzte (vgl. Urk. 8/1). Die Suva erbrachte V ersicherungsleistungen, stellte diese jedoch mit Verfügung vom 2 8. November 2018 ( Urk. 8/57) per 3 1. Dezember 2018 ein. Nachdem der Versicherte dagegen Einsprache erhoben hatte ( Urk. 8/67; Urk. 8/75), teilte die Suva dem Versicherten am 2 9. Mai 2019 mit, dass sie ab 1.</w:t>
      </w:r>
    </w:p>
    <w:p>
      <w:r>
        <w:t>Januar 2019 weiterhin Leistungen erbringen werde ( Urk. 8/78), und nahm weitere Abklärungen vor. Mit Verfügung vom 2 4. Februar 2020 stellte die Suva die Leistungen per 3 1. März 2020 ein ( Urk. 8/141), wogegen die Kranken versicherung am 2 8. Februar 2020 ( Urk. 8/156)</w:t>
      </w:r>
    </w:p>
    <w:p>
      <w:r>
        <w:t>und der Versicherte am 2 5. März 2020 Einsprache erhoben ( Urk. 8/160). Die Suva wies die Einsprachen mit Entscheid vom 1 2. November 2020 ab ( Urk. 8/181 = Urk. 2).</w:t>
      </w:r>
    </w:p>
    <w:p>
      <w:r>
        <w:rPr>
          <w:b/>
        </w:rPr>
        <w:t>E. 1.1</w:t>
      </w:r>
    </w:p>
    <w:p>
      <w:r>
        <w:t>Gemäss Art. 6 des Bundesgesetzes üb er die Unfallversicherung (UVG) werden soweit das Gesetz nichts anderes bestimmt die Versicherungs leistun 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 tember 2014, BBl 2014 7922 7934 f.).</w:t>
      </w:r>
    </w:p>
    <w:p>
      <w:r>
        <w:t>Gemäss BGE 146 V 51 ergibt sich a us der in Art. 6 Abs.</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w:t>
      </w:r>
    </w:p>
    <w:p>
      <w:r>
        <w:rPr>
          <w:b/>
        </w:rPr>
        <w:t>E. 1.4</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 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 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 schätzungen - mit dem Beweisgrad der überwiegenden Wahrscheinlichkeit - nachzuweisen, dass die fragliche Listenverletzung vor 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Unfallversicherers erbracht ist und sich we itere Abklärungen erübrigen (E. 8.6).</w:t>
      </w:r>
    </w:p>
    <w:p>
      <w:r>
        <w:rPr>
          <w:b/>
        </w:rPr>
        <w:t>E. 2.1</w:t>
      </w:r>
    </w:p>
    <w:p>
      <w:r>
        <w:t>Die Beschwerdegegnerin begründete den angefochtenen Entscheid ( Urk. 2) wie folgt: Es sei auf die kreisärztlichen Beurteilungen abzustellen. Der Beschwerde führer habe sich anlässlich des Unfalls vom 2. März 2018 eine Distorsion der Halswirbelsäule (HWS) zugezogen bei vorbestehenden degenerativen Verände rungen an der HWS und ohne überwiegend wahrscheinliche unfallbedingte zusätzliche strukturelle Läsionen. Es sei davon auszugehen, dass die HWS-Distorsion spätestens nach 6-12 Wochen als folgenlos abgeheilt zu gelten habe. Es sei zudem lediglich möglicherweise zu einer Kontusion der linken Schulter gekommen, nicht aber zu strukturell objektivierbaren Folgen. Hingegen zeigten sich degenerative Veränderungen an der linken Schulter, weshalb es möglicher weise unfallbedingt zu einer vorübergehenden Verschlimmerung des Vorzustan des gekommen sei. Dies sei aber nicht mit überwiegender Wahrscheinlichkeit anzunehmen. Ansonsten wäre von einer vollständigen Erholung und Wiederer langung des Vorzustandes nach spätestens 6-8 Wochen auszugehen. Die erst anderthalb Jahre nach dem Unfall aufgetretene Frozen</w:t>
      </w:r>
    </w:p>
    <w:p>
      <w:r>
        <w:t>Shoulder / Kapsulitis sei nicht mit überwiegender Wahrscheinlichkeit unfallkausal (S. 13 Ziff. 5.2-5.3). Hinsichtlich der geklagten von der HWS ausgehenden Beschwerden sei kein unfallbedingtes organisches Substrat nachweisbar (S. 14 Ziff. 5.4). Der Fallab schluss sei erfolgt, weil durch weitere Behandlung keine erhebliche Verbesserung des Gesundheitszustandes zu erwarten sei (S. 15 Ziff. 6.2). Die Adäquanz der nicht nachweisbaren Beschwerden sei nach der Schleudertrauma-Rechtsprechung zu beurteilen (S. 16 Ziff. 7.1). Der Unfall sei als mittelschwer an der Grenze zu leicht einzustufen (S. 17 Ziff. 7.3), wobei keines der erforderlichen Kriterien erfüllt sei (S. 18 Ziff. 7.5).</w:t>
      </w:r>
    </w:p>
    <w:p>
      <w:r>
        <w:t>Eine psychiatrische Diagnose sei nie gestellt worden und es finde sich kein Hin weis auf eine entsprechende Erkrankung, weshalb keine weiteren Abklärungen nötig seien ( Urk.</w:t>
      </w:r>
    </w:p>
    <w:p>
      <w:r>
        <w:rPr>
          <w:b/>
        </w:rPr>
        <w:t>E. 2.2</w:t>
      </w:r>
    </w:p>
    <w:p>
      <w:r>
        <w:t>Der Beschwerdeführer machte geltend ( Urk. 1), er habe sich anlässlich des Unfalls vom 2. März 2018 im Nacken- und Kopfbereich sowie an den Armen und am Rücken verletzt. Er sei aus einer Höhe von 6 bis 7 Treppenstufen gefallen und mit dem Kopf linksseitig auf dem Boden aufgeschlagen. Dabei sei es zu einer Knick bewegung des Halses/Nackens nach hinten gekommen. Unmittelbar danach seien starke Schmerzen, Schwindel, Nausea und so weiter aufgetreten. Der Aufprall sei sehr heftig gewesen und die Fallhöhe habe insgesamt fast drei Meter betragen (S.</w:t>
      </w:r>
    </w:p>
    <w:p>
      <w:r>
        <w:t>2 Ziff. 1). Auf die kreisärztliche Beurteilung könne aus näher dargelegten Grün den nicht abgestellt werden, insbesondere seien mehrere Disziplinen abzuklären (S. 4 f. Ziff. 5). Kreisarzt Dr. Z.___ sei als Facharzt für ortho pädische Chirur gie zur Beurteilung eines komplexen Gesundheitsschadens nicht fachkundig (S. 5 f. Ziff. 6). Es sei deshalb ein externes Gutachten einzuholen (S.</w:t>
      </w:r>
    </w:p>
    <w:p>
      <w:r>
        <w:rPr>
          <w:b/>
        </w:rPr>
        <w:t>E. 2.3</w:t>
      </w:r>
    </w:p>
    <w:p>
      <w:r>
        <w:t>Streitig und zu prüfen ist die Unfallkausalität der Beschwerden sowie die Frage, ob über den 3 1. März 2020 ein Leistungsanspruch besteht. 3. 3.1</w:t>
      </w:r>
    </w:p>
    <w:p>
      <w:r>
        <w:t>In der Bagatellunfall-Meldung vom 1 2. März 2018 ( Urk. 8/1) wurde zum Unfall vom 2. März 2018 Folgendes festgehalten ( Ziff. 6): «Bin von der Gartentreppe gestürzt, weil mein Hund mir zwischen die Beine lief und ich dadurch einen Treppentritt verpasste». Als verletztes Körperteil wurde die Halswirbelsäule und als Art der Schädigung «Schmerzen Kopf Nacken» angegeben ( Ziff. 9). 3.2</w:t>
      </w:r>
    </w:p>
    <w:p>
      <w:r>
        <w:t>Anlässlich der Erstbehandlung vom 1 0. März 2018 ( Urk. 8/13) diagnostizierte Dr.</w:t>
      </w:r>
    </w:p>
    <w:p>
      <w:r>
        <w:t>med. A.___ , Fachärztin für Allgemeine Innere Medizin, eine HWS-Distorsion und hielt zur Anamnese fest, der Beschwerdeführer sei vor einer Woche auf der Treppe gestürzt, nach vorne gefallen, habe sich mit beiden Armen etwas abgestützt, aber auch das Gesicht angeschlagen mit Hyperextension der HWS. Seither habe er Schmerzen im Nacken mit Ausstrahlung in beide Arme symmetrisch. Er stelle sich mit anhaltenden Schmerzen im Nacken und beiden Schultern vor. 3.3</w:t>
      </w:r>
    </w:p>
    <w:p>
      <w:r>
        <w:t>Dr. med. B.___ , Facharzt für Allgemeine Innere Medizin, hielt mit Schreiben vom 1 5. Juni 2018 ( Urk. 8/16) fest, der Beschwerdeführer habe sich am 1 9. März 2018 erstmals bei ihm gemeldet, wobei er immer noch über starke Nackenschmerzen geklagt habe. Er sei immer noch stark blockiert im Nacken bereich und habe Sensibilitätsstörungen; er könne maximal eine Stunde Auto fahren oder am Computer sitzen, weil dann die Arme wieder schmerzen und ein schlafen würden. So könne er maximal zwei Stunden pro Tag arbeiten (S. 1). 3.4</w:t>
      </w:r>
    </w:p>
    <w:p>
      <w:r>
        <w:t>Dr. med. C.___ , Fachärztin für Neurologie, diagnostizierte mit Bericht vom 2 2. August 2018 ( Urk. 8/31) einen Status nach HWS-Distorsionstrauma sowie Commotio cerebri und labyrinthi am 2. März 2018 (S. 1). Die Schmerzen seien so wie sie der Patient schildere nicht nachvollziehbar. Es sei nicht verständlich , dass er bei diesem gut trainierten Körper nach fünf Monaten keine Muskelatrophie zeige bei den starken Schmerzen und der physischen Inaktivität, weshalb eine Schmerzverarbeitungsstörung vorliegen könnte (S. 2). In ihrem Verlaufsbericht vom 6. September 2018 ( Urk. 8/36) führte Dr. C.___ aus, der Beschwerdeführer klage nach wie vor über starke Schmerzen im Bereich des linken Oberarms und der Schulter. 3.5</w:t>
      </w:r>
    </w:p>
    <w:p>
      <w:r>
        <w:t>Eine bildgebende Untersuchung vom 2 6. März 2018 ( Urk. 8/40) ergab keine Hin weise auf eine intrakranielle Blutung, eine einzelne unspezifische Demyelini sierung frontal rechts sowie eine diskossäre Einengung des rechten Neuro foramens auf Höhe des Halswirbelkörpers (HWK) 4/5 und HWK 5/6 mit Kontakt zur entsprechenden C5 und C6 Wurzel intraforaminal , jedoch keine Hinweise auf eine Myelopathie (S. 1). 3.6</w:t>
      </w:r>
    </w:p>
    <w:p>
      <w:r>
        <w:t>Dr. C.___ hielt mit Bericht vom 8. November 2018 ( Urk. 8/50) fest, man komme ambulant nicht mehr weiter. Es sei dringend ein stationärer Rehabilitations aufenthalt zu empfehlen. Eine otoneurologische Untersuchung erachte sie als nicht notwendig, zum jetzigen Zeitpunkt sogar als kontraproduktiv, da durch die forcierten Bewegungen im Bereich der Nacken-/Schultermuskulatur die Sympto matik mit Sicherheit verstärkt werde. Die klinischen Tests seien praktisch unauf fällig. Es sei möglich, dass eine leichte Störung des Vestibularapparates vorliege, diese sei aber mit Sicherheit nicht limitierend und vorerst von untergeordneter Wichtigkeit. 3.7</w:t>
      </w:r>
    </w:p>
    <w:p>
      <w:r>
        <w:t>Kreisarzt Dr. med. Z.___ , Facharzt für Orthopädische Chirurgie und Traumatologie des Bewegungsapparates, hielt mit Stellungnahme vom 27.</w:t>
      </w:r>
    </w:p>
    <w:p>
      <w:r>
        <w:t>No vember 2018 ( Urk. 8/55) fest, es lägen gemäss MRI vom 2 6. März 2018 keine strukturell objektivierbaren Unfallfolgen vor. Es sei durch eine weitere Behand lung nicht mit einer wesentlichen Verbesserung des unfallbedingten Gesundheits zustandes zu rechnen. Beim Unfallereignis sei es bei vorbestehender degenerati ver Veränderung der HWS zu einer Distorsion ohne überwiegend wahrscheinlich unfallbedingte zusätzliche strukturelle Läsionen gekommen. Eine HWS-Distor sion sei im natürlichen Verlauf nach spätestens 6 bis 12 Wochen folgenlos ausgeheilt (S. 2 unten). Die aktuell vorliegenden Schmerzen und die zunehmende Ausweitung deuteten auf eine Schmerzwahrnehmungsstörung psychogener Ursache hin, die überwiegend wahrscheinlich nicht unfallkausal sei (S. 3). 3.8</w:t>
      </w:r>
    </w:p>
    <w:p>
      <w:r>
        <w:t>Dr. med. D.___ , Leitender Arzt Neurologie der Klinik E.___ , stellte mit Bericht vom 1 7. Dezember 2018 ( Urk. 8/66) folgende Diagnosen (S. 1): - chronifiziertes , multilokuläres Schmerzsyndrom unklarer Ätiologie mit und bei - klinisch-neurologisch altersentsprechend normalem Status - anamnestisch seit einem Sturz nach vorne auf den Gesichts- und linken Hemithorax -Bereich vom 2. März 2018 - MRI vom 2 6. März 2018: keine posttraumatische n Veränderungen und leichtgradige Chondrose mit relativer foraminaler Enge betont C5/6 beidseits, keine zervikale Myelopathie - chronisches, belastungsbetontes Nackenschulterschmerzsyndrom beid seits - differentialdiagnostisch myofaszial - Verdacht auf depressives Zustandsbild - aktuell unter Mirtazapin Die klinisch-neurologische Untersuchung sei bis auf myofasziale Komponenten im betont oberen HWS-Bereich unauffällig ausgefallen ohne Hinweise für eine zentrale oder peripher-neurologische Ausfallsymptomatik. In der Bildgebung zervikal wie auch zerebral zeigten sich keine posttraumatischen Veränderungen oder Hinweise für eine zervikale Myelopathie . Im Sitzen sei der Beschwerdeführer aktiv/passiv schmerzbedingt kaum untersuchbar. Es finde sich eine ausgeprägte Myogelose im Nackenschultergürtelbereich. In Rückenlage trete eine markante muskuläre Entspannung und eine gute passive Beweglichkeit der HWS ein. Es bestünden positive Irritationszeichen der oberen HWS- Segmente beidseits (S.</w:t>
      </w:r>
    </w:p>
    <w:p>
      <w:r>
        <w:t>2 3) . 3.9</w:t>
      </w:r>
    </w:p>
    <w:p>
      <w:r>
        <w:t>Eine 3- P ha sen -Skelettszintigraphie und SPECT-CT Fusion sowie eine Computer tomographie der HWS vom 2 7. Dezember 2018 ( Urk. 8/97) ergaben eine diskret aktivierte Osteochondrose TH3/ 4. Die bilateral starken Spondylarthrosen TH3/4 und die leichten Spondylarthrosen TH2/3 seien nicht aktiviert. Die Atlantodental arthrose und die dorsal betonte Osteochondrose C2/3 seien jeweils nicht aktiviert. Ein MRI der Lendenwirbelsäule (LWS) vom 2 4. Januar 2019 ( Urk. 8/96) ergab keinen Nachweis durchgemachter Frakturen, eine leichte Segmentdegeneration auf Höhe L3/L4 mit minimaler Tangierung der absteigenden Nervenwurzel L4 rechts rezessal sowie keine Diskopathie und keine neurale Tangierung auf Höhe L4/L 5.</w:t>
      </w:r>
    </w:p>
    <w:p>
      <w:r>
        <w:t>Die bildgebende Untersuchung der Ellbogen vom 8. Mai 2019 ergab rechts eine leichte Reizung des Trizeps Sehnenansatzes, möglicherweise nach Zerrung, keine Ruptur/Partialruptur der Trizepssehne , keine Fraktur und kein Knochen marksödem sowie unauffällige Weichteile ( Urk. 8/92). Links zeigte sich eine diskrete Reizung des Trizeps Sehnenansatzes, möglicherweise nach Zerrung, keine Ruptur/Partialruptur der Trizepssehne und unauffällige Verhältnisse der übrigen Knochen und der Weichteile ( Urk. 8/93). 3.10</w:t>
      </w:r>
    </w:p>
    <w:p>
      <w:r>
        <w:t>Im Bericht über das ambulante Assessment in der Rehaklinik F.___ vom 16.</w:t>
      </w:r>
    </w:p>
    <w:p>
      <w:r>
        <w:t>Juli 2019 ( Urk. 8/98) wurden folgende, hier gekürzt wiedergegebene Diagno sen gestellt (S. 1): - Unfall vom 2. März 2018: Sturz von Treppe im Garten - HWS-Distorsion - Beschwerden LWS - Beschwerden Schultergelenke beidseits Die psychische Verfassung sei unauffällig. Es sei insgesamt eine erhebliche Symp tomausweitung beobachtet worden. Durch weitere ambulante Therapien sei mit keiner Verbesserung zu rechnen. Aufgrund der erheblichen Symptomausweitung habe der Beschwerdeführer auch in einem Reha-Setting leider kaum Rehabilita tionspotential. Er habe im bisherigen Verlauf suffiziente Therapien gehabt und aus medizinischer Sicht wäre eine sukzessive Besserung der Beschwerden zu erwarten, welche abe r bisher nicht eingetreten sei (S. 3). Unter Beachtung der Therapieempfehlungen (Heimprogramm, selbständiges Training in einem Trainingscenter) sei von einer raschen Steigerung der Arbeitsfähigkeit auszuge hen (S. 3 unten f.). Zu den hauptsächlichen Befunden wurde festgehalten, die Muskulatur des Nackens und des Schultergürtels sei unauffällig, ebenso der Nacken- und S chürzengriff links. Es bestehe eine ausgeprägte Handbeschwielung mit offenen Blasen beidseits (S. 7 unten). Die Symptomausweitung sei erheblich. Die Angabe von starken Schmerzen entspreche nicht dem wenig leidenden Eindruck, den der Beschwerdeführer während Aktivitäten vermittelt habe. Es sei weiter eine Diskre panz bei der Handkraft im Sinne eines Varianzkoeffizienten von über 15 % fest gestellt worden (S. 10 unten). 3.11</w:t>
      </w:r>
    </w:p>
    <w:p>
      <w:r>
        <w:t>Das Arthro -MRI der linken Schulter vom 1 8. September 2019 ( Urk. 8/114) ergab eine mässige Tendinopathie der Supraspinatussehne , etwas geringer auch der Infraspinatussehne , keine Rupturen der Rotatorenmanschette und eine leichte Bursitis subacromialis / subdeltoidea . 3.12</w:t>
      </w:r>
    </w:p>
    <w:p>
      <w:r>
        <w:t>Die Ärzte der Schulter- und Ellbogenchirurgie an der Klinik E.___ dia gnosti zierten mit Bericht vom 1 8. Oktober 2019 ( Urk. 8/119) eine Frozen</w:t>
      </w:r>
    </w:p>
    <w:p>
      <w:r>
        <w:t>Shoulder</w:t>
      </w:r>
    </w:p>
    <w:p>
      <w:r>
        <w:t>links, bildgebend mit Hinweisen auf eine retraktive</w:t>
      </w:r>
    </w:p>
    <w:p>
      <w:r>
        <w:t>Kapsulitis und Bursitis sub acromialis Schulter rechts mit funktioneller muskulärer Dysbalance ; beide Schulterschmerzen nach Sturz am 2. März 2018 (S. 1). Im Bereich der linken Schulter sei von einer reaktiven Kapsulitis und einer Bursitis subacromialis aus zugehen. Im Bereich der rechten Schulter gebe es keine Hinweise für eine strukturelle Läsion. Die Schmerzsituation sei links nachzuvollziehen, rechts nicht (S. 2). 3.13</w:t>
      </w:r>
    </w:p>
    <w:p>
      <w:r>
        <w:t>Mit Bericht vom 1 8. November 2019 ( Urk. 8/121) nannten die Ärzte des Zentrum s</w:t>
      </w:r>
    </w:p>
    <w:p>
      <w:r>
        <w:t>G.___ folgende Diagnosen (S. 1): - aktuell kein Hinweis auf eine vestibuläre Funktionsstörung bei asympto matischem Patienten - Verdacht auf möglichen stattgehabten benignen paroxysmalen Lage rungsschwindel - aktuell vollständig regrediente Symptomatik - leichtgradige sensorineurale Schwerhörigkeit mit Hochtonabfall beidseits - traumatische HWS-Distorsion bei Status n ach Treppensturz am 2. März 2018</w:t>
      </w:r>
    </w:p>
    <w:p>
      <w:r>
        <w:t>- Klinik: schmerzbedingt starke Einschränkung der HWS-Beweglichkeit sowie der weiteren Wirbelsäulenabschnitte, starke schmerzbedingte Einschränkung der Funktion der linken Schulter - Verdacht auf posttraumatischen Spannungskopfschmerz Eine Verlaufskontrolle sei bei subjektiv fehlendem Schwindel nicht geplant (S. 3). 3.14</w:t>
      </w:r>
    </w:p>
    <w:p>
      <w:r>
        <w:t>Kreisarzt</w:t>
      </w:r>
    </w:p>
    <w:p>
      <w:r>
        <w:t>Dr. Z.___ hielt mit Stellungnahme vom 1 7. Januar 2020 (Urk.</w:t>
      </w:r>
    </w:p>
    <w:p>
      <w:r>
        <w:t>8/132) fest, es lägen wie in der Beurteilung vom 2 7. November 2018 fest gestellt keine strukturell objektivierbaren Unfallfolgen vor. Medizinisch sei eine weitere Behandlung/Therapie bereits mit Beurteilung vom 2 7. November 2018 als nicht sinnvoll bezeichnet worden. Die weitere Behandlung und Fallübernahme sei rein administrativ erfolgt (S. 1).</w:t>
      </w:r>
    </w:p>
    <w:p>
      <w:r>
        <w:t>In sämtlichen Berichten zuvor würden multiple diffuse Beschwerden festgehalten. eine Bewegungseinschränkung oder Krafteinbusse im linken Schultergelenk werde nicht dokumentiert. Stets werde davon ausgegangen, dass die Beschwerden in beiden Schultergelenken durch eine Ausstrahlung von der Halswirbelsäule aus gehend vorlägen. Die neurologischen Abklärungen zeigten keine Ein schränkungen im Bereich der Beweglichkeit der oberen Extremität und insbeson dere der Schultergelenke. E s würden jeweils eine ausführliche Beurteilung der Schultergelenke und der Schulter-Nacken-Region durchgeführt und vor allem Verspannungen und Myogelosen sowie eine Irritation der oberen Halswirbelsäule festgehalten, jedoch keine Einschränkung des linken Schultergelenks in Beweg lichkeit oder Bewegungsumfang. Auch bildgebend seien keine Hinweise für eine Verletzungsfolge im linken Schultergelenk vorhanden; konkrete Abklärungen des linken Schultergelenks seien bis zum 1 8. September 2019 nicht durchgeführt worden (S. 2).</w:t>
      </w:r>
    </w:p>
    <w:p>
      <w:r>
        <w:t>Die linke Schulter sei mit überwiegender Wahrscheinlichkeit schon vor dem Unfall in stummer oder manifester Weise beeinträchtigt gewesen, denn es bestehe eine Tendinopathie der Sehne des M. supra- und infraspinatus . Bei einer Tendino pathie handle es sich um eine degenerative Veränderung der Sehne, wie sie im MRI sehr gut dargestellt und auch vom Radiologen bestätigt worden sei (S.</w:t>
      </w:r>
    </w:p>
    <w:p>
      <w:r>
        <w:t>2 unten). Die Diagn ose der Frozen</w:t>
      </w:r>
    </w:p>
    <w:p>
      <w:r>
        <w:t>Shoulder erst eineinhalb Jahre nach dem Unfall ereignis sei überwiegend wahrscheinlich nicht auf dieses zurückzuführen (S. 3). 3.15</w:t>
      </w:r>
    </w:p>
    <w:p>
      <w:r>
        <w:t>Eine weitere bildgebende Untersuchung vom 2 2. Januar 2020 ( Urk. 8/160/13-14) ergab die Diagnose einer Frozen</w:t>
      </w:r>
    </w:p>
    <w:p>
      <w:r>
        <w:t>Shoulder links nach Treppensturz am 2. März 2018 (S. 1). 3.16</w:t>
      </w:r>
    </w:p>
    <w:p>
      <w:r>
        <w:t>Dr. med. H.___ , Facharzt für Neurologie, führte mit zuhanden des Rechts vertreters des Beschwerdeführers am 4. Februar 2020 verfasstem Bericht ( Urk. 8/160/11-12) aus, es bestehe ein Schmerzkomplex im Bereich der HWS sowie der Nacken- und Schultermuskulatur mit erheblicher Einschränkung der Beweglichkeit beziehungsweise der Funktion. Die Schmerzen verursachten Schlaf- und Konzentrationsstörungen. Die Arbeitsunfähigkeit betrage 80 % (S. 2).</w:t>
      </w:r>
    </w:p>
    <w:p>
      <w:r>
        <w:t>3.17</w:t>
      </w:r>
    </w:p>
    <w:p>
      <w:r>
        <w:t>Kreisarzt Dr. med. I.___ , Facharzt für Oto - Rhino -Laryngologie, hielt mit Stellungnahme vom 2 0. Februar 2020 ( Urk. 8/140) fest, es ergäben sich keine Hinweise für eine Verletzung im Hals-Nasen-Ohrenbereich, im Speziellen der vestibulo-cochleären Organe, aufgrund des Unfallereignisses. 3.18</w:t>
      </w:r>
    </w:p>
    <w:p>
      <w:r>
        <w:t>Kreisarzt Dr. Z.___ hielt mit Stellungnahme vom 2. April 2020 ( Urk. 8/163) fest, eine erst eineinhalb Jahre nach dem Unfallereignis aufgetretene Frozen</w:t>
      </w:r>
    </w:p>
    <w:p>
      <w:r>
        <w:t>Shoulder sei nicht überwiegend wahr scheinlich unfallkausal (S. 2). 3.19</w:t>
      </w:r>
    </w:p>
    <w:p>
      <w:r>
        <w:t>PD Dr. med. J.___ , Facharzt für Orthopädische Chirurgie und Traumatologie des Bewegungsapparates, stellte im Kurzbericht vom 3. Juli 2020 ( Urk. 8/170/2-3) über die Verlaufskontrolle folgende Diagnosen (S. 1): - Status nach Frozen</w:t>
      </w:r>
    </w:p>
    <w:p>
      <w:r>
        <w:t>Shoulder links nach Treppensturz am 2. März 2018 - Status nach Untersuchung Schulter links in Narkose und Schulter arthroskopie, zirkumferenzielle</w:t>
      </w:r>
    </w:p>
    <w:p>
      <w:r>
        <w:t>Kapsulotomie , Bicepstenotomie und - Tenodese sowie subacromiale</w:t>
      </w:r>
    </w:p>
    <w:p>
      <w:r>
        <w:t>Bursektomie mit Entnahme von Gewebs proben Schulter links am 2 5. Mai 2020 (vgl. Urk. 8/175) Der Verlauf sei nicht unerwartet langsam. So sei der Beschwerdeführer nicht arbeitsfähig (S. 1 unten).</w:t>
      </w:r>
    </w:p>
    <w:p>
      <w:r>
        <w:t>Ergänzend hielt PD Dr. J.___ am 2 0. Juli 2020 ( Urk. 8/178/1-2) fest, es habe sich bei der Operation ein deutlich entzündetes, eingesteiftes Gelenk inklusive einer entzündeten langen Bizepsseh n en gefunden. Diese entzündlichen Veränderungen der Schulter erklärten die starken Schmerzen und passten voll umfänglich zum Unfall vom 2. März 2018 (S. 1). 3.20</w:t>
      </w:r>
    </w:p>
    <w:p>
      <w:r>
        <w:t>Am 3. November 2020 nahm Dr. Z.___ eine ergänzende Beurteilung vor ( Urk. 8/179) und hielt fest, dass eine vorübergehende oder richtunggebende Ver schlimmerung eines Vorzustandes möglich sei. Eine direkte Verletzung der linken Schulter beim Unfallereignis sei nicht dokumentiert. Es könne maximal zu einer Kontusion des Schultergelenkes gekommen sein. Davon ausgehend sei lediglich mit dem Beweisgrad der Möglichkeit von einer vorübergehenden Verschlimme rung des bekannten (MRI vom 1 8. September 2019) degenerativen Vorzustandes der Supra- und Infraspinatussehne auszugehen. Ausgehend von einer möglichen Kontusion sei hinsichtlich der linken Schulter im natürlichen Verlauf von einer vollständigen Erholung und Wiedererlangung des Vorzu standes spätestens nach sechs bis acht Wochen auszugehen. Erwähnens wert sei nochmals, dass die diagnostizierte Frozen</w:t>
      </w:r>
    </w:p>
    <w:p>
      <w:r>
        <w:t>Shoulder / Capsulitis mit Ein steifung der Schulter erst anderthalb Jahre nach dem Unfallereignis aufgetreten sei. Eine solche Diagnose trete durchaus häufig im Rahmen einer spontanen Erkrankung auf und sei nicht zwangsläufig Folge eines Traumas. Ein spontanes Auftreten anderthalb Jahre nach dem Unfallereignis sei nicht überwiegend wahrscheinlich als unfallkausal zu beurteilen (S. 1). Im Operationsbericht von Dr. J.___ werde ein partiell rupturierter Ansatz der Bicepssehne festgehalten, die Rotatorenmanschette werde als intakt beschrieben bei nur minimaler Unter flächenpartialruptur an der Supra spinatussehne . Eine solche sei durch ein Anpralltrauma nicht überwiegend wahr scheinlich zu erklären. Als technische Verrichtung werde in der Operation neben der Narkosemobilisation und Kapsolyse eine Tenotomie und Tenodese der langen Bicepssehne durchgeführt. Der beschriebene Befund mit ursprungsnaher partieller Ruptur der Bicepssehne spreche überwiegend wahrscheinlich für eine degenera tive Ursache, auch sei eine Läsion der langen Bicepssehne beziehungsweise des Bicepssehnenankers nicht durch eine Kontusion der Schulter zu erklären. 3.21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Streitge genstand in engem Sachzusammenhang stehen und geeignet sind, die Beur teilung im Zeitpunkt des Erlasses der Verwaltungs verfügung beziehungsweise des Einspracheentscheides zu beein flussen (BGE 121 V 362 E. 1b, 99 V 98 E. 4; Urteil des Bundesgerichts 8C_95/2017 vom 15. Mai 2017 E. 5.1 mit Hinweisen).</w:t>
      </w:r>
    </w:p>
    <w:p>
      <w:r>
        <w:t>Diese Voraussetzungen sind für das Schreiben von Dr. B.___ vom 7. Juli 2021 ( Urk. 20/1) erfüllt, weshalb es vorliegend Berücksichtigung findet.</w:t>
      </w:r>
    </w:p>
    <w:p>
      <w:r>
        <w:t>Darin hielt Dr. B.___ fest, der Beschwerdeführer habe bis zum Unfallereignis nicht unter muskuloskelettalen Beschwerden gelitten. Am 1 9. März 2018 sei er erstmals nach dem Unfallereignis in die Praxis gekommen. Dabei sei die Schul terbeweglichkeit beidseitig schmerzhaft ei ngeschränkt gewesen, ebenso die HWS Rotation. Es hätten auch Kribbelparästhesien in den Armen und Fingern beidseits bei einer ausgesprochen schmerzhaften Verspannung im Schulter-/Nacken be reich bestanden. Erst später sei eine Verletzung der Schulter diagnostiziert worden, welche dann habe operiert werden müssen. Da zuvor der Beschwerde führer ein gesunder Mann gewesen sei, sei der kausale Zusammenhang des Schul terleidens mit dem Unfall gegeben. 4. 4.1</w:t>
      </w:r>
    </w:p>
    <w:p>
      <w:r>
        <w:t>Zu prüfen ist zunächst die Beeinträchtigung der linken Schulter. In der Unfall meldung vom 1 2. März 2018 wurde hinsichtlich des zehn Tage vorher erlittenen Unfalls k eine Beeinträchtigung der linken Schulter erwähnt. Als verletztes Körperteil wurde einzig die Halswirbelsäule und als Art der Schädigung Schmerzen im Kopf und Nacken angegeben (vgl. vorstehend E. 3.1). Sollte sich der Beschwerdeführer dabei, wie geltend gemacht (vgl. vorstehend E. 2.2) , an den Armen so verletzt haben, dass es zehn Tage nach dem Ereignis noch spürbar war und nach seiner Darstellung bis heute Beschwerden verursacht, so ist nicht nach vollziehbar, weshalb dies nicht Eingang in die Unfallmeldung fand. Dies insbe sondere, als er am 1 0. März 2018 bei Dr. A.___ erstmals in Behandlung war und ihr gegenüber Schmerzen im Nacken und beiden Schultern angab (vgl.</w:t>
      </w:r>
    </w:p>
    <w:p>
      <w:r>
        <w:t>vor stehend E. 3.2), wobei Dr. A.___</w:t>
      </w:r>
    </w:p>
    <w:p>
      <w:r>
        <w:t>einzig eine HWS-Distorsion diagnostizierte und keine spez ifischen Schulterbefunde erhob . In der Folge stellte Dr. C.___ mit Bericht vom 2 2. August 2018 (vgl. vorstehend E. 3.4) fest, dass die Schmer zen , so wie der Beschwerdeführer sie schildere , nicht nachvollziehbar seien. Denn es sei nicht verständlich, weshalb nach fünf Monaten mit angeblich starken Schmerzen und physischer Inaktivität keine Muskelatrophie sichtbar sei, sondern ein gut trainierter Körper. In der Rehaklinik F.___ wurden noch im Juli 2019 bei unauffälliger Schultergürtelmuskulatur eine ausgeprägte Handbeschwielung mit offenen Blasen festgestellt, was sich mit den geltend gemachten angeblich u nfallbedingten Schulterbeeinträchtigungen</w:t>
      </w:r>
    </w:p>
    <w:p>
      <w:r>
        <w:t>in keiner Weise vereinbaren lässt. Der Schwerpunkt der Untersuchungen im Nachgang zum Unfallereignis lag denn auch auf der HWS (vgl. vorstehend E. 3.4 - 3.6 sowie 3.8 - 3.9), der LWS und den Ellbogen (vgl. vorstehend E. 3.9). Die Tendinopathie der Supra- und Infraspi natussehne und die Frozen</w:t>
      </w:r>
    </w:p>
    <w:p>
      <w:r>
        <w:t>Shoulder wurden erst im Herbst 2019 festgestellt (vgl.</w:t>
      </w:r>
    </w:p>
    <w:p>
      <w:r>
        <w:t>vorstehend E. 3.11-3.12).</w:t>
      </w:r>
    </w:p>
    <w:p>
      <w:r>
        <w:t>4.2</w:t>
      </w:r>
    </w:p>
    <w:p>
      <w:r>
        <w:t>B ei näherer Beleuchtung der Umstände des erstmaligen Auftretens der Beschwer den (vgl. vorstehend E. 1.2) zeigt sich daher, dass das initiale Ereignis maximal untergeordneter respektive harmloser Art war. Eine Beteiligung erscheint lediglich als möglich; was den Entlastungsbeweis der Beschwerdegegnerin ver einfacht . Denn eine blosse Möglichkeit eines Zusammenhangs genügt für die Begründung eines Leistungsanspruches nicht (vgl. vorstehend E. 1.3). Es ist daher nicht zu beanstanden, dass Dr. Z.___</w:t>
      </w:r>
    </w:p>
    <w:p>
      <w:r>
        <w:t>(vgl. vorstehend E. 3.14 und 3.20) die Beeinträchtigung der linken Schulter als vorbestehend beurteilte. Er legte schlüssig dar, dass trotz ausführlichen Beurteilungen der Schultergelenke und der Schulter-Nackenregion keine Einschränkung des linken Schultergelenks in Beweglichkeit oder Bewegungsumfang dokumentiert und bis September 2019 gar keine konkreten Abklärungen durchgeführt worden seien. Die Tendinopathie sei als degenerative Veränderung mit überwiegender Wahrscheinlichkeit vorbeste hend. Dass die Frozen</w:t>
      </w:r>
    </w:p>
    <w:p>
      <w:r>
        <w:t>Shoulder</w:t>
      </w:r>
    </w:p>
    <w:p>
      <w:r>
        <w:t>ebenfalls nicht überwiegend wahrscheinlich auf den Unfall zurückzuführen ist, wird wie dargelegt - nebst dem Fehlen zeitnah dokumentierter Einschränkungen - durch den Umstand untermauert, dass auf grund der unveränderten Bemuskelung und der offensichtlich erheblichen Bean spruchung der Hände mit offenen Blasen nicht von einer Schonung nach dem Unfallereignis</w:t>
      </w:r>
    </w:p>
    <w:p>
      <w:r>
        <w:t>auszugehen ist . Dr. Z.___ wies denn auch darauf hin, dass eine Frozen</w:t>
      </w:r>
    </w:p>
    <w:p>
      <w:r>
        <w:t>Shoulder häufig spontan auftreten könne. Zur von PD Dr. J.___ versorgten Ruptur der Bicepssehne hielt Dr. Z.___ fest, diese sei nicht durch eine Kontusion zu erklären (vgl. vorstehend E.3.20).</w:t>
      </w:r>
    </w:p>
    <w:p>
      <w:r>
        <w:t>An dieser Einschätzung vermögen die Berichte von Dr. J.___ , Dr. H.___ und Dr. B.___ (vgl. vorstehend E . 3.16 , 3.19 und 3. 21) keine Zweifel zu wecken, da sie auf das Fehlen zeitnah aufgetretener Beschwerden und den nicht auflös baren Widerspruch zwischen den geltend gemachten Schmerzen und den eindeu tigen Zeichen körperlicher Aktivität gar nicht eingingen. Im Übrigen reicht es zur Begründung von geringen Zweifeln an der versicherungsinternen Einschätzung (vgl. vorstehend E. 1.5) nicht aus, wenn behandelnde Fachärzte lediglich eine andere Meinung vertreten, ohne die gesamte Sachlage objektiv zu würdigen, ansonsten der Beweiswert versicherungsinterner Berichte regelmässig ausge hebelt würde und in jedem Fall , in dem ein behandelnder Arzt oder privater Gut achter eine - nicht schlüssig begründete - andere Meinung vertritt, ein externes Gutachten einzuholen wäre. Vergleichbar zu Rechtsprechung im Bereich der Invalidenversicherung ist es nicht geboten, ein Administrativ gutachten stets in Frage zu stellen und zum Anlass weiterer Abklärungen zu nehmen, wenn die behandelnden Ärzte zu anderslautenden Einschätzungen gelangen (Urteil 9C_725/2013 vom 2 9. Januar 2014 E. 4.2 mit Hinweis ). 4.3</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Wenn, wie vorliegend, ein Zusammenhang bloss möglich ist, so genügt dies für die Begrün dung eines Leistungsanspruches nicht (BGE 129 V 177 E. 3.1, 119 V 335 E. 1, 118 V 286 E. 1b, je mit Hinweisen).</w:t>
      </w:r>
    </w:p>
    <w:p>
      <w:r>
        <w:t>Weitere Abklärungen sind somit nicht notwendig. 4.4</w:t>
      </w:r>
    </w:p>
    <w:p>
      <w:r>
        <w:t>Nach dem Gesagten ist hinsichtlich der Schulterbeschwerden zusammenfassend festzuhalten, dass die Leistungseinstellung per 3 1. März 2020, somit zwei Jahre nach dem Ereignis, nicht zu beanstanden ist. 5. 5.1</w:t>
      </w:r>
    </w:p>
    <w:p>
      <w:r>
        <w:t>Es bleibt die Unfallkausalität der HWS-Beschwerden zu prüfen. Dabei ist unbe stritten, dass sich der Beschwerdeführer anlässlich des Unfalls vom 2. März 2018 eine HWS-D istorsion zugezogen hat. Für die geltend gemachten verbleibenden Beschwerden wurde jedoch kein organisches Korrelat gefunden. So wies Dr. C.___ darauf hin, dass die Schmerzen nicht nachvollziehbar seien (vgl. vor stehend E. 3.4); die klinischen Tests seien unauffällig (vgl. vorstehend E. 3.6). Bildgebend wurde keine Verletzung festgestellt (vgl. vorstehend E. 3.5; 3.9). Auch Dr. D.___ hielt fest, dass die klinisch-neurologische Untersuchung bis auf myofasziale Komponenten unauffällig ausgefallen sei (vgl. vorstehend E. 3.8). In F.___ wurde eine erhebliche Symptomausweitung festgestellt (vorstehend E. 3.1 0). Am Universitätsspital K.___ wurde kein Hinweis auf eine vestibuläre Funktionsstörung bei dem asymptomatischen Beschwerdeführer gefunden, jedoch eine schmerzbedingt starke Einschränkung der HWS-Beweglichkeit (vorstehend E. 3.13), wobei ein organisches Korrelat nicht thematisiert wurde. Eine psychiatrische Diagnose wurde nicht gestellt. 5.2</w:t>
      </w:r>
    </w:p>
    <w:p>
      <w:r>
        <w:t>Dementsprechend prüfte die Beschwerdegegnerin die Adäquanz nach der Schleu dertrauma-Rechtsprechung und stufte den Unfall , bei dem de r Beschwerdeführer einen Sturz von der Gartentreppe</w:t>
      </w:r>
    </w:p>
    <w:p>
      <w:r>
        <w:t>erlitt, als ihm sein Hund zwischen die Beine lief , als mittelschwer an der Grenze zu den leichten Unfällen ein (vgl. vorstehend E. 2.1). D ies ist nicht zu beanstanden und wird vom Beschwerdeführer auch nicht bestritten.</w:t>
      </w:r>
    </w:p>
    <w:p>
      <w:r>
        <w:t>Die Adäquanz eines Kausalzusammenhanges der Beschwerden ist dann zu beja hen, wenn vier der massgeblichen Kriterien (oder eines der Kriterien ausge prägt) erfüllt sind (vgl. Urteil des Bundesgerichts 8C_833/2016 vom 14. Juni 2017 E. 6.1; vgl. auch vorstehend E. 1.4 ). 5.3</w:t>
      </w:r>
    </w:p>
    <w:p>
      <w:r>
        <w:t>Der Berücksichtigung des Kriteriums der besonders dramatischen Begleit um stände oder besonderen Eindrücklichkeit des Unfalls liegt der Gedanke zugrunde, dass solche Umstände geeignet sind, bei der betroffenen Person während des Unfallgeschehens oder nachher psychische Abläufe in Gang zu setzen, die an den nachfolgenden psychischen Fehlentwicklungen mitbeteiligt sein können (Urteil des Bundesgerichts 8C_473/2019 vom 11. November 2019 E. 5.2). 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Verletzung betrachtet. Der nachfolgende Heilungsprozess wird bei diesem Kriterium nicht einbezogen (Urteil des Bundesgerichts 8C_114/2018 vom 22. August 2018 E. 6.3 mit Hinweisen, unter anderem auf nicht publizierte E. 3.5.1 des Urteils BGE 137 V 199).</w:t>
      </w:r>
    </w:p>
    <w:p>
      <w:r>
        <w:t>Vorliegend stürzte der Beschwerdeführer über seinen Hund und die Gartentreppe hinunter. Eine besondere Eindrücklichkeit des Unfalls oder besonders dramatische Begleitumstände sind zu verneinen.</w:t>
      </w:r>
    </w:p>
    <w:p>
      <w:r>
        <w:t>Es liegt keine besondere Art der erlittenen Verletzungen vor. Der Beschwerde führer erlitt eine HWS-Distorsion und begab sich 10 Tage später in ärztliche Behandlung. Aus objektiver Sicht kann nicht von schweren oder besonderen Ver letzungen gesprochen werden.</w:t>
      </w:r>
    </w:p>
    <w:p>
      <w:r>
        <w:t>Was das Kriterium der «fortgesetzt spezifischen, belastenden ärztlichen Behand lung» betrifft, muss eine kontinuierliche, mit einer gewissen Planmässigkeit auf die Verbesserung des Gesundheitszustands gerichtete fachärztliche Behandlung, welche von ungewöhnlich langer Dauer oder in anderer Hinsicht mit einer deutlichen Mehrbelastung verbunden gewesen ist, vorliegen (Urteil des Bundes gerichts 8C_749/2010 vom 1. Juni 2011 E. 6.3.2). Dies ist vorliegend unter Aus klammerung der Schulterbeschwerden klar zu verneinen.</w:t>
      </w:r>
    </w:p>
    <w:p>
      <w:r>
        <w:t>Der Beschwerdeführer begab sich lediglich in Abklärungen; eine spezifische Behandlung war weder fort gesetzt noch belastend. Das Kriterium der fortgesetzten spezifischen und belastenden ärztlichen Behandlung ist vorliegend also nicht erfüllt.</w:t>
      </w:r>
    </w:p>
    <w:p>
      <w:r>
        <w:t>Keine Hinweise ergeben sich sodann auf eine ärztliche Fehlbehandlung, welche die Unfallfolgen erheblich verschlimmert hätte, und auch ein schwieriger Heilungsverlauf oder erhebliche Komplikationen sind ohne Weiteres zu vernei nen.</w:t>
      </w:r>
    </w:p>
    <w:p>
      <w:r>
        <w:t>Von den verbleibenden beiden Kriterien der erheblichen Beschwerden sowie der erheblichen Arbeitsunfähigkeit trotz ausgewiesener Anstrengungen müsste für eine Bejahung der Adäquanz mindestens eines in besonders ausgeprägter Weise erfüllt sein.</w:t>
      </w:r>
    </w:p>
    <w:p>
      <w:r>
        <w:t>Die Erheblichkeit der Beschwerden beurteilt sich nach den glaubhaften Schmer zen und nach der Beeinträchtigung, welche die verunfallte Person im Lebensall tag wegen ihnen erfährt (BGE 134 V 109 E. 10.2.4). Vorliegend sind im Zeitpunkt der Leistungseinstellung vor allem vorliegend rechtlich unbeachtliche Beein trächtigungen der Schulter dokumentiert. Im Dezember 2018 (vgl.</w:t>
      </w:r>
    </w:p>
    <w:p>
      <w:r>
        <w:t>vorstehend E.</w:t>
      </w:r>
    </w:p>
    <w:p>
      <w:r>
        <w:t>3.8) war die klinisch-neurologische Untersuchung unauffällig. Im November 2019 war bei subjektiv fehlendem Schwindel keine Verlaufskontrolle geplant (vgl.</w:t>
      </w:r>
    </w:p>
    <w:p>
      <w:r>
        <w:t>vor stehend E. 3.13). Dr. H.___ stellte im Februar 2020 einen Schmerz komplex fest, differenzierte jedoch nicht zwischen Schulter- und Nacken beschwerden (vgl. vor stehend E. 3.16). Erhebliche unfallbedingte andauernde HWS-Beschwerden sind somit nicht ausgewiesen. Eine erhebliche Arbeitsun fähigkeit trotz ausgewiesener Anstrengu ngen ist ebenfalls zu verneinen; soweit eine solche noch dokumentiert ist, ist sie ebenfalls auf die Schulterbeschwerden zurückzuführen. 5.4</w:t>
      </w:r>
    </w:p>
    <w:p>
      <w:r>
        <w:t>Nach dem Gesagten ist der adäquate Kausalzusammenhang zwischen allfälligen nach dem 1 2. November 2020 weiterbestehenden Beschwerden und dem Unfall ereignis vom 2. März 2018 zu verneinen , weshalb die Leistungseinstellung auch bezüglich dieser Beeinträchtigungen nicht zu beanstanden ist. Weitere Abklärun gen sind nicht vorzunehmen.</w:t>
      </w:r>
    </w:p>
    <w:p>
      <w:r>
        <w:t>Der angefochtene Entscheid ist rechtens. Dies führt zur Abweisung der Beschwerde. Das Gericht erkennt: 1.</w:t>
      </w:r>
    </w:p>
    <w:p>
      <w:r>
        <w:t>Die Beschwerde wird abgewiesen. 2.</w:t>
      </w:r>
    </w:p>
    <w:p>
      <w:r>
        <w:t>Das Verfahren ist kostenlos. 3.</w:t>
      </w:r>
    </w:p>
    <w:p>
      <w:r>
        <w:t>Zustellung gegen Empfangsschein an: - Rechtsanwalt Kaspar Gehring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r>
        <w:rPr>
          <w:b/>
        </w:rPr>
        <w:t>E. 7</w:t>
      </w:r>
    </w:p>
    <w:p>
      <w:r>
        <w:t>f., vgl. auch Urk. 14). Die Schulterbeschwerden seien im Übrigen unmittelbar nach dem Unfall aufgetreten und zeitnah dokumentiert worden ( Urk.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