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UV.2019.00042 vom 10. Januar 2020</w:t>
      </w:r>
    </w:p>
    <w:p>
      <w:r>
        <w:t>ZH Sozialversicherungsgericht, 2020-01-10, DE</w:t>
      </w:r>
    </w:p>
    <w:p>
      <w:r>
        <w:rPr>
          <w:b/>
        </w:rPr>
        <w:t xml:space="preserve">Quelle: </w:t>
      </w:r>
      <w:r>
        <w:t>https://mcp.opencaselaw.ch/entscheid/zh_sozialversicherungsgericht_UV.2019.00042</w:t>
      </w:r>
    </w:p>
    <w:p>
      <w:r>
        <w:t>FR: ZH_SOZIALVERSICHERUNGSGERICHT UV.2019.00042 du 10 janvier 2020</w:t>
      </w:r>
    </w:p>
    <w:p>
      <w:r>
        <w:t>IT: ZH_SOZIALVERSICHERUNGSGERICHT UV.2019.00042 del 10 gennaio 2020</w:t>
      </w:r>
    </w:p>
    <w:p>
      <w:pPr>
        <w:pStyle w:val="Heading2"/>
      </w:pPr>
      <w:r>
        <w:t>Erwägungen</w:t>
      </w:r>
    </w:p>
    <w:p>
      <w:r>
        <w:rPr>
          <w:b/>
        </w:rPr>
        <w:t>E. 1</w:t>
      </w:r>
    </w:p>
    <w:p>
      <w:r>
        <w:t>Die 1966 geborene X.___ war seit Juli 2015 als Wäscherei- Mitarbeiterin bei der Y.___ AG angestellt und dadurch bei der Suva obligatorisch gegen die Folgen von Berufs- und Nichtberufsunfällen versichert , als sie am 7. September 2017 vom Fahrrad fiel ( Urk. 8/1). Die glei chentags</w:t>
      </w:r>
    </w:p>
    <w:p>
      <w:r>
        <w:t>erstbehandelnden Ärzte des Instituts für Notfallmedizin des Universi tätsspitals Z.___</w:t>
      </w:r>
    </w:p>
    <w:p>
      <w:r>
        <w:t>diagnostizierten eine Rissque t schwunde an der Unter lipp e und eine Kontusion des Unterkiefers . Erstere wurde in Lokalanästhesie mit zwei Nähten verschlossen und die Versicherte beim computertomographischen Ausschluss traumatischer Läsionen der Organe, Weichteile und/oder ossären Strukturen unter Schmerzmittelabgabe noch am Unfalltag nach Hause entlassen .</w:t>
      </w:r>
    </w:p>
    <w:p>
      <w:r>
        <w:t>Zudem wurde ihr eine 100%ige Arbeitsunfähigkeit attestiert ( Urk. 8/2 ff., Urk. 8/12, Urk. 8/15 , Urk. 8/42 f. ). Die Suva anerkannte den Schadenfall und er brachte die gesetzlichen Leistungen ( Urk. 8/4). Im weiteren Verlauf beklagte die Versicherte Schulter- und Handgelenksbeschwerden. Bildgebend zeigte n sich eine grosse und mehrere kleine intraossäre Ganglionzysten sowie eine mässige Synovitis</w:t>
      </w:r>
    </w:p>
    <w:p>
      <w:r>
        <w:t>an der rechten Hand; an der rechten Schulter wurde eine tiefe Partial ruptur der Supraspinatussehne</w:t>
      </w:r>
    </w:p>
    <w:p>
      <w:r>
        <w:t>diagnostiziert ( Urk. 8/27 ff., Urk. 8/33 ). Am 2 0. März und 2 5. April 2018</w:t>
      </w:r>
    </w:p>
    <w:p>
      <w:r>
        <w:t>nahm en</w:t>
      </w:r>
    </w:p>
    <w:p>
      <w:r>
        <w:t>die Kreisä rzt e</w:t>
      </w:r>
    </w:p>
    <w:p>
      <w:r>
        <w:t>Dr. A.___ , Facharzt FMH für Radiologie, und Dr. B.___ , Facharzt FMH für Physikalische Medizin und Rehabilitation, zur Sache Stellung ( Urk. 8/45, Urk. 8/67). Mit Ver fügung vom 24. Mai 2018 stellte die Suva die bisher erbrachten Leistungen per 1 4. November 2017 ein ( Urk. 8/68). Die am 2 2. Juni 2018 dagegen erhobene Ein sprache ( Urk. 8/71) wies sie mit Einspracheentscheid vom 3 0. Januar 2019 ab ( Urk. 2) ; zwischenzeitlich reichte die Versicherte das Privatgutachten von Dr. C.___ , Facha rzt FMH für Chirurgie, s p e z. Traumatologie, orthopädi sche Schulterchirurgie, vom 12./13. Dezember 2018 ( Urk. 8/99 ff.; mit Nachtrag vom 2 1. Januar 2019, Urk. 8/101) zu den Akten und holte die Beschwerdegeg nerin die Stellungnahme n von Dr. A.___ vom 1. Oktober 2018 und</w:t>
      </w:r>
    </w:p>
    <w:p>
      <w:r>
        <w:rPr>
          <w:b/>
        </w:rPr>
        <w:t>E. 1.1</w:t>
      </w:r>
    </w:p>
    <w:p>
      <w:r>
        <w:t>Am 1. Januar 2017 sind die am 25. September 2015 beziehungsweise am 9. No vember 2016 verabschiedeten geänderten Bestimmungen des Bundesgeset zes über die Unfallversicherung (UVG) und der Verordnung über die Unfallversi che rung (UVV) in Kraft getreten.</w:t>
      </w:r>
    </w:p>
    <w:p>
      <w:r>
        <w:t>Der hier zu beurteilende Sachverhalt hat sich am 7. September 2017 ereignet, wes halb die ab dem 1. Januar 2017 gültig gewesenen Normen auf den vorliegen den Fall Anwendung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t>Bei objektiv ausgewiesenen organischen Unfallfolgen deckt sich die adäquate, d.h. rechtserhebliche Kausalität weitgehend mit der natürlichen Kausa lität; die Adäquanz hat hier gegenüber dem natürlichen Kausalzusammenhang praktisch keine selbständige Bedeutung (BGE 134 V 109 E. 2.1).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w:t>
      </w:r>
    </w:p>
    <w:p>
      <w:r>
        <w:rPr>
          <w:b/>
        </w:rPr>
        <w:t>E. 2</w:t>
      </w:r>
    </w:p>
    <w:p>
      <w:r>
        <w:t>und S. 10 ). Mit Beschwerdeantwort vom 2 5. März 2019 schloss die Beschwer degegnerin auf Abw eisung der Beschwerde ( Urk. 7). Zudem gab sie die kreisärzt liche Beurtei lung von Dr. D.___ , Facharzt FMH für orthopädische Chi rurgie, vom 1 9. März 2019 zu den Akten ( Urk. 9). Je eine Kopie dieser Eingaben wurde der Beschwerdeführerin zugestellt ( Urk. 10). Mit Eingabe vom 1 0. April 2019 hielt die Beschwerdeführerin unter Hinweis auf die beiliegende Stellung nahme von Dr. C.___ vom 4. April 2019 an ihren bisherigen Anträgen fest ( Urk. 11, Urk. 12). Das Gericht zieht in Erwägung: 1.</w:t>
      </w:r>
    </w:p>
    <w:p>
      <w:r>
        <w:rPr>
          <w:b/>
        </w:rPr>
        <w:t>E. 2.1</w:t>
      </w:r>
    </w:p>
    <w:p>
      <w:r>
        <w:t>Im angefochtenen Entscheid erwog die Beschwerdegegnerin, gestützt auf die kreisärztlichen Beurteilungen bestehe zwischen den beklagten Hand- und Schul terbeschwerden rechts und dem Fahrradsturz vom 7. September 2017 kei n über wiegend wahrscheinlicher Kausalz usammenhang, weshalb die Leistungseinstel lung per 1 4. November 2017 zu Recht erfolgt sei ( Urk. 2). In ihrer Beschwerde antwort hielt die Beschwerdegegnerin gestützt auf die kreisärztliche Beurteilung von Dr. D.___ vom 1 9. März 2019 an ihrem Standpunkt fest ( Urk. 7, Urk. 9).</w:t>
      </w:r>
    </w:p>
    <w:p>
      <w:r>
        <w:rPr>
          <w:b/>
        </w:rPr>
        <w:t>E. 2.2</w:t>
      </w:r>
    </w:p>
    <w:p>
      <w:r>
        <w:t>Dagegen wandte die Beschwerdeführerin ein , Dr. A.___ fehle die fachliche Qua lifikation zur Beurtei lung der fraglichen Kausalität; Dr. B.___</w:t>
      </w:r>
    </w:p>
    <w:p>
      <w:r>
        <w:t>wiederum habe lediglich die Plausibilität der Stellungna hme von Dr. A.___ überprüft, weshalb seinen Feststellungen kein eigenständiger Beweiswert zu käme . Zudem sei di e Be schwerdeführerin kreisärztlicherseits nie persön lich untersucht worden . Vielmehr</w:t>
      </w:r>
    </w:p>
    <w:p>
      <w:r>
        <w:t>sei gestützt auf die Einschätzung d er behandelnden Ärzte sowie die Ausführun gen</w:t>
      </w:r>
    </w:p>
    <w:p>
      <w:r>
        <w:t>von Dr. C.___</w:t>
      </w:r>
    </w:p>
    <w:p>
      <w:r>
        <w:t>davon auszugehen, dass der Unfall vom 7. September 2017 zu einer richtunggebenden Verschlimmerung eines Vorzust andes geführt habe. Darüber hinaus habe die Beschwerdegegnerin den gesetzlichen Gehörsanspruch verletzt, indem sie der Beschwerdeführerin die Stellungnahme von Dr. A.___ vom 2 4. Januar 2019 nicht vor dem Einspracheentscheid</w:t>
      </w:r>
    </w:p>
    <w:p>
      <w:r>
        <w:t>zugestellt habe. Da das Gutachten von Dr. C.___ vom 12./ 1 3. Dezember 2018 und seine Stellung nahme von 6. Februar 2019 für die Beurteilung des Leistungsanspruchs unerläss lich gewesen sei en , sei die Beschwerdegegnerin schliesslich zu verpflichten, die damit entstandenen Auslagen zu ersetzen ( Urk. 1). Mit Eingabe vom 1 0. April 2019 hielt die Beschwerdeführerin gestützt auf die Ausführungen von</w:t>
      </w:r>
    </w:p>
    <w:p>
      <w:r>
        <w:t>Dr. C.___ vom 4. April 2019 an ihrem Standpunkt fest und monierte zudem, Dres . A.___ und D.___ hätten keine plausible Erklärung für die Entstehung der strittigen Schulterverletzung geliefert. Vielmehr begnüge sich die Beschwerdegegnerin mit ihrer Abwehrhaltung ( Urk. 11, Urk. 12).</w:t>
      </w:r>
    </w:p>
    <w:p>
      <w:r>
        <w:rPr>
          <w:b/>
        </w:rPr>
        <w:t>E. 3.1</w:t>
      </w:r>
    </w:p>
    <w:p>
      <w:r>
        <w:t>3</w:t>
      </w:r>
    </w:p>
    <w:p>
      <w:r>
        <w:t>Au f Vorlage der Beurteilung von Dr. D.___ nahm Dr. C.___ am 4. April 2019 erneut zur Sache Stellung und führte dabei insbesondere aus, e ine Traumatisie rung (Kont usion) des Rotatorenmanschetteng ewebes subacromial sei sehr wohl möglich und auch häufig. Dazu machte er Ausführungen zum statische n Stabili sation smechanismus</w:t>
      </w:r>
    </w:p>
    <w:p>
      <w:r>
        <w:t>im Schultergelenk allgemein sowie bei asympto matischen inliegenden Kalkherden infolge eines</w:t>
      </w:r>
    </w:p>
    <w:p>
      <w:r>
        <w:t>Sturz es. Zudem bestätigte er den von ihm in seinen früheren Stellungnahmen beschriebenen pathophysiologische n Ablauf einer Tendinitis calcarea und verwies dabei einerseits auf seine Jahrzehnte lange Praxiserfahrung und</w:t>
      </w:r>
    </w:p>
    <w:p>
      <w:r>
        <w:t>andererseits auf die medizinische Fachliteraturl iteratur ( Urk. 12) . 4.</w:t>
      </w:r>
    </w:p>
    <w:p>
      <w:r>
        <w:rPr>
          <w:b/>
        </w:rPr>
        <w:t>E. 3.2</w:t>
      </w:r>
    </w:p>
    <w:p>
      <w:r>
        <w:t>Am 1 1. September 2017 begab sich die Beschwerdeführer in aufgrund starker Schult erbeschwerden in die hausärztliche Behandlung zu</w:t>
      </w:r>
    </w:p>
    <w:p>
      <w:r>
        <w:t>Dr. E.___ , Facharzt FMH für Allgemeine Innere Medizin . Dabei habe sie berichtet , sie sei anlässlich eines Fahrradsturzes aufs Gesicht gefallen . Nebst Schwellungen und Hämatome im Gesicht notierte</w:t>
      </w:r>
    </w:p>
    <w:p>
      <w:r>
        <w:t>Dr. E.___ eine starke Druckdolenz in der rech ten Schulter « mit Eindruck diffuser Schwellung » , wobei sich die Beschwerdefüh rerin spontan « recht gut »</w:t>
      </w:r>
    </w:p>
    <w:p>
      <w:r>
        <w:t>habe bewegen können. Am 1 5. Septe mber 2017 wurde die Beschwerdeführerin bei Klagen über rechtsseitige Schulterbeschwerden erneut bei Dr. E.___ vorstellig. Dieser hielt starke Druckdolenzen ventral auf dem Humeruskopf mit Schmerzprovokation bei der seitlichen Elevation und Innenro tation fest . Anlässlich des Kontrolltermins vom 2 6. September 2017 habe die Be schwerdeführerin schliesslich</w:t>
      </w:r>
    </w:p>
    <w:p>
      <w:r>
        <w:t>angegeben , der rechte Ellbogen sei seit zwei Tagen medialseitig</w:t>
      </w:r>
    </w:p>
    <w:p>
      <w:r>
        <w:t>rot und angeschwollen. Klinisch zeigte n sich ein sehr druckdolente r Epicondyl us</w:t>
      </w:r>
    </w:p>
    <w:p>
      <w:r>
        <w:t>humeri</w:t>
      </w:r>
    </w:p>
    <w:p>
      <w:r>
        <w:t>ulnaris und radialis sowie dolenter Strang der Kubitalvenen . Dr. E.___</w:t>
      </w:r>
    </w:p>
    <w:p>
      <w:r>
        <w:t>erwog eine Epicondylitis</w:t>
      </w:r>
    </w:p>
    <w:p>
      <w:r>
        <w:t>beidseits respektive</w:t>
      </w:r>
    </w:p>
    <w:p>
      <w:r>
        <w:t>Venent hrombose</w:t>
      </w:r>
    </w:p>
    <w:p>
      <w:r>
        <w:t>( Urk. 8/33). Im Oktober 2017</w:t>
      </w:r>
    </w:p>
    <w:p>
      <w:r>
        <w:t>wurde eine langstreckige Thrombose der Vena</w:t>
      </w:r>
    </w:p>
    <w:p>
      <w:r>
        <w:t>ba silica am Ober- und Unterarm bildgebend bestätigt ( Urk. 8/25 ) und erfolgreich medikamentös behandelt ( Urk. 8/27 ).</w:t>
      </w:r>
    </w:p>
    <w:p>
      <w:r>
        <w:rPr>
          <w:b/>
        </w:rPr>
        <w:t>E. 3.3</w:t>
      </w:r>
    </w:p>
    <w:p>
      <w:r>
        <w:t>Bei persistierenden Schulter- und Handgelenksschmerzen ( Urk. 8/27) wurde am 1 4. Dezember 2017 ein MRI der rechten Hand durchgeführt. Dieses brachte eine grosse und mehrere kleine intraossäre Ganglionzyste n sowie</w:t>
      </w:r>
    </w:p>
    <w:p>
      <w:r>
        <w:t>eine mässige Syno vitis</w:t>
      </w:r>
    </w:p>
    <w:p>
      <w:r>
        <w:t>zur Darstellun g; d as Arthro -MRI der rechten Schulter vom 1 1. Januar 2018 zeigte eine leichte AC-Gelenksarthrose , tiefe Partialruptur der Supraspinatus sehne , leichte Bursitis subacromialis / subdeltoidea</w:t>
      </w:r>
    </w:p>
    <w:p>
      <w:r>
        <w:t>und Tendinitis der distalen Infraspinatussehne</w:t>
      </w:r>
    </w:p>
    <w:p>
      <w:r>
        <w:t>sowie ein prädisponierend für ein Impingement verschmäler ter Subakromialraum</w:t>
      </w:r>
    </w:p>
    <w:p>
      <w:r>
        <w:t>( Urk. 8/28</w:t>
      </w:r>
    </w:p>
    <w:p>
      <w:r>
        <w:t>f.) .</w:t>
      </w:r>
    </w:p>
    <w:p>
      <w:r>
        <w:rPr>
          <w:b/>
        </w:rPr>
        <w:t>E. 4</w:t>
      </w:r>
    </w:p>
    <w:p>
      <w:r>
        <w:t>Im rheumatologischen Konsil ium vom 1 4. Januar 2018 hielt Dr. F.___ , Facharzt FMH für Rheumatologie und Innere Medizin,</w:t>
      </w:r>
    </w:p>
    <w:p>
      <w:r>
        <w:t>einen Fahrradsturz am 7. September 2017 und seither bestehende Schulter- und H andgelenksschmerzen rechts fest mit /bei</w:t>
      </w:r>
    </w:p>
    <w:p>
      <w:r>
        <w:t>- t iefe r gelenksseitige r Partialruptur der Supraspinatussehne mit leichter Bursitis subacromialis - Status nach Kontusion/Aktivierung mit Synovitis radiokarpal bei grosser Ganglionzyste im Os Scapho ideum mit Gelenkverbindung ( Urk. 8/27).</w:t>
      </w:r>
    </w:p>
    <w:p>
      <w:r>
        <w:t>Die Beschwerdeführerin habe anlässlich des Fahrrad sturzes vom 7. September 2017 nach eigenen Angaben eine Kontusion des rechten Arms erlitten. Klinisch zeigten sich im Bereich der rechten Schulter Druckdolenzen und schmerzbedingte Bewegungseinschränkungen ; das Handgelenk habe</w:t>
      </w:r>
    </w:p>
    <w:p>
      <w:r>
        <w:t>sich radialseitig druckdolent m it prominenten Karpalbossen präsentiert. Die Motorik, Kraft und Sensibilität der Hand sowie</w:t>
      </w:r>
    </w:p>
    <w:p>
      <w:r>
        <w:t>der oberen Extremitäten seien symmetrisch erhalten gewesen .</w:t>
      </w:r>
    </w:p>
    <w:p>
      <w:r>
        <w:t>Bei fehlenden Entzündungsze ichen sei eine rheumatische Ursache der Handgelenks beschwerden auszuschliessen. Die Venenthrombose sei wahrscheinlich iatrogen entstanden, insbesondere mit Blick auf die betroffene Vena</w:t>
      </w:r>
    </w:p>
    <w:p>
      <w:r>
        <w:t>basilica ; diese sei im Zuge der notfallmässigen Untersuchungen ( Butentnahme , Kontrastmittel für das CT) am Unfalltag wahrscheinlich punktiert und katheterisiert worden. Betreffend die im MRI festgestellte Partialruptur der Supraspinatussehne sei die Unfallkau salität sicherlich gegeben, zumal die Beschwerdeführerin vor dem Unfall körper lich uneingeschränkt arbeitsfähig gewesen sei und weder Schulter - noch Hand beschwerden gehabt habe. Sodann könnten grössere Knochenzysten bekanntlich Schmerzen auslösen. Die bildgebend ausgewiesenen Zysten seien vorbestehend. Überwiegend wahrscheinlich sei es erst durch die Kontusion beim Sturz diesbe züglich zu einer Reizung mit der entsprechend manifest gewordenen Synovitis radi okarpal</w:t>
      </w:r>
    </w:p>
    <w:p>
      <w:r>
        <w:t>gekommen ( Urk. 8/27). 3.</w:t>
      </w:r>
    </w:p>
    <w:p>
      <w:r>
        <w:rPr>
          <w:b/>
        </w:rPr>
        <w:t>E. 4.1</w:t>
      </w:r>
    </w:p>
    <w:p>
      <w:r>
        <w:t>Unter den Parteien besteht Einigkeit darüber , dass die Beschwerdeführerin an lässlich des Fahrradsturzes vom 7. September 2017 keine</w:t>
      </w:r>
    </w:p>
    <w:p>
      <w:r>
        <w:t>primären traumatische n Läsion en erlitt en hat . Unstrittig ist auch, dass im Zeitpunkt des Fallabschlusses</w:t>
      </w:r>
    </w:p>
    <w:p>
      <w:r>
        <w:t>per 14. November 2017 jedenfalls mit Bezug auf die am 7. September 2017 erlit tene Rissquetschwunde an der Unterlippe und Kontusion des Unterkiefers keine Leistungspflicht mehr bestand .</w:t>
      </w:r>
    </w:p>
    <w:p>
      <w:r>
        <w:t>Strittig</w:t>
      </w:r>
    </w:p>
    <w:p>
      <w:r>
        <w:t>und zu prüfen ist indes , ob</w:t>
      </w:r>
    </w:p>
    <w:p>
      <w:r>
        <w:t>die Beschwerdegegnerin aufgrund der beklag ten Schulter- und Handgelenksbeschwerden über den 1 4. November 2017 hinaus l eistungspflichtig ist und in diesem Zusammenhang die Frage , ob es</w:t>
      </w:r>
    </w:p>
    <w:p>
      <w:r>
        <w:t>aufgrund des Fahrrads turzes vom 7. September 2017 zu einer « früh- sekundäre n Ruptur i m Ge f olge einer traumatisierten Tendinit i s calcarea</w:t>
      </w:r>
    </w:p>
    <w:p>
      <w:r>
        <w:t>–</w:t>
      </w:r>
    </w:p>
    <w:p>
      <w:r>
        <w:t>Rotatorenmanschette » und in diesem Sinne zu einer richtunggeb enden Verschlimmerung gekommen ist . Dies setzte allem voran voraus , dass die Beschwerdeführerin am 7. September 2017 ein irgendwie geartetes Trauma der rechten oberen Extremi tät erlitten hat.</w:t>
      </w:r>
    </w:p>
    <w:p>
      <w:r>
        <w:rPr>
          <w:b/>
        </w:rPr>
        <w:t>E. 4.2</w:t>
      </w:r>
    </w:p>
    <w:p>
      <w:r>
        <w:t>Diesbezüglich erhellt aus dem Bericht des Z.___ vom 7. September 2017, die Be schwerdeführer in</w:t>
      </w:r>
    </w:p>
    <w:p>
      <w:r>
        <w:t>sei anamnestisch « vom Trottoir gefahren und dann frontal auf das Gesicht gefallen» (vgl. auch die Unfallmeldung vom 1 9. Oktober 2017, wo nach die Beschwerdeführerin beim Velofahren gestützt sei und sich im Gesicht verletzt habe , Urk. 8/14) . Entsprechend zeigten sich eine Rissquetschwunde an der Unterlippe, Schürfwunden am Kinn und Druckschmerzen im Berei ch des Ge sichtsschädels sowie</w:t>
      </w:r>
    </w:p>
    <w:p>
      <w:r>
        <w:t>Unteraugen - und Unterkiefer nerv s . Der Thorax</w:t>
      </w:r>
    </w:p>
    <w:p>
      <w:r>
        <w:t>präsentierte sich</w:t>
      </w:r>
    </w:p>
    <w:p>
      <w:r>
        <w:t>mit intaktem Integument , ohne Prellmarken und Kompressionsschmerz. Das selbe gilt für das Abd omen und Becken; h ier liessen sich weder Schmerzen,</w:t>
      </w:r>
    </w:p>
    <w:p>
      <w:r>
        <w:t>Prell marken noch Hämatome feststellen. S odann ergab auch die Untersuchung der Extremitäten ein intaktes Integument, warme, nicht ödematös e, unauffällige Ver hältnisse und eine allseits intakte Motorik und Sensibilität</w:t>
      </w:r>
    </w:p>
    <w:p>
      <w:r>
        <w:t>( Urk. 8/12) . Gegentei liges hat die Beschwerdeführerin nicht behauptet. Mit anderen Worten ist unbe stritten, dass die Beschwerdeführerin anlässlich des Fahrradsturzes vom 7. Sep tember 2017 im Bereich der Schultern, Arme und/oder Hände keine äusseren</w:t>
      </w:r>
    </w:p>
    <w:p>
      <w:r>
        <w:t>Ver letzungen erlitten hat , die darauf hindeuteten, dass die rechte obere Extremität im Zuge des Fahrradsturzes tangiert resp. verletzt wurde .</w:t>
      </w:r>
    </w:p>
    <w:p>
      <w:r>
        <w:t>Sodann konnten trau matische</w:t>
      </w:r>
    </w:p>
    <w:p>
      <w:r>
        <w:t>Läsionen der Organe, Weichteile und/oder ossären Strukturen compu tertomographisch ausgeschlossen werden. Mit Blick auf die im Bericht des Z.___ erhobenen Befunde steht zudem ausser Frage, dass die oberen Extremitäten im Rahmen der notfallmässigen Erstuntersuchung jedenfalls zumindest abgetastet und auf grundlegendste Bewegungsabläufe hin getestet wurde; andernfalls eine «allseits intakte Motorik und Sensibilität » nicht hätte festgestellt werden können. Damit ist weder einzusehen noch hat die Beschwerdeführerin konkret dargetan ( Urk. 1) , inwiefern es sich für sie als nachteilig erweisen sollte, wenn</w:t>
      </w:r>
    </w:p>
    <w:p>
      <w:r>
        <w:t>die Extre mitäten nach Wortlaut des Berichts des Z.___ «grobkursorisch» untersucht wo rden sind (vgl. Urk. 8/12) .</w:t>
      </w:r>
    </w:p>
    <w:p>
      <w:r>
        <w:t>Dass unmittelbar nach dem Unfall von einer MRI-Untersuchung abgesehen wurde, hat im Übrigen selbst Dr. C.___ ni cht beanstandet (vgl. E. 3.9).</w:t>
      </w:r>
    </w:p>
    <w:p>
      <w:r>
        <w:t>Anlässlich der Konsultation beim behandelnden Hausarzt Dr. E.___</w:t>
      </w:r>
    </w:p>
    <w:p>
      <w:r>
        <w:t>vom 11. September 2017 gab die Beschwerdeführerin erneut an, sie sei am 7. Septem ber 2017 vom Fahrrad aufs Gesicht gestürzt . Dr. E.___ dokumentierte Schwel lungen und Hämatome im Gesicht, jedoch keinerlei Verletzungen im Bereich der Schultern, Arme und/oder Handgelenke . Anlässlich d er dreifachen Konsultatio nen vom 11., 1 5. und 2 6. September 2017 notierte er diesbezüglich vornehmlich</w:t>
      </w:r>
    </w:p>
    <w:p>
      <w:r>
        <w:t>starke Druckdolenzen und diffuse Schwellungen , deren Vorhandensein indes we der von Dr. E.___</w:t>
      </w:r>
    </w:p>
    <w:p>
      <w:r>
        <w:t>noch seitens der Beschwerdeführerin mit dem Fahrradsturz in Verbindung gebracht wurde . Solches ist den Einträgen in die hausärztliche Krankengeschichte jedenfalls nicht zu entnehmen. Vielmehr erwog Dr. E.___ eine beidseitige Epicondylitis</w:t>
      </w:r>
    </w:p>
    <w:p>
      <w:r>
        <w:t>sowie Venent hrombose ( Urk. 8/33). Letzteres wurde</w:t>
      </w:r>
    </w:p>
    <w:p>
      <w:r>
        <w:t>im Oktober 2017 duplex-sonographisch bestätigt und es kann diesbezüglich ge stützt auf die einleuchtenden Ausführungen von Dr. F.___</w:t>
      </w:r>
    </w:p>
    <w:p>
      <w:r>
        <w:t>unbestrittenermassen von einer iatrogen en Entstehung im Zuge der notfallmässigen Erstbehandlung im Z.___</w:t>
      </w:r>
    </w:p>
    <w:p>
      <w:r>
        <w:t>sowie erfolgreichen medikamentösen Therapie ausgegangen werden (vgl. E.</w:t>
      </w:r>
    </w:p>
    <w:p>
      <w:r>
        <w:t>3.2) .</w:t>
      </w:r>
    </w:p>
    <w:p>
      <w:r>
        <w:t>Zusammenfassend ergeben sich aufgrund der zum Unfallereignis zeitnahen me dizinischen Unterlagen keinerlei Hinweise darauf, dass die Beschwerdeführerin anlässlich des Fahrradsturzes ein irgendwie geartetes Trauma der rechten oberen Extremität erlitten hätte. Weder hat dies die Beschwerdeführerin im Rahmen der notfallmässigen Erstversorgung sowie dreifachen hausärztlichen Konsultationen selbst angegeben noch wurden ärztlicherseits klinische und/ oder bildgebende Verletzungen dokumentiert, die überwiegend wahrscheinlich darauf schliessen liessen. Daran vermögen weder die vier Tage nach dem Fahrradsturz hausärztlich dokumentierten Druckdolenzen mit «diffuser Schwellung» im Bereich der rechten Schulter ( vgl. E. 3.2 ) noch der erstmals mit Konsiliarbericht vom 1 4. Januar 2018 von Dr. F.___</w:t>
      </w:r>
    </w:p>
    <w:p>
      <w:r>
        <w:t>festgehaltene «Status nach Kontusion/Aktivierung mit Synovitis radiokarpal bei grosser Ganglionzyste im Os Scaphoideum mit Gelenkverbin dung» etwas zu ändern.</w:t>
      </w:r>
    </w:p>
    <w:p>
      <w:r>
        <w:t>Insbesondere stützte sich Dr. F.___ hier bei vornehmlich</w:t>
      </w:r>
    </w:p>
    <w:p>
      <w:r>
        <w:t>auf die Schilderungen der Beschwerdeführer in , welche i nzwischen angab , anläss lich des Fahrradsturzes eine Kontusion des rechten Arms erlitten zu haben ( E.3.4 ). In diesem Kontext ist im Übrigen darauf hinzuweisen, dass die Gerichte im Be reich des Sozialversicherungsrechts auf die sogenannten Aussagen der ersten Stunde abstellen, denen in beweismässiger Hinsicht grösseres Gewicht zukommt als späteren Darstellungen, die bewusst oder unbewusst von nachträglichen Über legungen versicherungsrechtlicher oder anderer Art beeinflusst sein können (BGE 121 V 45 E. 2a, 115 V 133 E. 8c mit Hinweis).</w:t>
      </w:r>
    </w:p>
    <w:p>
      <w:r>
        <w:t>Auch vermag d ie blosse Möglichkeit eine s bestimmten Sachverhalts den Beweisanforderungen nicht zu genügen . Vielmehr folgt das Gericht jener Sachverhaltsdarstellung, die es von allen möglichen Geschehensabläufen als die wahrscheinlichste würdigt (BGE 126 V 353 E. 5b mit Hin weisen; vgl. BGE 130 III 321 E. 3.2 und 3.3).</w:t>
      </w:r>
    </w:p>
    <w:p>
      <w:r>
        <w:t>Soweit Dr. F.___</w:t>
      </w:r>
    </w:p>
    <w:p>
      <w:r>
        <w:t>alsdann erwog, die Unfallkausalität der im MRI festgestellten Partialruptur [der Supraspinatussehne] sei «sicherlich gegeben», zumal die Beschwerdeführerin vor dem Unfall keine Schulterprobleme gehabt habe und als Wäscherei-Mitarbeiterin stets arbeitsfähig gewesen sei, so ist dem zunächst entgegenzuhalten, dass selbst die Beschwerdeführerin gestützt auf die Ausführungen von Dr. C.___</w:t>
      </w:r>
    </w:p>
    <w:p>
      <w:r>
        <w:t>nicht von einer primär en traumatischen Ruptur ausgeht ( Urk. 1, vgl. auch E. 3.11) . Ganz abgesehen davon ist die Argumentation nach der Formel « post hoc ergo propter hoc», nach deren Bedeutung eine gesundheitliche Schädigung schon dann als durch den Unfall verursacht gilt, weil sie nach diesem aufgetreten ist, beweis rechtlich nicht zulässig und vermag zum Nachweis der Unfallkausalität nicht zu genügen (BGE 119 V 335 E. 2b/ bb , Urteil des Bundesgerichts 8C_332/2013 vom 25. Juli 2013 E. 5.1). Dasselbe gilt für die gleichlautenden Ausführungen von Dr. G.___</w:t>
      </w:r>
    </w:p>
    <w:p>
      <w:r>
        <w:t>im Konsiliarbericht vom 1. März 2018 (vgl. E. 3.4 ). Endlich</w:t>
      </w:r>
    </w:p>
    <w:p>
      <w:r>
        <w:t>lässt sich auch aus den Ausführungen von Dr. C.___ , wonach mit dem Ausbleiben eines Ergusses oder Hämatoms eine fehlende Unfallkausalität nicht bewiesen sei, nichts zum Vorteil der Beschwerdeführerin ableiten. Insbesondere obliegt es nicht der Beschwerdegegnerin, die fehlende Unfallkausalität zu beweisen. Vielmehr muss die Unfallkausalität aufgrund der medizinischen Aktenlage im Beweismass der im Sozialversicherungsrecht massgeblichen überwiegenden Wahrscheinlichkeit ausgewiesen sein und tragen die Parteien insofern eine Beweislast, als im Falle der Beweislosigkeit der Entscheid zu Ungunsten jener Partei ausfällt, die aus dem unbewiesen gebliebenen Sachverhalt Rechte ableiten wollte (BGE 115 V 133 E.</w:t>
      </w:r>
    </w:p>
    <w:p>
      <w:r>
        <w:t>8a).</w:t>
      </w:r>
    </w:p>
    <w:p>
      <w:r>
        <w:t>Nach dem Gesagten</w:t>
      </w:r>
    </w:p>
    <w:p>
      <w:r>
        <w:t>ist jedenfalls nicht mit dem im Sozialve r sich erungsrecht mass geblichen Beweis grad der überwiegenden Wahrscheinlichkeit ausgewiesen , dass die rechte obere Extremität der Beschwerdeführerin anlässlich des Fahrrad sturz es vom 7. September 2017</w:t>
      </w:r>
    </w:p>
    <w:p>
      <w:r>
        <w:t>tangiert wurde , geschweige denn ein irgendwie geartetes Trauma erlitten hat. Damit erübrigen sich Weiterungen zur beschwer deweise postulierte n</w:t>
      </w:r>
    </w:p>
    <w:p>
      <w:r>
        <w:t>«früh-sekundäre [n] Ruptur im Gefolge einer traumatisierten Tendinit i s calcarea – Rotatorenmanschette » und den damit im Zusammenhang stehenden</w:t>
      </w:r>
    </w:p>
    <w:p>
      <w:r>
        <w:t>fachmedizinischen Ausführungen von Dres . C.___ , A.___ und D.___ , inklusive Hinweise auf die medizinische Fachliteratur der letzten 50 Jahre . Damit ist entgegen der Beschwerdeführerin (vgl. Urk. 1 S. 10) im Übrigen auch gesagt , dass weder das Gutachten von Dr. C.___ vom 12./13. Dezember 2018 noch seine späteren Stellungnahme n</w:t>
      </w:r>
    </w:p>
    <w:p>
      <w:r>
        <w:t>zur Beurteilung des strittigen Leistungsanspruchs not wendig, ge schweige denn unerlässlich war en . Insbesondere hat die Beschwerde gegnerin das Einholen d es Privatg utachtens nicht durch die vor Entscheid erlass nur unzureichend durchgeführten Sachverhaltsabklärungen (vgl. dazu etwa Bun desgerichtsurteil 8C_207/2015 vom 29. September 2015 E. 4 ) veranlasst und sind ihr dementsprechend in diesem Zusammenhang keine Kosten aufzuerlegen.</w:t>
      </w:r>
    </w:p>
    <w:p>
      <w:r>
        <w:t>Der Vollständigkeit halber ist abschliessend festzuhalten, dass eine Verletzung des rechtlichen Gehörs</w:t>
      </w:r>
    </w:p>
    <w:p>
      <w:r>
        <w:t>- entgegen dem Dafürhalten der Beschwerdeführerin (Urk. 1 S. 7 ) - zu verneinen ist. Insbesondere vermochte die Beschwerdeführerin den Entscheid sachgerecht anzufechten und konnte sie ihr Anliegen vor einer Beschwerdeinstanz, die sowohl den Sachverhalt als auch die Rechtslage frei über prüft, vortragen (vgl. BGE 127 V 431 E. 3d/ aa S. 437).</w:t>
      </w:r>
    </w:p>
    <w:p>
      <w:r>
        <w:t>Mit ihren übrigen Vorbringen ist die Beschwerdeführerin mangels Relevanz nicht zu hören.</w:t>
      </w:r>
    </w:p>
    <w:p>
      <w:r>
        <w:t>5 .</w:t>
      </w:r>
    </w:p>
    <w:p>
      <w:r>
        <w:t>Zusammenfassend ist mit der Beschwerdegegnerin davon auszugehen, dass ein Kausalzusammenhang zwischen dem Fahrradsturz vom 7. September 2017 und den beklagten Schulter- und Handgelenksbeschwerden</w:t>
      </w:r>
    </w:p>
    <w:p>
      <w:r>
        <w:t>jedenfalls nicht überwie gend wahrscheinlich ist. Dass die Beschwerdegegnerin die gesetzlichen Leistun gen für das Ereignis vom 7. September 2017 per 1 4. November 2017 eingestellt hat, ist daher nicht zu beanstanden. Der angefochtene Einspracheentscheid er weist sich damit als rechtens, was zur Abweisung der Beschwerde führt. Das Gericht erkennt: 1.</w:t>
      </w:r>
    </w:p>
    <w:p>
      <w:r>
        <w:t>Die Beschwerde wird abgewiesen. 2.</w:t>
      </w:r>
    </w:p>
    <w:p>
      <w:r>
        <w:t>Das Verfahren ist kostenlos. 3.</w:t>
      </w:r>
    </w:p>
    <w:p>
      <w:r>
        <w:t>Zustellung gegen Empfangsschein an: - Rechtsanwalt Dr. iur . André Largier - Suva , unter Beilage je einer Kopie von Urk.</w:t>
      </w:r>
    </w:p>
    <w:p>
      <w:r>
        <w:rPr>
          <w:b/>
        </w:rPr>
        <w:t>E. 5</w:t>
      </w:r>
    </w:p>
    <w:p>
      <w:r>
        <w:t>Im orthopädischen Konsiliarbericht vom</w:t>
      </w:r>
    </w:p>
    <w:p>
      <w:r>
        <w:t>1. März 2018 hielt Dr. G.___ , Facharz t FMH für Orthopädische Chirurgie und Traumatologie des Bewegungs apparates</w:t>
      </w:r>
    </w:p>
    <w:p>
      <w:r>
        <w:t>sowie Oberarzt der Klinik H.___ fest, die Beschwerdeführerin habe am 7. September 2017 einen Velosturz erlitten, wobei sie anamnestisch mit aus gestreckten Armen und mit dem Gesicht aufgeschlagen sei. In den darauffolgen den Tagen habe sie zunehmend bewegungseinschränkende Schulterschmerzen rechts s eitig verspürt. Auch sei ihr ein Kraftverlust aufgefallen.</w:t>
      </w:r>
    </w:p>
    <w:p>
      <w:r>
        <w:t>Die Röntgenun tersuchung der rechten Schulter vom 5. März 2018 habe eine Mehrsklerose und ein Kalkdepot, jedoch keine wesentlichen deg enerativen Veränderungen zur Dar stellung gebracht . Da die Beschwerden durch den Fahrrad sturz ausgelöst worden seien, müsse von einer Kau salität ausgegangen werden . Eine a r throskopische Re konstruktion der Rotatorenmanschette sei jedenfalls eindeutig indiziert</w:t>
      </w:r>
    </w:p>
    <w:p>
      <w:r>
        <w:t>( Urk. 8/40). 3.</w:t>
      </w:r>
    </w:p>
    <w:p>
      <w:r>
        <w:rPr>
          <w:b/>
        </w:rPr>
        <w:t>E. 6</w:t>
      </w:r>
    </w:p>
    <w:p>
      <w:r>
        <w:t>Kreisarzt Dr. A.___ hielt am 2 0. März 2018 fest, h ätte sich die Beschwerdefüh rerin am 0 7. September 2017 eine traumatisch bedingte Ruptur des Tendo mus culi</w:t>
      </w:r>
    </w:p>
    <w:p>
      <w:r>
        <w:t>supraspinati zugezogen, so wären die Extremitäten vom untersuchenden Arzt des</w:t>
      </w:r>
    </w:p>
    <w:p>
      <w:r>
        <w:t>Z.___ sicher lich nicht als unauffällig beurteilt worden . Zudem hätte n sich com putertomographisch gegebenenfalls ein Gelenkerguss und Ö dem/Hämatom der periar tikulären Weichteile ergeben . Dies sei</w:t>
      </w:r>
    </w:p>
    <w:p>
      <w:r>
        <w:t>indes nicht der Fall gewesen . Im Ge genteil hätten sich computertomografisch sowohl am 07. September 2017 als auch am 5. März 2018 Zeichen einer vor längeren Zeit durc hgemachten Tendini tis calcarea</w:t>
      </w:r>
    </w:p>
    <w:p>
      <w:r>
        <w:t>nachweisen lassen. Sodann habe das Schulter- MRI vom 1 1. Januar 2018 mehrere Veränderungen zur Darstellung gebracht , die klar für eine degene rativ bedingte Läsion des Te ndo musculi</w:t>
      </w:r>
    </w:p>
    <w:p>
      <w:r>
        <w:t>supraspinati sprächen; gleichzeitig fehl ten jegliche Hinweise für m akrotraumatisch bedingte Veränderungen . Alsdann habe d as Hand-MRI vom 14. Dezember 2017 zahlreiche Veränderungen ergeben , die vorbestehend sein müssten , zumal sie sich</w:t>
      </w:r>
    </w:p>
    <w:p>
      <w:r>
        <w:t>nicht</w:t>
      </w:r>
    </w:p>
    <w:p>
      <w:r>
        <w:t>innert dreier Monate hätten entwickeln können.</w:t>
      </w:r>
    </w:p>
    <w:p>
      <w:r>
        <w:t>Auch betreffend das Handgelenk habe sich bildgebend</w:t>
      </w:r>
    </w:p>
    <w:p>
      <w:r>
        <w:t>keine einzige Veränderung ergeben , die sich mit überwiegender Wahrscheinlichkeit auf den Unfall drei Monate zuvor zurückführen liesse. Komme schliesslich hinzu, dass</w:t>
      </w:r>
    </w:p>
    <w:p>
      <w:r>
        <w:t>anlässlich der notfallmässigen Untersuchung im Z.___</w:t>
      </w:r>
    </w:p>
    <w:p>
      <w:r>
        <w:t>diesbezüglich auch in kli nischer Hinsicht</w:t>
      </w:r>
    </w:p>
    <w:p>
      <w:r>
        <w:t>keine Befunde erhoben worden sei en .</w:t>
      </w:r>
    </w:p>
    <w:p>
      <w:r>
        <w:t>Bei all dem sei die Opera tionsindikation zur arthroskopischen Rotatorenmanschettenrekonstruktion nicht mit überwiegender Wahrscheinlichkeit auf das Unfallereignis zurückzuführen. Vielmehr lägen der Operationsindikation überwiegend wahrscheinlich degenera tiv bedingte Schäden zugrunde ( Urk. 8/45). 3.</w:t>
      </w:r>
    </w:p>
    <w:p>
      <w:r>
        <w:rPr>
          <w:b/>
        </w:rPr>
        <w:t>E. 7</w:t>
      </w:r>
    </w:p>
    <w:p>
      <w:r>
        <w:t>Im Rahmen der kreisärztlichen Aktenbeurteilung vom 2 5. April 2018 bestätigte Dr. B.___ die Ausführungen von Dr. A.___ . Ergänzend hielt er fest, es hät ten sich auch im Nachgang der notfallmässigen Erstuntersuchung im Z.___ bild gebend ausschliesslich degenerative Veränderungen ausweisen la ssen, womit ein Kausalzusammenhang zwischen den beklagten Hand- und Schulterbeschwerden und dem Unfallereignis zu verneinen sei ( Urk. 8/67). 3.</w:t>
      </w:r>
    </w:p>
    <w:p>
      <w:r>
        <w:rPr>
          <w:b/>
        </w:rPr>
        <w:t>E. 8</w:t>
      </w:r>
    </w:p>
    <w:p>
      <w:r>
        <w:t>Am 1. Oktober 2018 nahm Dr. A.___ erneut zur Sache Stellung. Dabei hielt er insbesondere fest, selbst im Rahmen einer notfallmässigen, grobkursorischen Erstuntersuchung</w:t>
      </w:r>
    </w:p>
    <w:p>
      <w:r>
        <w:t>würden die</w:t>
      </w:r>
    </w:p>
    <w:p>
      <w:r>
        <w:t>Schultern in Fällen wie dem vorliegenden stets kräftig abgetastet (inkl. Akromioklavik ulargelenk und Clavicula) und ein i ge grosse Rotationsbewegungen durchgeführt. Spätestens dann hätte sich eine fri sche, traumatisch bedingte Läsion des Tendo musculi</w:t>
      </w:r>
    </w:p>
    <w:p>
      <w:r>
        <w:t>supraspinati bemerkbar ma chen müssen. Zudem sei aus der Literatur bekannt, dass degenerativ bedingte Läsionen der Rotatorenmanschette sehr häufig vorkämen, besonders bei Personen mit körperlich belastenden Berufen und/oder hohen Alters. Bekannt sei auch, dass bis zu 70 % dieser Läsionen asymptomatisch seien. Sodann sei zu bezweifeln, dass die Beschwerdeführerin beim Fahrradsturz den Arm tatsächlich ausgestreckt habe. Insbesondere verliefen derartige Stürze derart rasch, da ss die Betroffenen meist reflex artig versuchten, die Lenkstange mit beiden Händen zu stabilisieren. Damit bliebe keine Zeit, den Arm auszustrecken. Entsprechend sei es gestützt auf den Bericht des Z.___</w:t>
      </w:r>
    </w:p>
    <w:p>
      <w:r>
        <w:t>vorliegend nicht zu eine m Lenkeranprall gekommen. Zudem sei ein intaktes Integument an den Extremitäten dokumentiert worden. Wäre die Beschwerdeführerin tatsächlich mit ausgestrecktem Arm gefallen, so hätten sich indes zumindest Schürfungen an den Hände n feststellen lassen. Schliesslich spre che auch der Bericht des MR- Arthrogrammes vom 1 1. Januar 2018 nicht für eine traumatische Läsion des Tendo musculi</w:t>
      </w:r>
    </w:p>
    <w:p>
      <w:r>
        <w:t>supraspinati . Im Gegenteil seien darin Faktoren dokumentiert, die für ein suba kromiales</w:t>
      </w:r>
    </w:p>
    <w:p>
      <w:r>
        <w:t>Impingement sprächen ( Urk. 8/91). 3.</w:t>
      </w:r>
    </w:p>
    <w:p>
      <w:r>
        <w:rPr>
          <w:b/>
        </w:rPr>
        <w:t>E. 9</w:t>
      </w:r>
    </w:p>
    <w:p>
      <w:r>
        <w:t>Im Privatgutachten vom</w:t>
      </w:r>
    </w:p>
    <w:p>
      <w:r>
        <w:t>12./1 3. Dezember 2018 führte</w:t>
      </w:r>
    </w:p>
    <w:p>
      <w:r>
        <w:t>Dr. C.___</w:t>
      </w:r>
    </w:p>
    <w:p>
      <w:r>
        <w:t>aus , die «grob kursorisch e » Untersuchung im Z.___</w:t>
      </w:r>
    </w:p>
    <w:p>
      <w:r>
        <w:t>habe lediglich zum Ziel gehabt, irgendwie geartete Frakturen auszuschliessen . Auch die computertomographische Untersu chung habe vornehmlich dazu gedient, relevante, schwere innere Verletzungen auszuschliessen, nicht aber , um irgendwie geartete Sehnen- und Bandverletzun gen zu diagnostizieren. Aufgrund eines CTs könne logischerweise auch nur eine «grobkursorische» Beurtei lung abgeben werden . Insbesondere seien im computer tomographisch en Verfahren keine Sehnenläsionen diagnostizierbar. Es sei denn , es handle sich – wie vorliegend - um eine grobschollige Verkalkung der Supra spinatussehne. Eine</w:t>
      </w:r>
    </w:p>
    <w:p>
      <w:r>
        <w:t>Arthro -MRI-Untersuchung der Schulter, welche viel aussa gekräftiger sei, sei aber gerade in den Stunden posttraumatisch nicht indiziert, zumal relevante radiologische Zeichen wie Ödeme der rupturierten Sehnen oder der Bur sa subacromialis fehlen könnten; diese träten nach einem Trauma erst nach Stunden oder wenigen Tagen auf. D as Fehlen eines Ergusses sei kein Beweis gegen eine unfallkausale Ruptur. Zudem verbliebe der Erguss bei einer traumati schen Ruptur mit Einblutung nicht im Gelenk. Vielmehr würde sich ein solcher langsam in der Umgebung verbreiten. Ein vorhandenes Hämatom könne als Be weis für ein Trauma gelten, der Umkehrschluss sei indes un zulässig . Alsdann machte Dr. C.___ Ausführungen zur Korrelation</w:t>
      </w:r>
    </w:p>
    <w:p>
      <w:r>
        <w:t>einer Tendinitisschult er und de generative n Ruptur der Supraspinatuss ehne sowie zum pathophysiologischen Verlauf</w:t>
      </w:r>
    </w:p>
    <w:p>
      <w:r>
        <w:t>eine r Tendinitis calcarea .</w:t>
      </w:r>
    </w:p>
    <w:p>
      <w:r>
        <w:t>Er vertrat weiter</w:t>
      </w:r>
    </w:p>
    <w:p>
      <w:r>
        <w:t>den Standpunkt,</w:t>
      </w:r>
    </w:p>
    <w:p>
      <w:r>
        <w:t>im Schulter-MRI liessen sich kaum bis nur wenig e degenerative Veränderungen d er Sehne feststellen. An dieser Stelle machte Dr. C.___ unter Hinweis auf das vorhandene Bildmaterial weitere Ausführungen zur Diagnostik d egenerative r Veränd erungen der Rotatorenmanschette . Er kam zum Schluss , die kleine Ruptur könne nur tra u matisch entstanden sein oder frühsekundär durch eine beim Unfall erlittene Kon tusion der Sehne mit in liegendem Kalkherd . Durch diese Kontusion sei es nach Stunden bis Tagen zu einer starken Entzündung in der Sehne um den Kalkherd mit möglicher Perfor a tion des Kalkes (oder eines Teils davon) in d ie Umgebung sowie Lückenbildung in der Sehne am Ort des ehemaligen Kalkes gekommen . Die anfangs 2018 bildgebend ausgewiesene Bursaschwellung passe dazu. Auch habe die Beschwerdeführerin b ereits zwei Tage nach dem Unfall stärkste Schulter schmerzen rechts verspürt. Die Ruptur sei denn auch seitens der behandelnden Ärzte als traumatische Rotatorenmanschetten -Ruptur bezeichnet worden. Unge achtet der physikalischen, medikamentösen und operativen Behandlungen hätten sich die Beschwerden in der Schulter nicht gebessert. Im Gegenteil habe die Be schwerdeführerin im August 2018 erneut eine starke Schmerzhaftigkeit verspürt. Bei all dem fusse die Operationsindikation – entgegen Dr. A.___ – nicht auf degenerativen Veränderungen.</w:t>
      </w:r>
    </w:p>
    <w:p>
      <w:r>
        <w:t>Am 2 1. Januar 2019 hielt Dr. C.___ ergänzend fest, d as von ihm veranlasste neue Arthro -MRI habe den Verdacht einer Reruptur bestätigt; die Indikation zur Re operation sei zwecks Wiederherstellung der Arbeitsfähigkeit und vorbeugend eines chronischen Sc hmerzsyndroms unbedingt gegeben ( Urk. 8/99, Urk. 8/101). 3.</w:t>
      </w:r>
    </w:p>
    <w:p>
      <w:r>
        <w:rPr>
          <w:b/>
        </w:rPr>
        <w:t>E. 10</w:t>
      </w:r>
    </w:p>
    <w:p>
      <w:r>
        <w:t>Auf Vorhalt der Ausführungen von Dr. C.___</w:t>
      </w:r>
    </w:p>
    <w:p>
      <w:r>
        <w:t>führte</w:t>
      </w:r>
    </w:p>
    <w:p>
      <w:r>
        <w:t>Dr. A.___ am 2 4. Januar 2019 aus, akute traumatisch bedingte Rupturen der Rotatorenmanschette , insbe sondere des Musculus supraspinatus, gehörten zu den schmerzhaftesten Muskel verletzungen überhaupt. Zudem fände sich – auch bei nicht totalen transmuralen Rupturen –</w:t>
      </w:r>
    </w:p>
    <w:p>
      <w:r>
        <w:t>häufig eine reflektorische Pseudoparalyse. Derartige Schmerzen wä ren bei der notfallmässigen Untersuchung sicherlich aufgefallen; spätestens als die Beschwerdeführerin zwecks Durchführung des CTs die Arme über den Kopf habe strecken , mithin mit beiden Schultergelenken in Elevation habe gehen müs sen. Weiter begründete Dr. A.___ , weshalb es seiner Einschätzung nach in den allermeisten Fällen nicht zutreffe , dass der Erguss bei einer traumatische n Ruptur nicht im Gelenk bleibe. Zudem widersprach er</w:t>
      </w:r>
    </w:p>
    <w:p>
      <w:r>
        <w:t>den Ausführungen von Dr. C.___ betreffend Diagnostik degenerativ bedingter Sehnenr upture n und verwies dabei auf die entsprechende Fachliteratur (Urk. 8/102).</w:t>
      </w:r>
    </w:p>
    <w:p>
      <w:r>
        <w:rPr>
          <w:b/>
        </w:rPr>
        <w:t>E. 11</w:t>
      </w:r>
    </w:p>
    <w:p>
      <w:r>
        <w:t>und Urk.</w:t>
      </w:r>
    </w:p>
    <w:p>
      <w:r>
        <w:rPr>
          <w:b/>
        </w:rPr>
        <w:t>E. 12</w:t>
      </w:r>
    </w:p>
    <w:p>
      <w:r>
        <w:t>-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