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UV.2017.00039 vom 28. November 2017</w:t>
      </w:r>
    </w:p>
    <w:p>
      <w:r>
        <w:t>ZH Sozialversicherungsgericht, 2017-11-28, DE</w:t>
      </w:r>
    </w:p>
    <w:p>
      <w:r>
        <w:rPr>
          <w:b/>
        </w:rPr>
        <w:t xml:space="preserve">Quelle: </w:t>
      </w:r>
      <w:r>
        <w:t>https://mcp.opencaselaw.ch/entscheid/zh_sozialversicherungsgericht_UV.2017.00039</w:t>
      </w:r>
    </w:p>
    <w:p>
      <w:r>
        <w:t>FR: ZH_SOZIALVERSICHERUNGSGERICHT UV.2017.00039 du 28 novembre 2017</w:t>
      </w:r>
    </w:p>
    <w:p>
      <w:r>
        <w:t>IT: ZH_SOZIALVERSICHERUNGSGERICHT UV.2017.00039 del 28 novembre 2017</w:t>
      </w:r>
    </w:p>
    <w:p>
      <w:pPr>
        <w:pStyle w:val="Heading2"/>
      </w:pPr>
      <w:r>
        <w:t>Erwägungen</w:t>
      </w:r>
    </w:p>
    <w:p>
      <w:r>
        <w:rPr>
          <w:b/>
        </w:rPr>
        <w:t>E. 1</w:t>
      </w:r>
    </w:p>
    <w:p>
      <w:r>
        <w:t>X.___ , geboren 1985 , war seit dem 1. Mai</w:t>
      </w:r>
    </w:p>
    <w:p>
      <w:r>
        <w:t>2013 bei der Y.___ AG als Autoverkäufer tätig und damit bei der Zürich Versicherungs-Gesellschaft AG (Zürich) gegen die Folgen von Unfällen versichert, als er sich am 12. August 2015</w:t>
      </w:r>
    </w:p>
    <w:p>
      <w:r>
        <w:t>beim Verschieben eines Kühlschrankes verletzte ( Bagatell unfallmeldung , Urk. 8 /Z1).</w:t>
      </w:r>
    </w:p>
    <w:p>
      <w:r>
        <w:t>Nach getätigten Abklärungen verneint e die Zürich mit Verfügung vom 15 . August 201</w:t>
      </w:r>
    </w:p>
    <w:p>
      <w:r>
        <w:rPr>
          <w:b/>
        </w:rPr>
        <w:t>E. 1.1</w:t>
      </w:r>
    </w:p>
    <w:p>
      <w:r>
        <w:t>Am 1.</w:t>
      </w:r>
    </w:p>
    <w:p>
      <w:r>
        <w:t>Januar 2017 sind die am 25. September 2015 beziehungsweise am 9. No vember 2016 verabschiedeten geänderten Bestimmungen des Bundesge setzes über die Unfallversicherung (UVG) und der Verordnung über die Unfall ver 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 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 urteilende Unfall hat sich am 1 2. August 2015 ereignet, weshalb die bis 31. Dezember 2016 gültig gewesenen Normen auf den vorliegenden Fall Anwendung finden und in dieser Fassung zitiert werden.</w:t>
      </w:r>
    </w:p>
    <w:p>
      <w:r>
        <w:rPr>
          <w:b/>
        </w:rPr>
        <w:t>E. 1.2</w:t>
      </w:r>
    </w:p>
    <w:p>
      <w:r>
        <w:t>Gemäss Art.</w:t>
      </w:r>
    </w:p>
    <w:p>
      <w:r>
        <w:rPr>
          <w:b/>
        </w:rPr>
        <w:t>E. 1.3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unmittel 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 Während bei der Frage, ob ein Kausalzusammenhang überhaupt jemals gegeben ist, die versicherte Person beweisbelastet ist, trägt die Beweislast für einen behaupteten Wegfall der Kausalität aufgrund des Erreichens des Status quo sine vel ante die Unfallversi cherung (RKUV 2000 Nr. U 363 S. 45 ; Urteil des Bundes gerichts 8C_570/2014 vom 9. März 2015 E. 6.2). Allerdings tragen die Parteien im Sozialversicherungsprozess in der Regel eine Beweislast nur insofern, als im Falle der Beweislosigkeit der Entscheid zu Ungunsten jener Partei ausfällt, die aus dem unbewiesen gebliebenen Sachverhalt Rechte ableiten wollte. Diese Beweisregel greift erst Platz, wenn es sich als unmöglich erweist, im Rahmen des im Verwaltungsverfahren wie auch im kantonalen Sozialversicherungspro zess geltenden Untersuchungsgrundsatzes aufgrund einer Beweiswürdigung einen Sachverhalt zu ermitteln, der zumindest die Wahrscheinlichkeit für sich hat, der Wirklichkeit zu ents prechen (BGE 138 V 218 E. 6 S. 221; 117 V 261 E.</w:t>
      </w:r>
    </w:p>
    <w:p>
      <w:r>
        <w:t>3b S. 264).</w:t>
      </w:r>
    </w:p>
    <w:p>
      <w:r>
        <w:rPr>
          <w:b/>
        </w:rPr>
        <w:t>E. 1.4</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1.5</w:t>
      </w:r>
    </w:p>
    <w:p>
      <w:r>
        <w:t>Praxisgemäss stellen die Gerichte im Bereich des Sozialversicherungsrechts in der Regel auf die „Aussagen der ersten Stunde“ ab, denen in beweismässiger Hinsicht grösseres Gewicht zukommt als späteren Darstellungen, die bewusst oder unbewusst von nachträglichen Überlegungen versicherungsrechtlicher oder anderer Art beeinflusst sein können (BGE 121 V 45 E. 2a, 115 V 133 E. 8c mit Hinweis). 2.</w:t>
      </w:r>
    </w:p>
    <w:p>
      <w:r>
        <w:t>2.1</w:t>
      </w:r>
    </w:p>
    <w:p>
      <w:r>
        <w:t>Die Beschwerdegegnerin begründete ihren Einspracheentscheid ( Urk. 2) damit, den medizinischen Echtzeitakten seien keine Rückenschmerzen zu entnehmen. Der Beschwerdeführer habe gegenüber Dr. med. Z.___ , Facharzt für Ortho pädische Chirurgie und Traumatologie des Bewegungsapparates,</w:t>
      </w:r>
    </w:p>
    <w:p>
      <w:r>
        <w:t>A.___ Privatklinik, am 2 4. August 2015 und somit 12 Tage nach dem Unfaller eignis von Beschwerden seit einem Monat gesprochen. Das Unfallereignis sei erst neun Monate später am 2 4. Mai 2016 als Verhebetrauma erwähnt. Später spreche Dr. Z.___ dann neu von einem Sturz. Ein Sturz ereignis sei in den medizinischen Echtzeitakten explizit verneint und in der Bagatellunfallmeldung auch nicht erwähnt. Es sei somit nicht überwiegend wahrscheinlich, dass ein Sturzereignis stattgefunden habe. Ebenso</w:t>
      </w:r>
    </w:p>
    <w:p>
      <w:r>
        <w:t>wenig sei der Zeitpunkt des Beschwer deauftritts der Rückenschmerzen nach dem Unfall ereignis erstellt. Die Aus führungen von Dr. Z.___ seien nicht nachvollziehbar , und seine Kausali täts begründung werde durch die medizinische Beurteilung von PD Dr. med. B.___ , Facharzt für Ortho pädische Chirurgie und Trauma tologie des Bewe gungs apparates, entkräftet (S. 4 lit. c). Dementsprechend sei ein Zusam menhang zwischen den Rücken beschwer den und dem Unfallereignis vom 1 2. August 2015 nicht überwiegend wahr scheinlich (S. 4 f. lit. d). 2.2</w:t>
      </w:r>
    </w:p>
    <w:p>
      <w:r>
        <w:t>Dagegen machte der Beschwerdeführer in seiner Beschwerde ( Urk. 1) geltend, er habe in den Dokumenten und Arztberichten, auf welche sich die Beschwerde gegnerin berufe, diverse falsche und fehlende Informationen entdeckt . Er habe diese Dokumente erstmals während der Auseinandersetzung mit der Beschwer degegnerin zur Kenntnis erhalten (S. 3 Ziff. 12 , S. 4 Ziff. 13 ). Tatsächlich habe er bei der am 1 2. August 2015 erfolgten Behandlung gesagt, dass er gestürzt sei, er aber betreffend seinen Rücken Dr. Z.___ aufsuchen werde. Dass er auf den Rücken gefallen sei, gehe aus der Bagatellunfallmeldung hervor, wo eine Stau chung der Wirbelsäule vermerkt sei. Auch sei die Krankengeschichte der Klinik A.___ von Dr. Z.___ falsch. Er habe am 2 4. August 2015 über Beschwer den im Rücken seit rund einer Woche geklagt und nicht seit einem Monat (S. 4 Ziff. 13.1-2). Er habe nicht einen Kühlschrank verschoben, sondern diesen die Treppe hinauftransportiert. Die Bagatellunfallmeldung sei nicht korrekt (S. 5 Ziff. 15). Demnach gelte als Zwischenfazit, dass auch die unfallnahen Akten belegen würden, dass er gestürzt sei und sich Rückenbeschwerden eingestellt hätten (S. 6 Ziff. 24). Auf die Einschätzung durch PD Dr. B.___ könne nicht abgestellt werden, so habe er den Bericht von Dr. Z.___ vom 2 2. Juni 2016 nicht gekannt ,</w:t>
      </w:r>
    </w:p>
    <w:p>
      <w:r>
        <w:t>und seine Ausführungen seien vage und widersprüchlich. Viel mehr sei auf die Ein schätzung durch</w:t>
      </w:r>
    </w:p>
    <w:p>
      <w:r>
        <w:t>Dr. Z.___ abzustellen</w:t>
      </w:r>
    </w:p>
    <w:p>
      <w:r>
        <w:t>(S. 7 f.</w:t>
      </w:r>
    </w:p>
    <w:p>
      <w:r>
        <w:t>Ziff. 26 , Ziff. 28-32 ). 2.3</w:t>
      </w:r>
    </w:p>
    <w:p>
      <w:r>
        <w:t>In ihrer Beschwerdeantwort ( Urk. 7) führte die Beschwerdegegnerin aus, es spiele keine Rolle, ob der Versicherte die betreffenden medizinischen Akten kenne. Ein Sturz werde auch in der Bagatellunfallmeldung nicht erwähnt. Dr. Z.___ habe zeitnah nicht s von einem Unfallereignis erwähnt , und auch die von ihm ausgestellten Arbeitsunfähigkeitszeugnisse hätten ausdrücklich auf Krankh eit gelautet. Die gesamten Umstä nde liessen nicht darauf schliessen, dass die erste Krankengeschichteeintragung irrtümlich erfolgt sei. Die Erklärungs versuche seien nicht überzeugend (S. 2 ad Ziff. 13). PD Dr. B.___ hätten sämtliche Akten vorgelegen (S. 3 ad Ziff. 25-29 und ad Ziff. 30-35). 2.4</w:t>
      </w:r>
    </w:p>
    <w:p>
      <w:r>
        <w:t>In seiner Replik ( Urk. 17) machte der Beschw erdeführer unter Hinweis auf die</w:t>
      </w:r>
    </w:p>
    <w:p>
      <w:r>
        <w:t>Stellungnahme von Dr. Z.___</w:t>
      </w:r>
    </w:p>
    <w:p>
      <w:r>
        <w:t>vom 2 4. April 2017 (vgl. Urk. 18/1) geltend, daraus gehe hervor, dass der Sturz und die damit zusammenhängenden Rückenschmerzen als unfallnah befunden worden seien. Auch sei in nachvoll ziehbarer Weise dargelegt worden, weshalb in der Krankengeschichte hier nicht von Anfang an der Sturz und die daraus resultierenden Beschwerden erwähnt worden seien (S. 1 Ziff. 1-2). Auch habe Dr. Z.___ den vermeintlichen Wider spruch bei den Arbeitsunfähigkeitszeugnissen vom 2 9. Februar und vom 4. April 2014, worin als Ursache „Unfall“ durc hgestrichen worden sei, erklärt (S.</w:t>
      </w:r>
    </w:p>
    <w:p>
      <w:r>
        <w:t>2 oben). Abschliessen d sei festzuhalten, dass es sich bei seinen Beschwerden um eine unfallversursachte Symptomatik handle, welche keinen degenerativen Ursprung habe (S. 2 Ziff. 3).</w:t>
      </w:r>
    </w:p>
    <w:p>
      <w:r>
        <w:t>Zudem seien mit dem Versicherungsberater zahlreiche Telefonate geführt wor den, worin das Sturzereignis erwähnt worden sei (S. 2 Ziff. 4). Es werde daher beantragt, dass die Beschwerdegegnerin sämtliche Emailkorrespondenz und Telefonnotizen mit und von ihm seit dem Unfall vom 1 2. August 2015 bis heute editiere, um diesen Sachverhalt weiter belegen zu können (S. 2 Ziff. 5). 2.5</w:t>
      </w:r>
    </w:p>
    <w:p>
      <w:r>
        <w:t>In ihrer Duplik ( Urk. 21) machte die Beschwerdegegnerin geltend, die Aus führun gen von Dr. Z.___ seien weder nachvollziehbar noch überzeugend begründet. Einzig die gesundheitliche Schädigung deshalb auf den Unfall zurückzuführen, weil diese nachher aufgetreten sei, genüge nicht (S. 2 f. ad Ziff. 1-3). 2.6</w:t>
      </w:r>
    </w:p>
    <w:p>
      <w:r>
        <w:t>Strittig und zu prüfen ist, ob die geklagten Rückenb eschwerden in rechtsge nügli chem Zusammenha ng mit dem Unfallereignis vom 12 . August 2015 ste hen . 3. 3.1</w:t>
      </w:r>
    </w:p>
    <w:p>
      <w:r>
        <w:t>Die erstbehandelnden Ärzte des Stadtspital s</w:t>
      </w:r>
    </w:p>
    <w:p>
      <w:r>
        <w:t>C.___ nannten in ihrem Bericht über die ambulante Behandlung des Beschwerdeführers vom 1 2. August 2015 ( Urk. 8/ZM2) als Diagnose eine Rissquetschwunde am linken Unterarm . Es sei eine Selbstzuweisung des Patienten via Sanität erfolgt. Der Patient habe berichtet, er habe heute im Rahmen eines Umzuges einen Kühlschrank die Treppe hinaufgestossen. Dabei habe sich wohl die Kante des Kühlschrankes in seinen linken Unterarm gebohrt . Schmerzen habe er dabei keine verspürt, gemerkt habe er die Verletzung daran, dass sich eine kleine Blutlache am Boden gebildet habe. An seine letzte Tetanusimpfung könne er sich nicht erinnern. Der Beschwerdeführer habe über etwas Schwindel und Kopfschmerzen berichtet. Ein Sturz oder Kopfanprall habe jedoch nicht stattgefunden . Als Voroperationen nannten die Ärzte diverse Bandscheibenoperationen . Eine Wundversorgung mit vier Rückstichnähten sei erfolgt , und es bestehe vom 1 2. bis 1 3. August 2015 eine 100%ige Arbeitsunfähigkeit (S. 1). 3.2</w:t>
      </w:r>
    </w:p>
    <w:p>
      <w:r>
        <w:t>D er Bagatellunfall-Meldung vom 1 9. August 2015 ( Urk. 8/Z1) lässt sich ent nehmen, dass sich der Beschwerdeführer am 1 2. August 2015 beim Verschieben eines Kühlschrankes den Arm „ aufgerissen “ habe ( Ziff. 4 und Ziff. 6). Als von der Verletzung betroffene Körperteile respektive Art der Schädigung wird ein Riss am linken Unterarm und eine Stauchung der Wirbelsäule am Rücken ( beidseits ) genannt ( Ziff. 9) .</w:t>
      </w:r>
    </w:p>
    <w:p>
      <w:r>
        <w:t>3.3</w:t>
      </w:r>
    </w:p>
    <w:p>
      <w:r>
        <w:t>Dr. med. D.___ , Facharzt für Radiologie, führte in seinem Bericht vom 2 4. August 2015 ( Urk. 8/ZM4) nach gleichentags durchgeführtem MRI der Len denwirbelsäule ( LWS ) aus, bei einem Status nach Fusion L5/S1, Dekompression L4/L5 und anlagebedingt engem Spinalkanal L3-S1 sowie einem permanenten lumbovertebralen Syndrom habe sich die Frage nach dem Status epifusionell gestellt.</w:t>
      </w:r>
    </w:p>
    <w:p>
      <w:r>
        <w:t>Im MRI habe sich ein normales Alignement der LWS gezeigt sowie eine leichte relative spinale Enge L4/5, bei ansonsten normal weitem Spinalkanal. Im Os</w:t>
      </w:r>
    </w:p>
    <w:p>
      <w:r>
        <w:t>ilium rechts zeige sich eine mitabgebildete Defektzo ne bei Status nach Spon giosaentn a h me. L1/2 und L2/3 seien unauffällig g ewesen . Bei L3/ 4 hätten eine leichte C hondrose und eine leichte zirkul äre Diskusprotrusion sowie ein</w:t>
      </w:r>
    </w:p>
    <w:p>
      <w:r>
        <w:t>Anulus</w:t>
      </w:r>
    </w:p>
    <w:p>
      <w:r>
        <w:t>fibrosus -Riss links neuroforaminal mit Tangierung und mit möglicher Irritation der austretenden Nervenwurzel L3 links bestanden . Der Spinalkanal sei normal weit.</w:t>
      </w:r>
    </w:p>
    <w:p>
      <w:r>
        <w:t>Bei L4/5 finde sich eine mässige Chondrose und eine mässige zirkuläre Dis kusprotrusion</w:t>
      </w:r>
    </w:p>
    <w:p>
      <w:r>
        <w:t>sowie eine leichte relative spinale Enge. Eingeengt seien insbe sondere die Recessus laterales beidseits mit Tangierung und möglicher Irritation der absteigenden Nervenwurzeln L5 beidseits. Es bestünden starke Spondylar throsen mit Gelenkserguss .</w:t>
      </w:r>
    </w:p>
    <w:p>
      <w:r>
        <w:t>L5/S1 zeige eine n postoperativen Status nach Fusion. Es bestünden Suszeptibili tätsartefakte im Zwischenraum, offenbar bei Cage s, keine Diskushernie und kein Anhalt für eine signifikante neurale Tangierung. Der Spinalkanal sei normal weit. 3.4</w:t>
      </w:r>
    </w:p>
    <w:p>
      <w:r>
        <w:t>Dr. med. E.___ , Facharzt für Radiologie, führte in seinem Bericht vom 1 3. Februar 2016 ( Urk. 8/ZM5) nach gleichentags durchgeführtem MRI der LWS aus, bei einem Status nach Fusion L5/S1 im Jahr 2005 bestehe nun ein Ver dacht auf eine Diskushernie L4/5 rechts. Der Spinalkanal sei anlagebedingt eng L3-S 1. Es stelle sich die Frage nach einer Diskushernie oder einem Ganglion.</w:t>
      </w:r>
    </w:p>
    <w:p>
      <w:r>
        <w:t>Dr. E.___ führte in seiner Beurteilung aus, im Verlauf zur Voruntersuchung vom 2 4. August 2015 zeige sich aktuell eine links mediolateral betonte Band scheibenprotrusion in der Höhe von Lendenwirbelkörper ( LWK ) 4/5 mit spinaler und recessaler Enge. Dadurch bedingt möglich sei eine Kompression der Wurzel L5 beidseits. Es bestünden weiterhin eine Steilstellung der LWS mit konstitu tionell bedingt engem Spinalkanal zwischen LWK 3-5 sowie postoperative Ver änderungen lumbosakral ohne Neurokompression. Ansonsten bestehe keine weitere Neurokompression lumbal. 3.5</w:t>
      </w:r>
    </w:p>
    <w:p>
      <w:r>
        <w:t>Dr. med .</w:t>
      </w:r>
    </w:p>
    <w:p>
      <w:r>
        <w:t>F.___ , Facharzt für Radiologie , führte in seinem Bericht vom 1 3. Mai 2016 ( Urk. 8/ZM6) nach gleichentags durchgeführtem Röntgen der LWS in seiner Beurteilung aus, es zeige sich ein Status nach interkorporeller</w:t>
      </w:r>
    </w:p>
    <w:p>
      <w:r>
        <w:t>Spon dylodese auf Ebene L4/5 und L5/S 1. Der Cage befinde sich richtig im Bereich der Zwischenwirbelräume ohne Dislokation derselben nach ventral oder dorsal. Es bestehe ein Status nach Spondylodese auf Ebene L4/ 5. Das Spondylodese material befinde sich in situ , und es zeige sich eine normale Knochenstruktur. Indikation für das Röntgen sei eine Stellungskontrolle bei Status nach Operation gewesen. 3.6</w:t>
      </w:r>
    </w:p>
    <w:p>
      <w:r>
        <w:t>Dr. Z.___ nannte in seinem Operationsbericht vom 1 0. Mai 2016 ( Urk. 8/ZM7) als Diagnose eine zentrale Diskushernie beidseitig mit massiver Zentralkanal stenose epifusionell L4/5 bei Status nach PLIF L5/S1 im September 2006 und Osteosynthesematerial-Entfernung im Juni 2007 und Verschluss eines zusätzli chen Leck s mit TachoSil . Dr. Z.___ führte zur Operation vom 1 0. Mai 2016 aus, es sei eine transpedunk ul äre und interko r porelle Fusion (PLIF L4/5), eine Dis kek tomie beidseits L4/5 sowie eine Dekompression L4/5 durchgeführt wor den (S. 1 Mitte). 3.7</w:t>
      </w:r>
    </w:p>
    <w:p>
      <w:r>
        <w:t>Dr. Z.___ nannte in seinem Bericht vom 1 4. Juni 2016 ( Urk. 8/ZM10) als Diag nose ein Verhebetrauma mit entsprechendem Gelenkserguss , möglicher weise aber auch leichter Einblutung interspinös L4/5 (S. 2 Ziff. 5). Zur Anam nese führte Dr. Z.___ aus, der Beschwerdeführer habe am 1 2. August 2015 beim Transport eines Kühlschrankes ein Verhebetrauma erlitten mit initial sofortigen Armschmerz en , danach, zwei Tage später , auch mit zunehmenden Rückenbeschwerden bei Status nach vierfachen Voroperationen in den Jahren 2006, 2007 und 2008 (S. 1 Ziff. 3 lit. a) . Seit dem 7. April 2016 bestehe eine Arbeitsunfähigkeit (S. 2 Ziff. 8).</w:t>
      </w:r>
    </w:p>
    <w:p>
      <w:r>
        <w:t>Der Patient sei voroperiert gewesen und regelmässig einmal zur Jahreskontrolle erschienen (S. 1 Ziff. 3 lit. b) . Gemäss Angaben des Patienten sei es nach dem Verhebetrauma zu einer massiven Verschlechterung der Beschwerden gekom men. Die Voroperationen hätten zu einer massiv verminderten Belastbarkeit der unteren LWS geführt, bei zusätzlich anla gebedingt engem Spinalkanal familiä rer Genese (S. 1 Ziff. 3 lit. d- f).</w:t>
      </w:r>
    </w:p>
    <w:p>
      <w:r>
        <w:t>Das MRI vom 2 4. August 2015 habe einen ziemlich ausgeprägten Gelenkerguss auf Höhe L4/5, eine Diskusprotrusion sowie interspinöse Flüssigkeit gezeigt sowie auf Höhe L4/5 möglicherweise eine kleine Einblutung (S. 2 Ziff. 4). 3.8</w:t>
      </w:r>
    </w:p>
    <w:p>
      <w:r>
        <w:t>Dr. Z.___ führte in seinem Bericht vom 2 2. Juni 2016 ( Urk. 8/ZM11) zur Frage, ob die Rückenbeschwerden des Versicherten in einem kausalen Zusam menhang mit dem Unfallereignis vom 1 2. August 2015 (Kühlschrank auf die Seite verschoben) stünden (vgl. Urk. 8/ZM9) aus, diese Frage sei eigentlich nur aus dem Krankheitsverlauf zu beantworten. Daraus ergebe sich, dass der Patient nur einmal jährlich zur Kontrolle bei ihnen gewesen sei, zwar immer wieder über etwas Rückenbeschwerden geklagt habe, es ihm aber seit diesem Unfaller eignis so schlecht gegangen sei, dass eine Operation habe geplant werden müs se n .</w:t>
      </w:r>
    </w:p>
    <w:p>
      <w:r>
        <w:t>Dr. Z.___ führte aus, sie hätten mit der Spitaldirektion w egen allgemeinversi cherten Patienten grosse Differenzen seit 2013 gehabt, so dass sich diese Opera tion verzögert habe. Prinzipiell hätte er den Patienten früher operiert. Es s ei einfach nicht gegangen und der Beschwerdeführer habe von niemand anderem operiert werden wollen.</w:t>
      </w:r>
    </w:p>
    <w:p>
      <w:r>
        <w:t>D er Kausalzusammenhang sei rein aus der Geschichte mit dem Sturz, den sofort auftretenden Beschwerden und auch dem Besuch bei ihnen nach dem Sturz,</w:t>
      </w:r>
    </w:p>
    <w:p>
      <w:r>
        <w:t>eindeutig richtungsweisend und auch von den Beschw erden her persistierend gewesen .</w:t>
      </w:r>
    </w:p>
    <w:p>
      <w:r>
        <w:t>Die Adäquanz bei einem solchen Sturz sei eigentlich gegeben, vor allem dann, wenn die Wirbelsäule bereits vorgeschädigt sei und der Patient zwei Besonder heiten aufweise, nämlich einen anlagebedingt extrem engen Spinalkanal, sowie anatomisch sehr kleine Wirbelkörper, die etwa einen Drittel kleiner seien, als bei der Durchschnittsbevölkerung. Deshalb sei seine Situation viel fragiler als die von einem Normalpatienten.</w:t>
      </w:r>
    </w:p>
    <w:p>
      <w:r>
        <w:t>Zur Frage nach dem Grad der Wahrscheinlichkeit führte Dr. Z.___ aus, aus dieser Sicht sei aus der Pathographie , aus der Krankengeschichte selbst und aus seiner Sicht mit grosser Wahrscheinlichkeit die Auslösung auch mit dokumen tiertem Gelenkerguss unfallkausal (S. 1). Es sei ihm natürlich bewusst, dass die Unfallversicherer stets bei degenerativen Vorschädigungen Unfallereignisse abwiesen. Gehe man von versicherungstechnischen Beschreibungen aus könne man sagen, die Unfallkausalität sei unwiderlegbar, weil ein ungewöhnlicher äusserer Faktor vorgelegen habe. Das Ereignis sei ungewöhnlich gewesen und für den Patienten nicht voraussehbar und das Ereignis sei unentrinnbar. Die Beschwerden seien unmittelbar aufgetreten und führten dazu, dass eine Opera tion habe durchgeführt werden müssen. Neben der Stenose habe ja auch eine Diskushernie vorgelegen. Die Operation habe rein sc hon aus Schmerzgründen sowie aufgrund der Lähmungsgefahr durchgeführt werden müssen (S. 2). 3.9</w:t>
      </w:r>
    </w:p>
    <w:p>
      <w:r>
        <w:t>Dr. med. G.___ , Facharzt für Allgemeine Innere Medizin, nannte in seinem Arztzeugnis vom 4. Juli 2016 ( Urk. 8/ZM3) als Diagnose eine Riss quetschwunde am Vorderarm volar links am 1 2. August 2015 , was beim Ver schieben des Kühlschrankes passiert sei</w:t>
      </w:r>
    </w:p>
    <w:p>
      <w:r>
        <w:t>( Ziff. 2 und Ziff. 5). Die Erstbehandlung habe am 2 0. August 2015 stattgefunden ( Ziff. 1). Es habe sich eine reizlose, wunderschön adaptierte Naht gezeigt. Dr. G.___ führte aus, bei ihm sei lediglich die Faden e ntfernung vorgenommen worden ( Ziff. 4 und Ziff. 7). 3.10</w:t>
      </w:r>
    </w:p>
    <w:p>
      <w:r>
        <w:t>PD Dr. B.___ führte in seiner versicherungs medizinischen Beurteilung vom 1 8. Juli 201</w:t>
      </w:r>
    </w:p>
    <w:p>
      <w:r>
        <w:rPr>
          <w:b/>
        </w:rPr>
        <w:t>E. 6</w:t>
      </w:r>
    </w:p>
    <w:p>
      <w:r>
        <w:t>( Urk. 8/ZM 17 ) aus, nach Einsichtnahme in die vorliegenden MRI Bilder vom 2 4. August 2015 und vom 1 3. Februar 2016 liessen sich dege nerative, von kranio nach kaudal zunehmende Diskopathien mit Signalminde rungen Höhe L3/4 und L4/5 feststellen. Eine anuläre Fissur (Riss des äusseren Faserrings der Bandscheibe) auf Höhe L4/5 als Ausdruck einer möglichen Bandscheibenverletzung oder anderweitige traumatisch verursachte strukturelle Läsionen seien nicht objektivierbar. Der Verdacht einer Einblutung auf Höhe L4/5 sei unbe gründet, vielmehr hand le es sich um durch die Cageeinlagen ver ursachte Artefakte. Die in der Bilddokumentation ersichtlichen Gelenkergüsse beidseits Höhe L4/5 basierten auf einer krankhaften Grundlage als Ausdruck einer epifusionellen Segmentdegeneration mit erosiver Arthrose beidseits.</w:t>
      </w:r>
    </w:p>
    <w:p>
      <w:r>
        <w:t>Schmerzen mit Ausstrahlungen links etwas mehr in Richtung Iliosakralgelenk</w:t>
      </w:r>
    </w:p>
    <w:p>
      <w:r>
        <w:t>( ISG ) würden anlässlich der Konsultation vom 2 4. August 2015 beschrieben. Dem Krankengeschichteeintrag sei zu entnehmen, dass diese Rückenschmerzen bereits einige Wochen vor dem Unfall aufgetreten seien. Durch das Unfallereig nis vom 1 2. August 2015 ausgelöste oder intensivierte Rückenbeschwerden gingen somit aus den unfallnahen medizinischen Echtzeitakten nicht hervor und stünden vor dem Hintergrund der degenerativen Befunde lum bal nicht mit überwiegender Wahrscheinlichkeit im natürlichen Kausalzusammenhang zum Unfallereignis vom 1 2. August 2015.</w:t>
      </w:r>
    </w:p>
    <w:p>
      <w:r>
        <w:t>Hinsichtlich der Unfallfolgen sei der medizinische Endzustand mit Abheilung der genähten Rissquetschwunde am linken Unterarm respektive am 2 0. August 2015 mit Datum der Fadenentfernung und dem hausärztlichen Behandlungsab schluss erreicht (S. 3). 3.11</w:t>
      </w:r>
    </w:p>
    <w:p>
      <w:r>
        <w:t>In seiner Stellungnahm e vom 2 4. April 2017 ( Urk. 18/1/1-4)</w:t>
      </w:r>
    </w:p>
    <w:p>
      <w:r>
        <w:t>zum Bericht von PD Dr. B.___ führte Dr. Z.___ aus, dass der Patient zwei Wochen h abe warten müssen, bis er einen Termin erhalten habe, sei nicht ungewöhnlich, da bei sol chen Beschwerden oftmals länger zugewartet werde und zwar um abzuwarten, ob diese wie oftmals wieder spontan verschwinden würden. Da sich der Beschwerdeführer nun aber nach 1.4 Jahren erst wieder bei ihm gemeldet habe, das heisse kurz nach dem Verhebetrauma, stünden die Beschwerden nun nach seiner medizinischen Auffassung mit allerhöchster Wahrscheinlichkeit im Zusammenhang mit dieser in der Bagatellunfallmeldung erwähnten Rücken kontusion, auch wenn er in seiner Krankengeschichte nicht auf den Unfall ein gegangen sei.</w:t>
      </w:r>
    </w:p>
    <w:p>
      <w:r>
        <w:t>Dr. Z.___ führte aus, die Nichterwähnung stelle aber keineswegs einen Beweis dar, dass die Beschwerden nicht durch das Verhebe trauma ausgelöst worden seien. Da es dem Beschwerdeführer nicht gut gegangen sei und er unter starken Rückenbeschwerden gelitten habe , sei gleiche ntags ein MRI veranlasst worden .</w:t>
      </w:r>
    </w:p>
    <w:p>
      <w:r>
        <w:t>Der Verlauf deute aber auf die klassische Definition des Posttraumas hin. „Post traumatische Beschwerden“, wie der Begriff es schildere, seien Beschwerden, die „nach“ einem Trauma verstärkt auftreten. Der Beschwerdeführer habe sowohl an direkt traumatischen sowie im Verlauf an posttraumatischen Beschwerden gelitten. Der hintere Bandscheibenfaserring sei gerissen (MRI Befund 2 4. August 2015) , und allmählich habe dieser Riss zum Austritt des inneren Gallertkerns geführt, der sich im weiteren Verlauf immer mehr in den Rückenmarkskanal ausgedehnt und so zu zunehmenden Beschwerden geführt habe. Bei vorgeschä digter Wirbelsäule bestehe so oder so eine verminderte Belastbarkeit, weshalb es nicht erstaun e , dass ein Verhebetrauma hier zu einer permanenten und rich tungsweisenden Verschlechterung geführt habe (S. 1).</w:t>
      </w:r>
    </w:p>
    <w:p>
      <w:r>
        <w:t>Das Heben eines Kühlschranks mit nachweislich dokumentierter und akten kundi ger Läsion spreche auch sehr dafür, dass die Adäquanz b ei vorope rierter Wirbelsäule vor</w:t>
      </w:r>
    </w:p>
    <w:p>
      <w:r>
        <w:rPr>
          <w:b/>
        </w:rPr>
        <w:t>E. 9</w:t>
      </w:r>
    </w:p>
    <w:p>
      <w:r>
        <w:t>Jahren (1 4. September 200 6) ausreichend gewesen sei, um zu einer weiteren Schädigung mit Faserriss der darüberliegenden Band scheibe zu führen. Der MRI-Verlauf zeige eine eindeutige Verschlechterung im Verlauf, weshalb eine Operation unumgänglich gewesen sei. Wenn auch bereits vorbestehende Degenerationen wie ein Gelenkserguss bestanden hätten , so sei es im weiteren Verlauf zu einer zunehmenden Ausweitung des Bandscheiben vorfalls gekommen (S. 2).</w:t>
      </w:r>
    </w:p>
    <w:p>
      <w:r>
        <w:t>Dr. Z.___ führte aus, auch wenn in der Krankengeschichte widersprechend zur bereits erwähnten Bagatellunfallmeldung von einer Krankheit gesprochen werde, sei dies kein Gegenbeweis, vor allem wenn man die Chronologie der Krankengeschichte, das heisse den Verlauf sehe. Ein Ereignis nicht zu erwähnen , bedeute ja nicht implizit, dass ein solches nicht stattgefunden habe. Es sei völlig unplausibel , dass die verstärkten Rückenbeschwerden krankheitsbedingt sozusagen exakt mit dem Unfallzeitpunkt zusammenfallen sollten.</w:t>
      </w:r>
    </w:p>
    <w:p>
      <w:r>
        <w:t>Dr. Z.___ hielt fest, er sei daher der Ansicht, dass wenn in seinen Akten in itial kein Unfall erwähnt werde und das Unfallereignis erst viel später in seinen Akten erscheine, dieses deswegen nicht kategor isch wegdiskutiert werden könne.</w:t>
      </w:r>
    </w:p>
    <w:p>
      <w:r>
        <w:t>Entscheidend sei einzig, dass durch das aktenkundige Unfallereignis eine Verschlechterung ausgelöst worden sei. Aufgrund des Beschwerdeverlaufs und der MRI- Verlaufsbefunde spreche alles dafür, dass das Verhebetrauma der Aus löser für die Verschlechterung darstelle (S. 3).</w:t>
      </w:r>
    </w:p>
    <w:p>
      <w:r>
        <w:t>Dass die Beschwerden sich erst über eine gewisse Zeit verschlechterten , sei dadurch erklärbar, dass der Vorfall über die Zeit immer grösser geworden sei, und die Beschwerden daher zuge nommen hätten, was man im MR-Verlauf eindeutig erkennen könne (S. 4). 4. 4.1</w:t>
      </w:r>
    </w:p>
    <w:p>
      <w:r>
        <w:t>Die Beschwerdegegnerin verneinte gestützt auf die versicherungsmedizinische Einschätzung durch PD Dr. B.___ vom 1 8. J uli 201 6 (vgl. vorstehend E. 3.10 ) einen Kausalzusammenhang zwischen dem Unfallereignis vom 1 2. August 2015 und den vom Beschwerdeführer gelt end gemachten Rückenbeschwerden (vgl.</w:t>
      </w:r>
    </w:p>
    <w:p>
      <w:r>
        <w:t>vorstehend E. 2.1) .</w:t>
      </w:r>
    </w:p>
    <w:p>
      <w:r>
        <w:t>Laut PD Dr. B.___ lag en gemäss den</w:t>
      </w:r>
    </w:p>
    <w:p>
      <w:r>
        <w:t>durchgeführten MRI</w:t>
      </w:r>
    </w:p>
    <w:p>
      <w:r>
        <w:t>vom 2 4. August 2015 und vom 1 3. Februar 2016 (vgl . vorstehend E. 3.3-4 ) aus schliesslich degenera tive Befunde vo r. Traumatische verursachte stru kturelle Läsionen seien nicht objektivierbar .</w:t>
      </w:r>
    </w:p>
    <w:p>
      <w:r>
        <w:t>D ie Gelenk s ergüsse beidseits auf Höhe L4/5 führte er auf eine krankhafte Grundlage als Ausdruck einer epifusionellen Segmentdegeneration mit erosiver Arthrose beidseits zurück . Weiter wies PD</w:t>
      </w:r>
    </w:p>
    <w:p>
      <w:r>
        <w:t>Dr. B.___ darauf hin, dass durch das Unfallereignis vom 1 2. August 2015 ausgelöste oder intensivierte Rückenbeschwerden in den echtzeitlichen medizinischen Akten nicht belegt seien .</w:t>
      </w:r>
    </w:p>
    <w:p>
      <w:r>
        <w:t>D em Krankengeschichteeintrag vom 2 4. August 2015 sei zu entnehmen, dass die Rückenbeschwerden bereits einige Wochen vor dem Unfall aufgetreten seien. 4.2</w:t>
      </w:r>
    </w:p>
    <w:p>
      <w:r>
        <w:t>Auf die schlüssige und nachvollziehbare Einschätzung durch PD Dr. B.___ kann aus den nachfolgend dargelegten Gründen abgestellt werden. Entgegen der Ansicht des Beschwerdeführers (vgl. vorstehend E. 2.2), lagen PD Dr. B.___ die Bericht e von Dr. Z.___ vom Juni 2016, worin dieser Unfallfolgen gelten d machte, vor (vgl. Urk. 8/ZM17 S. 2 Mitte). In Übereinstimmung mit der Ein schätzung durch PD Dr. B.___ wiesen insbesondere die Radiologen Dr. D.___ und Dr. E.___ nach am 2 4. August 2015 und am 1 3. Februar 2016 durchge führtem MRI der LWS auf fehlende traumatische Läsionen hin und beschrieben lediglich degenerative Befunde respektive Zustände nach den durchgeführten Operationen . Auch war in den Berichten als Indikationsgrund für die MRI lediglich von Voroperationen und degenerativen Befunden und nicht von einem allfälligen Unfallereignis die Rede (vgl. vorstehend E. 3.3-4 ).</w:t>
      </w:r>
    </w:p>
    <w:p>
      <w:r>
        <w:t>Auch das im Mai 2016 durchgeführte Röntgen zeigte keine traumatischen Läsionen und als Indi kationsgrund wurde eine Stellungskontrolle nach Operation genannt (vgl. vor stehend E. 3.5 ).</w:t>
      </w:r>
    </w:p>
    <w:p>
      <w:r>
        <w:t>Wesentlich ins Gewicht fällt vorliegend insbesondere der Umstand, dass die erst behandelnden Ärzte des Stadtspitals C.___</w:t>
      </w:r>
    </w:p>
    <w:p>
      <w:r>
        <w:t>nach ambulanter Behandlung des Beschwerdeführers am 1 2. August 2015 (vgl. vorstehend E. 3.1) lediglich eine Rissquetschwunde am linken Unterarm feststellen konnte n und ein Sturzereig nis oder ein Kopfanprall ausdrücklich verneint wurde n . Dass es sich dabei lediglich um unpräzise Angaben gehandelt haben soll, wie der Beschwerde führer geltend machte (vgl. vorstehend E. 2.2) , erscheint angesichts der ansonsten detaillierten Angaben zum Unfallhergang nicht plausibel .</w:t>
      </w:r>
    </w:p>
    <w:p>
      <w:r>
        <w:t>Ein Sturz wird ebenso wenig in der Bagatellunfall-Meldung vom 1 9. August 2015 ( vgl.</w:t>
      </w:r>
    </w:p>
    <w:p>
      <w:r>
        <w:t>vorstehend E. 3.2) genannt, jedoch eine erfolgte Stauchung der Wirbel säule. Auch der am 2 0. August 2015 behandelnde Hausarzt Dr. G.___ sprach lediglich von einer Rissquetschwunde am Vorderarm volar links, was beim Verschieben des Kühlschrankes passiert sei (vgl. vorstehend E. 3.9).</w:t>
      </w:r>
    </w:p>
    <w:p>
      <w:r>
        <w:t>Ebenfalls lässt sich d er von der Klinik A.___ ( Dr. Z.___ ) eingereichten Kran kengeschichte des Beschwerdeführers (vgl. Urk. 8/ZM14) bei vorbestehen dem Rückenleiden und mehrfachen Operationen entnehmen, dass er am 2 4. August 2015, demnach</w:t>
      </w:r>
    </w:p>
    <w:p>
      <w:r>
        <w:rPr>
          <w:b/>
        </w:rPr>
        <w:t>E. 12</w:t>
      </w:r>
    </w:p>
    <w:p>
      <w:r>
        <w:t>Tage nach dem Unfallereignis ausführte, er habe seit etwa einem Monat beidseits Schmerzen mit Ausstrahlung links etwas mehr Richtung ISG .</w:t>
      </w:r>
    </w:p>
    <w:p>
      <w:r>
        <w:t>Des Weiteren führte Dr. Z.___ in seinen ä rztlichen Zeugnissen vom 2 9. Februar und vom 4. April 2016 ( Urk. 8/ZM15 -16) aus, der Beschwer deführer stehe wegen Krankheit und nicht wegen Unfall in seiner Behandlung und sei vom 1 6. Februar bis 8. Mai 2016 zu 100 % arbeitsunfähig. Dem Opera tionsbericht von Dr. Z.___</w:t>
      </w:r>
    </w:p>
    <w:p>
      <w:r>
        <w:t>vom 1 0. Mai 2016 (vgl. vorstehend E.</w:t>
      </w:r>
    </w:p>
    <w:p>
      <w:r>
        <w:t>3.6) lässt sich keine unfallbedingte Ursache für die Operation entnehmen .</w:t>
      </w:r>
    </w:p>
    <w:p>
      <w:r>
        <w:t>A ls Grund für die Operation wurde eine zentrale Diskushernie beidseitig mit massiver Zentralka nalstenose epifusionell L4/L5 genannt . Dementsprechend wurde n auch eine Fusion, Diskektomie beidseits sowie eine Dekompression L4/5 vorgenommen.</w:t>
      </w:r>
    </w:p>
    <w:p>
      <w:r>
        <w:t>Erst mals in seinem Bericht vom 1 4. J uni 2016 (vgl. vorstehend E. 3.7 ) sprach Dr. Z.___ dann von einem Verhebetrauma mit entsprechendem Gelenkserguss .</w:t>
      </w:r>
    </w:p>
    <w:p>
      <w:r>
        <w:t>Dass nun, entgegen der Beurteilung durch PD Dr. B.___</w:t>
      </w:r>
    </w:p>
    <w:p>
      <w:r>
        <w:t>vom 1 8. Juli 201 6</w:t>
      </w:r>
    </w:p>
    <w:p>
      <w:r>
        <w:t>und derjenigen des Radiologen Dr. D.___ vom 2 4. August 2015 , die auf Höhe L4/5 im MRI gezeigten Spondylarthrosen mit Gelenkserguss, ein allfälliges Verhebe trauma belegen soll en , erweist sich als nicht schlüssig. Dies räumte Dr. Z.___ dann auch in seiner Stellungnahme vom 2 4. April 2017 ein, indem er nun von vorbestehenden Degenerationen wie Gelenkerguss sprach und neu</w:t>
      </w:r>
    </w:p>
    <w:p>
      <w:r>
        <w:t>einen seiner Ansicht nach im MRI vom 2 4. August 2015 festgestellten Riss des hinteren Bandscheibenfaserrings auf das Verhebetrauma zurückführte und dieses ursäch lich für die Entwicklung der Bandscheibenprotrusion sah. Diesbezüglich ist jedoch auszuführen, dass im MRI-Bericht von Dr. D.___ vom 2 4. August 2015 der Anulus</w:t>
      </w:r>
    </w:p>
    <w:p>
      <w:r>
        <w:t>fibrosus -Riss links neuroforaminal mit Tangierung und möglicher Irritation der austretenden Nervenwurzel L3 links auf Höhe L3/4 lag und die von Dr. Z.___ vorgenommene Operation aufgrund einer Bandscheiben protru sion L4/L5 stattfand.</w:t>
      </w:r>
    </w:p>
    <w:p>
      <w:r>
        <w:t>Des Weiteren geht auch die von Dr. Z.___ in seinem Bericht vom 2 2. Juni 2016 und in der Stellungnahme vom 2 4. April 2017</w:t>
      </w:r>
    </w:p>
    <w:p>
      <w:r>
        <w:t>angegebene</w:t>
      </w:r>
    </w:p>
    <w:p>
      <w:r>
        <w:t>Begründung der Unfallkaus alität , dass die Beschwerden nach dem Ereignis aufgetreten seien ,</w:t>
      </w:r>
    </w:p>
    <w:p>
      <w:r>
        <w:t>an der Sache vorbei. Eine s olche Begründung vermag für sich allein keine überwiegende Wahrscheinlichkeit einer traumatischen Ursache zu begründen. Denn</w:t>
      </w:r>
    </w:p>
    <w:p>
      <w:r>
        <w:t>aus dem Fehlen einer gesundheitlichen Beeinträchtigung vor dem Unfall kann praxisgemäss (BGE 119 V 335 und Urteil des Bundesgerichts 8C_614/2007 vom 10. Juli 2008, E. 4.1.2 mit Hinweisen auf neuere E ntscheide) nicht auf die Unfall kausalität von hernach aufgetretenen Beschwerden geschlossen werden (Formel „ post</w:t>
      </w:r>
    </w:p>
    <w:p>
      <w:r>
        <w:t>hoc</w:t>
      </w:r>
    </w:p>
    <w:p>
      <w:r>
        <w:t>ergo</w:t>
      </w:r>
    </w:p>
    <w:p>
      <w:r>
        <w:t>propter</w:t>
      </w:r>
    </w:p>
    <w:p>
      <w:r>
        <w:t>hoc “).</w:t>
      </w:r>
    </w:p>
    <w:p>
      <w:r>
        <w:t>Insgesamt sind vorliegend sowohl die Ausführungen des Beschwerdeführers, alle echtzeitlichen Akten seien fehlerhaft gewesen,</w:t>
      </w:r>
    </w:p>
    <w:p>
      <w:r>
        <w:t>als auch die von Dr. Z.___ nachträglich hierfür getätigten Erklärungsversuche vor dem Hintergrund</w:t>
      </w:r>
    </w:p>
    <w:p>
      <w:r>
        <w:t>zu relativieren , dass die Gerichte im Bereich des Sozialversicherungsrechts praxis gemäss in der Regel auf die „Aussagen der ersten Stunde“ ab stellen , denen in beweismässiger Hinsicht grösseres Gewicht zukommt als späteren Dar stellungen, die bewusst oder unbewusst von nachträglichen Überlegungen ver siche rungsrechtlicher oder anderer Art beeinflusst sein können (BGE 121 V 45 E. 2 a, 115 V 133 E. 8c mit Hinweis).</w:t>
      </w:r>
    </w:p>
    <w:p>
      <w:r>
        <w:t>Was</w:t>
      </w:r>
    </w:p>
    <w:p>
      <w:r>
        <w:t>Dr. Z.___ betrifft,</w:t>
      </w:r>
    </w:p>
    <w:p>
      <w:r>
        <w:t>finden wohl seine nicht plausiblen Ausführungen ihre Erklärung in der als</w:t>
      </w:r>
    </w:p>
    <w:p>
      <w:r>
        <w:t>behandelnde r Arzt des Beschwerdeführers bestehenden auf tragsrechtliche Vertrauensstellung, welche als hausarztähnlich bezeichnet werden kann (vgl. BGE 125 V 351 E. 3b/cc). Soweit der Beschwerdeführer verlangt, es seien sämtliche Korrespondenzen zwi schen ihm und der Beschwerdegegnerin zu editieren ( vgl. vorstehend E. 2.4 ), kann darauf in antizipierter Beweiswürdigung (BGE 127 V 491 E. 1b mit Hin weisen) verzichtet werden. So handelt es sich dabei einerseits nicht um medizi nische Akten und andererseits l a ssen auch die vom Beschwerdeführer nachge reichten E-Mails vom Juni respektive Juli 2016 (v gl. Urk. 18/2) und die nicht unterzeichnete</w:t>
      </w:r>
    </w:p>
    <w:p>
      <w:r>
        <w:t>Telefonnotiz vom 2 9. April 2016 (vgl. Urk. 22/3) keine anderen Schlüsse zu .</w:t>
      </w:r>
    </w:p>
    <w:p>
      <w:r>
        <w:t>Von den angebotenen Zeugeneinvernahmen ( Urk.</w:t>
      </w:r>
    </w:p>
    <w:p>
      <w:r>
        <w:rPr>
          <w:b/>
        </w:rPr>
        <w:t>E. 17</w:t>
      </w:r>
    </w:p>
    <w:p>
      <w:r>
        <w:t>S. 2) sind bereits aufgrund des Zeitablaufs keine relevanten Erkenntnisse zu erwarten, weshalb ebenfalls darauf verzichtet werden kann.</w:t>
      </w:r>
    </w:p>
    <w:p>
      <w:r>
        <w:t>Aufgrund des Gesagten bestehen vorliegend keine Z.___ an der Schlüssigkeit der Einschätzung durch PD Dr. B.___ .</w:t>
      </w:r>
    </w:p>
    <w:p>
      <w:r>
        <w:t>4.3</w:t>
      </w:r>
    </w:p>
    <w:p>
      <w:r>
        <w:t>Somit ist gestützt auf die Beurteilung durch PD Dr. B.___ vom 1 8. Juli 2017 der medizinische Sachverhalt als dahingehend erstellt zu erachten, dass ein Kausal zusammenhang zwischen dem Unfall ereignis vom 1 2. August 2015 und den vom Beschwerdeführer ge ltend gemachten Rückenbeschwerden nach dem Beweisgrad der überwiegenden Wahrscheinlichkeit</w:t>
      </w:r>
    </w:p>
    <w:p>
      <w:r>
        <w:t>zu verneinen ist .</w:t>
      </w:r>
    </w:p>
    <w:p>
      <w:r>
        <w:t>Dementsprechend gelingt dem Beschwerdeführer der Nachweis eines Kausal zusammenhangs nicht. Der angefochtene Einspracheentscheid ( Urk. 2) erweist sich demnach als rechtens, was zur Abweisung der Beschwerde führt. 5.</w:t>
      </w:r>
    </w:p>
    <w:p>
      <w:r>
        <w:t>Der zum unentgeltlichen Rechts vertreter bestellte Rechtsanwalt Dr. Rainer Riek machte mit Honorarnote vom 7. November 2017 ( Urk. 26 ) einen Aufwand von insgesamt 11 . 66 Stunden sowie Barauslagen in der Höhe von pauschal 3 % des Aufwands (zuzüglich 8 % Mehrwertsteuer) geltend. In Anbetracht der zu berücksichtigenden Akten und der zu behandelnden Rechtsfragen erscheint der geltend gemachte zeitliche Aufwand noch als angemessen. Bei einem gerichts ü blichen Stundenansatz von Fr.</w:t>
      </w:r>
    </w:p>
    <w:p>
      <w:r>
        <w:rPr>
          <w:b/>
        </w:rPr>
        <w:t>E. 22</w:t>
      </w:r>
    </w:p>
    <w:p>
      <w:r>
        <w:t>0.-- ist der unentgeltliche Rechtsvertreter deshalb mit Fr. 2‘853.55 (inklusive Mehrwertsteuer und Auslagenersatz) aus der Gerichtskasse zu entschädigen. Das Gericht erkennt: 1.</w:t>
      </w:r>
    </w:p>
    <w:p>
      <w:r>
        <w:t>Die Beschwerde wird abgewiesen. 2.</w:t>
      </w:r>
    </w:p>
    <w:p>
      <w:r>
        <w:t>Das Verfahren ist kostenlos. 3.</w:t>
      </w:r>
    </w:p>
    <w:p>
      <w:r>
        <w:t>Der unentgeltliche Rechtsvertreter des Beschwerdeführers, Rechtsanwalt Dr. Rainer Riek, Zug, wird mit Fr. 2‘ 853 . 55 (inkl. Barauslagen und MWSt ) aus der Gerichtskasse entschädigt. Der Beschwerdeführer wird auf die Nachzahlungspflicht gemäss § 16 Abs. 4 GSVGer hingewiesen. 4 .</w:t>
      </w:r>
    </w:p>
    <w:p>
      <w:r>
        <w:t>Zustellung gegen Empfangsschein an: - Rechtsanwalt Dr. Rainer Riek - Zürich Versicherungs-Gesellschaft AG - Bundesamt für Gesundheit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