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UV.2016.00008 vom 13. März 2017</w:t>
      </w:r>
    </w:p>
    <w:p>
      <w:r>
        <w:t>ZH Sozialversicherungsgericht, 2017-03-13, DE</w:t>
      </w:r>
    </w:p>
    <w:p>
      <w:r>
        <w:rPr>
          <w:b/>
        </w:rPr>
        <w:t xml:space="preserve">Quelle: </w:t>
      </w:r>
      <w:r>
        <w:t>https://mcp.opencaselaw.ch/entscheid/zh_sozialversicherungsgericht_UV.2016.00008</w:t>
      </w:r>
    </w:p>
    <w:p>
      <w:r>
        <w:t>FR: ZH_SOZIALVERSICHERUNGSGERICHT UV.2016.00008 du 13 mars 2017</w:t>
      </w:r>
    </w:p>
    <w:p>
      <w:r>
        <w:t>IT: ZH_SOZIALVERSICHERUNGSGERICHT UV.2016.00008 del 13 marzo 2017</w:t>
      </w:r>
    </w:p>
    <w:p>
      <w:pPr>
        <w:pStyle w:val="Heading2"/>
      </w:pPr>
      <w:r>
        <w:t>Erwägungen</w:t>
      </w:r>
    </w:p>
    <w:p>
      <w:r>
        <w:rPr>
          <w:b/>
        </w:rPr>
        <w:t>E. 1.1</w:t>
      </w:r>
    </w:p>
    <w:p>
      <w:r>
        <w:t>Am 1. Januar 2017 sind die am 25. September 2015 beziehungsweise am 9. November 2016 verabschiedeten geänderten Bestimmungen des Bundes 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 verhalt verwirklicht hat (vgl. BGE 127 V 466 E. 1, 126 V 134 E. 4b, je mit Hinweisen). Dementsprechend sehen die Übergangsbestimmungen zur Än de rung vom 25. September 2015 des UVG vor, dass Versicherungsleistungen für Unfälle, die sich vor dem 1. Januar 2017 ereignet haben, und für Berufs krankheiten, die vor diesem Zeitpunkt ausgebrochen sind, nach bisherigem Recht gewährt werden (Absatz 1 der genannten Übergangsbestimmungen).</w:t>
      </w:r>
    </w:p>
    <w:p>
      <w:r>
        <w:t>Der hier zu beurteilende Unfall hat sich am 2 5. August</w:t>
      </w:r>
    </w:p>
    <w:p>
      <w:r>
        <w:t>2011 ereignet, wes halb die bis 31. Dezember 2016 gültig gewesenen Normen auf den vorliegen den Fall Anwendung finden und in dieser Fassung zitiert werden.</w:t>
      </w:r>
    </w:p>
    <w:p>
      <w:r>
        <w:rPr>
          <w:b/>
        </w:rPr>
        <w:t>E. 1.2</w:t>
      </w:r>
    </w:p>
    <w:p>
      <w:r>
        <w:t>Die Leistungspflicht eines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 dacht werden kann. Entsprechend dieser Umschreibung ist für die Bejahung des natürlichen Kausalzusammenhangs nicht erforderlich, dass ein Unfall die alleinige oder unmittelbare Ursache gesundheitlicher Störungen ist; es ge 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(BGE 129 V 177 E. 3.1, 402 E. 4.3.1, 119 V 335 E. 1, 118 V 286 E. 1b, je mit Hinweisen). Ob zwischen einem schädigenden Ereignis und einer gesundheitlichen Störung ein natürlicher Kausalzusammenhang besteht, ist eine Tatfrage, wo rüber die Verwaltung beziehungsweise im Beschwerdefall das Gericht im Rahmen der ihm obliegenden Beweiswürdigung nach dem im Sozialversiche rungsrecht üblichen Beweisgrad der überwiegenden Wahrscheinlichkeit zu befinden hat. Die blosse Möglichkeit eines Zusammenhangs genügt für die Begründung eines Leistungsanspruches nicht (BGE 129 V 177 E. 3.1, 119 V 335 E. 1, 118 V 286 E. 1b, je mit Hinweisen).</w:t>
      </w:r>
    </w:p>
    <w:p>
      <w:r>
        <w:rPr>
          <w:b/>
        </w:rPr>
        <w:t>E. 1.3</w:t>
      </w:r>
    </w:p>
    <w:p>
      <w:r>
        <w:t>Wird durch den Unfall ein krankhafter Vorzustand verschlimmert oder über haupt erst manifest, fällt der natürliche Kausalzusammenhang dahin, wenn und sobald der Gesundheitsschaden nur noch und ausschliesslich auf unfall fremden Ursachen beruht. Dies trifft dann zu, wenn entweder der Gesund 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 bedingten Ursachen eines Gesundheitsschadens muss mit dem im Sozialver sicherungsrecht üblichen Beweisgrad der überwiegenden Wahrscheinlichkeit nachgewiesen sein (RKUV 2000 Nr.</w:t>
      </w:r>
    </w:p>
    <w:p>
      <w:r>
        <w:t>U 363 S.</w:t>
      </w:r>
    </w:p>
    <w:p>
      <w:r>
        <w:t>45; BGE</w:t>
      </w:r>
    </w:p>
    <w:p>
      <w:r>
        <w:t>119 V 7 E. 3c/ aa ). Die blosse Möglichkeit nunmehr gänzlich fehlender ursächlicher Auswirkungen des Unfalls genügt nicht. Da es sich hie r bei um eine anspruchsaufhebende Tatfrage handelt, liegt aber die entsprechende Beweislast – anders als bei der Frage, ob ein leistungsbegründender natürlicher Kausalzusammenhang gege ben ist – nicht bei der versicherten Person, sondern beim Unfallversicherer (RKUV 1994 Nr.</w:t>
      </w:r>
    </w:p>
    <w:p>
      <w:r>
        <w:t>U 206 S.</w:t>
      </w:r>
    </w:p>
    <w:p>
      <w:r>
        <w:t>328</w:t>
      </w:r>
    </w:p>
    <w:p>
      <w:r>
        <w:t>f. E.</w:t>
      </w:r>
    </w:p>
    <w:p>
      <w:r>
        <w:t>3b, 1992 Nr.</w:t>
      </w:r>
    </w:p>
    <w:p>
      <w:r>
        <w:t>U 142 S. 76). Diese Beweis grundsätze gelten sowohl im Grundfall als auch bei Rückfällen und Spät folgen und sind für sämtliche Leistungsarten massgebend ( Urteil des Bun des ge richts 8C_637/2013 vom 11.</w:t>
      </w:r>
    </w:p>
    <w:p>
      <w:r>
        <w:t>März 2014 E.</w:t>
      </w:r>
    </w:p>
    <w:p>
      <w:r>
        <w:t>2.3.1 mit Hinweisen). Mit dem Erreichen des S tatus quo sine vel ante entfällt eine Teilursächlich keit für die noch bestehenden Beschwerden. Solange jedoch der S tatus quo sine vel ante noch nicht wieder erreicht ist, hat der Unfa llversicherer gestützt auf Art. 36 Abs. 1 UVG in aller Regel neben den Taggeldern auch Pflege leistungen und Kostenvergütungen zu übernehmen, worunter auch die Heil behandlungskosten nach Art. 10 UVG fallen (Urteil des Bundesgerichts 8C_637/20 13 vom 11. März 2014 E. 2.3.2). 1.</w:t>
      </w:r>
    </w:p>
    <w:p>
      <w:r>
        <w:rPr>
          <w:b/>
        </w:rPr>
        <w:t>E. 1.7</w:t>
      </w:r>
    </w:p>
    <w:p>
      <w:r>
        <w:t>Hinsichtlich des Beweiswertes eines ärztlichen Berichtes ist entscheidend, ob der Bericht für die streitigen Belange umfassend ist, auf allseitigen Untersu chungen beruht, auch die geklagten Beschwerden berücksichtigt, in Kenntnis der Vorakten (Anamnese) abgegeben worden ist, in der Darlegung der medi zinischen Zusammenhänge und in der Beurteilung der medizinischen Situa tion einleuchtet und ob die Schlussfolgerungen in der Expertise begründet sind (BGE 134 V 231 E. 5.1, 125 V 351 E. 3a, 122 V 157 E. 1c).</w:t>
      </w:r>
    </w:p>
    <w:p>
      <w:r>
        <w:t>Auch den Berichten und Gutachten versicherungsinterner Ärzte und Ärztin nen kommt Beweiswert zu, sofern sie als schlüssig erscheinen, nachvollzieh 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 achters oder der Gutachterin allerdings ein strenger Massstab anzulegen (RKUV 1999 Nr. U 356 S. 572; BGE 135 V 465 E. 4.4, 125 V 351 E. 3b/ ee , 122 V 157 E. 1c; vgl. auch BGE 123 V 331 E. 1c). 2.</w:t>
      </w:r>
    </w:p>
    <w:p>
      <w:r>
        <w:rPr>
          <w:b/>
        </w:rPr>
        <w:t>E. 2</w:t>
      </w:r>
    </w:p>
    <w:p>
      <w:r>
        <w:t>Der Versicherte erhob am 1 1. Januar 2016 Beschwerde ge gen den Einspra cheentscheid vom 2 3. November 2015 ( Urk. 2) und beantragte, dieser sei auf zuheben und ihm seien die gesetzlichen Leistungen auszurichten ( Urk. 1 S. 2) . Die Helvetia beantragte mit Beschwerdeantwort vom 1 2. Februar</w:t>
      </w:r>
    </w:p>
    <w:p>
      <w:r>
        <w:t>2016 ( Urk. 6) die Abweisung der Beschwerde. Mit Replik vom 2 4. Juni 2016 ( Urk. 12) hielt der Beschwerdeführer an seinem Antrag fest und beantragte zusätzlich, es sei die Beschwerdegegnerin zu verpflichten, ihm die Kosten für ein von ihm ver anlasstes Gutachten in Höhe von Fr. 2‘195.50 zu bezahlen . Mit Duplik vom 2 6. August 2016 ( Urk. 16) hielt die Beschwerdegegnerin an ihrem Antrag auf Abweisung fest, was dem Beschwerdeführer am 2 9. August 2016 zur Kennt nis gebracht wurde ( Urk. 17 ). Das Gericht zieht in Erwägung: 1.</w:t>
      </w:r>
    </w:p>
    <w:p>
      <w:r>
        <w:rPr>
          <w:b/>
        </w:rPr>
        <w:t>E. 2.1</w:t>
      </w:r>
    </w:p>
    <w:p>
      <w:r>
        <w:t>Die Beschwerdegegnerin ging im angefochtenen Entscheid (Urk. 2) davon aus , dass die Behandlung der Unfallfolgen bei gut verheilter Oberschenkel-Fraktur links im Spätherbst 2012 abgeschlossen worden sei und eine erneute Leistungspflicht nur ausgelöst werde, wenn zwischen den erneut geltend ge machten Beschwerden und der seinerzeit beim versicherten Unfall erlittenen Gesundheitsschädigung ein natürlicher und adäquater Kausalzusammenhang bestehe. Vorliegend falle aus, dass beim Beschwerdeführer ein massiver Ge sundheitsschaden im linken Knie in Form einer schweren medialbetonten Gonarthrose mit varischer Beinachse links bestehe. Der deutliche arthrotische Knieschaden sei offensichtlich vorbestehend. Die varische Beinachse und das festgestellte Extensionsdefizit seien gemäss den Dres . Z.___ und A.___ ebenfalls vorbestehend und nicht durch die Oberschenkelfraktur bedingt (S.</w:t>
      </w:r>
    </w:p>
    <w:p>
      <w:r>
        <w:t>10). Zusammenfassend könne gestützt auf die medizinischen Akten fest gehalten werden, dass die ab November 2014 geklagten Beschwerden das linke Bein betreffend lediglich möglicherweise, aber nicht mit überwiegender Wahrscheinlichkeit auf das Unfallereignis vom 2 5. August 2011 zurück zu führen seien. Mangels eines natürlichen Kausalzusammenhang s zwischen dem Unfall vom 2 5. August 2011 und den ab November 2014 geklagten Be schwerden habe sie eine Leistungspflicht für Behandlungen des linken Beines ab 3 1. Dezember 2012 zu Recht verneint (S. 11).</w:t>
      </w:r>
    </w:p>
    <w:p>
      <w:r>
        <w:rPr>
          <w:b/>
        </w:rPr>
        <w:t>E. 2.2</w:t>
      </w:r>
    </w:p>
    <w:p>
      <w:r>
        <w:t>D emgegenüber stellte sich der Beschwerdeführ er auf den Standpunkt ( Urk. 1), dass die heutigen Beschwerden nach wie vor auf das Unfallereignis vom August 2011 zurückzuführen sei en . Dies gehe aus den medizinischen Akten klar hervor. Die Abklärungen der Beschwerdegegnerin, welche zu einem anderen Ergebnis führen würden, seien nicht nachvollziehbar. Der beratende Arzt der Beschwerdegegnerin habe keinerlei eigene sorgfältige Abklärungen durch geführt. Die noch bleibenden Restbeschwerden stünden in einem natür lichen und adäquaten Kausalzusammenhang zum Unfallereignis vom August 2011, für welches die Beschwerdegegnerin nach wie vor leistungspflichtig bleibe (S. 3).</w:t>
      </w:r>
    </w:p>
    <w:p>
      <w:r>
        <w:rPr>
          <w:b/>
        </w:rPr>
        <w:t>E. 2.3</w:t>
      </w:r>
    </w:p>
    <w:p>
      <w:r>
        <w:t>S trittig und zu prüfen ist, ob der Beschwerdeführer Anspruch auf weitere Leistungen der Beschwerdegegnerin hat und dabei insbesondere das Vorlie gen des natürlichen Kausalzusammenhangs betreffend die noch bestehenden Beschwerden. 3. 3.1</w:t>
      </w:r>
    </w:p>
    <w:p>
      <w:r>
        <w:t>Am 2 5. August</w:t>
      </w:r>
    </w:p>
    <w:p>
      <w:r>
        <w:t>2011 stürzte der Beschwerdeführer mit dem Fahrrad (vgl. Urk. 7/M1.1, Urk. 7/M1). Die Erstbehandlung erfolgte gleichentags durch die Ärzte des Y.___ ( Urk. 7/M2), welche mit Bericht vom 1. September 2011 eine undislozierte , pertrochantäre</w:t>
      </w:r>
    </w:p>
    <w:p>
      <w:r>
        <w:t>Femurfraktur links diagnostizierten und eine ge schlossene Reposition am 2 6. August 2011 festhielten (vgl. hierzu auch Urk. 7/M4) . Der postoperative Verlauf habe sich komplikationslos gestaltet. Die radiologische Verlaufskontrolle nach erfolgter Mobilisation habe keine sek undäre Dislokation bei intaktem Osteosynthesematerial gezeigt ( Urk. 7/M3). 3.2</w:t>
      </w:r>
    </w:p>
    <w:p>
      <w:r>
        <w:t>Am 1 1. November 2011 berichteten die Ärzte des Y.___ über die klinische und radiologische Verlaufskontrolle drei Monate nach Zuzug der Verletzung ( Urk. 7/M8) und führten aus, dass im Röntgen kein e Hinweise für einen Implantatbruch oder eine sekundäre Dislokation feststellbar seien und eine re gel rechte Stellung der ehemaligen Frakturfragmente bestehe. 3.3</w:t>
      </w:r>
    </w:p>
    <w:p>
      <w:r>
        <w:t>Am 1 3. September 2012 berichteten die Ärzte des Y.___ über die Implantat entfernung vom 1 1. September 2012 ( Urk. 7/M13) und führten aus, dass der Beschwerdeführer bei in anatomischer Stellung abgeheilter Fraktur Schmer zen im Bereich der Glutealmuskulatur habe, welche vom abstehenden Nagel ende ausgelöst werde. Die Indikation zur Implantatentfernung sei gegeben. Sowohl der peri - als auch der postoperative Verlauf habe sich komplikations los gestaltet. 3.4</w:t>
      </w:r>
    </w:p>
    <w:p>
      <w:r>
        <w:t>Dr. med. B.___ , Facharzt für Allgemeine Innere Medizin, führte am 1 3. November 2014 aus ( Urk. 7/M14), dass der Beschwerdeführer über seit Monaten bestehende schmerzhafte Muskelverspannungen im linken Ober schenkel berichte. Er habe schon von sich aus eine n</w:t>
      </w:r>
    </w:p>
    <w:p>
      <w:r>
        <w:t>Osteopathen aufgesucht , welcher eine Beinlängendifferenz festgestellt habe. Beim Beschwerdeführer bestünden ein leichtes Schonhinken links, eine massive Varusgonarthrose links sowie eine Druckdolenz der Oberschenkelmuskulatur links, vor allem lateral. Die Bewegungen in der linken Hüfte seien in alle Richtungen frei. Als Diagnosen nannte er ein myofasziales</w:t>
      </w:r>
    </w:p>
    <w:p>
      <w:r>
        <w:t>Schmerzsyndrom bei Beinlängen dif ferenz minus 2 cm links, massiver Varusgonarthrose links und Status nach pertrochantärer</w:t>
      </w:r>
    </w:p>
    <w:p>
      <w:r>
        <w:t>Femurfraktur links, die operiert worden sei und einen Status nach Entfernung des Osteosynthesematerials links. Es lägen ausschliesslich Unfallfolgen vor, wobei eventuell auch die Varusgonarthrose eine Rolle bei der Beinverkürzung spiele. Es werde das Weiterführen der begonnenen osteo pathischen Therapie für das linke Bein empfohlen sowie ein Beinlängen aus gleich beim Orthopäden empfohlen. 3.5</w:t>
      </w:r>
    </w:p>
    <w:p>
      <w:r>
        <w:t>Dr. med. C.___ , Facharzt für Chirurgie, beratender Arzt der Beschwerde gegnerin , nahm am 2 5. November 2014 Stellung ( Urk. 7/M15) und führte aus, dass die erneute Behandlungs-Wiederaufnahme möglicherweise im Kausalzusammenhang zum Ereignis vom August 2011 stehe und die unfallfremde Varusgonarthrose links den Heilverlauf beeinträchtige. 3.6</w:t>
      </w:r>
    </w:p>
    <w:p>
      <w:r>
        <w:t>PD Dr. med . D.___ , Chefarzt Traumatologie</w:t>
      </w:r>
    </w:p>
    <w:p>
      <w:r>
        <w:t>Y.___ , berichtete am 1 5. Dezember 2014 ( Urk. 7/M16) und führte aus, dass</w:t>
      </w:r>
    </w:p>
    <w:p>
      <w:r>
        <w:t>anamnestisch ein hin kendes Gangbild links und von Seiten Femurfraktur gelegentlich leichtes Ziehen über der Trochanter major -Region bestünden , der Beschwerdeführer ansonsten weitgehend b eschwerdefrei sei . Im Röntgen sei in der Beckenüber sicht im Vergleich zur Gegenseite eine leichte Verkürzung des Schenkelhalses bei konsolidierter Fraktur in sonst sehr guter Stellung mit einer Beinlängen differenz von zirka 1</w:t>
      </w:r>
    </w:p>
    <w:p>
      <w:r>
        <w:t>cm sichtbar .</w:t>
      </w:r>
    </w:p>
    <w:p>
      <w:r>
        <w:t>Im Knie zeige sich eine deutlich e medial betonte Gonarthrose links mit medialseits in der Tunnel-Aufnahme aufgeho benem Gelenkspalt. Von Seiten der Fraktur zeige sich klinisch und radiolo gisch ein gutes Resultat mit einer leichten Beinlängenverkürzung von zirka 1</w:t>
      </w:r>
    </w:p>
    <w:p>
      <w:r>
        <w:t>cm.</w:t>
      </w:r>
    </w:p>
    <w:p>
      <w:r>
        <w:t>Zirka 30 Jahre nach einer Meniske k tomie zeige sich eine recht deutli che Gonarthrose</w:t>
      </w:r>
    </w:p>
    <w:p>
      <w:r>
        <w:t>medialbetont , welche dem Beschwerdeführer im täglichen Leben allerdings nur sehr wenig e Beschwerden verursache. Der Beschwerde führer s ei aufgr und des leicht hinkenden Gangbildes etwas verunsichert und wün sche eine weitere Beratung . Die Anmeldung bei der Kniechirurgie sei erfolgt . 3.7</w:t>
      </w:r>
    </w:p>
    <w:p>
      <w:r>
        <w:t>Dr. C.___ nahm am 2. Februar 2015 erneut Stellung ( Urk. 7/M17) und führte aus, dass i n den Röntgenbildern des Femur links eine regelrechte Stellung der ehemaligen Fraktur-Fragmente ohne Dislokation und auch keine Anzeichen für einen Implantat-Bruch feststellbar seien . Die j etzt angegebene n Be schwer den seien höch s t wahrscheinlich, wie das auch schon Dr. D.___ , Y.___ , vermutet habe, auf die Gonarthrose am linken Knie zurückzuführen. Ver sicherungsmedizinisch sei ein Kausalzusammenhang der jetzigen Beschwer den zum Unfall vom 2 5. August 2011 als möglich zu taxieren . 3.8</w:t>
      </w:r>
    </w:p>
    <w:p>
      <w:r>
        <w:t>Die Ärzte des Y.___ , Kniechirurgie, berichteten am 1 9. Januar</w:t>
      </w:r>
    </w:p>
    <w:p>
      <w:r>
        <w:t>2015 ( Urk. 7/M 18)</w:t>
      </w:r>
    </w:p>
    <w:p>
      <w:r>
        <w:t>und führten aus, a namnestisch sei es im Rahmen der Femur fraktur zu einer V erstärkung der Kniebeschwerden, welche seit der Menis kektomie links vor 30 Jahren immer etwas aufgetreten seien , gekommen . I n den alltäglichen und sportlichen Tätigkeiten sei der Beschwerdeführer</w:t>
      </w:r>
    </w:p>
    <w:p>
      <w:r>
        <w:t>grundsätzlich nicht eingeschränkt . K linisch würden eine varische Beinachse und ein Extensionsdefizit auffallen , welches anamnestisch jedoch bereits vor der Femurfraktur bestanden habe . Die Varusachse sei im Ver lauf der Jahre etwas zunehmend. Als Diagnosen nannten sie eine schwere medialbetonte Gonarthrose mit varischer Beinachse links bei St atus nach offener Menis kektomie vor zirka 30 Jahren sowie einen St atus nach pertrochantärer</w:t>
      </w:r>
    </w:p>
    <w:p>
      <w:r>
        <w:t>Femurf raktur links mit Stabilisierung und Metallentfernung . Bei dieser aus geprägten medialbetonten Gonarthrose gebe es grundsätzlich drei Behand lungs möglichkeiten . Aufg rund der ausgeprägten varischen Achse mit einer Fehlstellung in der proximalen Tibia aber auch am distalen Femur wäre allenfalls eine Doppelosteotomie tibial und femoral notwendig. Da der Be schwerdeführer in seinen Aktivitäten zum aktuellen Zeitpunkt nur minim eingeschränkt sei, möchte er eher noch zuwarten. 3.9</w:t>
      </w:r>
    </w:p>
    <w:p>
      <w:r>
        <w:t>Dr. C.___ nahm am 2. Juni 2015 Stellung ( Urk. 7/M19) und führte aus, die Gonarthrose im li nken Knie sei durch den St atus nach Meniskektomie vor 30 Jahren verursacht , und die Gonarthrose im l inke n Knie , verursacht durch die</w:t>
      </w:r>
    </w:p>
    <w:p>
      <w:r>
        <w:t>Femurfraktur vom August 2011 , vernachlässigbar sei . Die Varusachse beid seits sei vorbestehend. 3.10</w:t>
      </w:r>
    </w:p>
    <w:p>
      <w:r>
        <w:t>Dr. med. E.___ , Facharzt für orthopädische Chirurgie, und Dr. med. F.___ , Facharzt für orthopädische Chirurgie, erstatteten am 1 1. April 2016 ein orthopädisches Gutachten zuhanden des Beschwerdeführers ( Urk. 13/ 1) und nannten folgende Diagnosen (S. 1): - Status nach pertrochanträrer</w:t>
      </w:r>
    </w:p>
    <w:p>
      <w:r>
        <w:t>Femurfraktur mit/bei - Status nach Metallentfernung links - zeitweise imponierenden Überlastungssyndrom als klinisch impo nierende Enthesopathie am Vastus</w:t>
      </w:r>
    </w:p>
    <w:p>
      <w:r>
        <w:t>lateralis links - reeller Beinlängendifferenz links minus 2 cm - Varusgonarthrose links bei Status nach offener Meniskektomie vor zirka 30 Jahren</w:t>
      </w:r>
    </w:p>
    <w:p>
      <w:r>
        <w:t>Sie führten aus, dass die heute demonstrierten Beschwerden mit überwiegen der Wahrscheinlichkeit auf das Ereignis vom August 2011 zurückzuführen seien. Verstärkt würden die Beschwerden durch das unfallfremde, schon seit Jahren bestehende, linksseitige Knieleiden. Die eigentliche Frakturversorgung könne zum jetzigen Zeitpunkt als nahezu folgenlos ausgeheilt angesehen werden. Klinische Zeichen für eine Sekundärarthrose ergäben sich aktuell nicht, so dass auf weitere Bildgebung vorerst verzichtet worden sei. Die vor handenen Bilder aus dem Dezember 2014 zeigten eine regelrecht ausgeheilte Fraktur ohne Dislokationszeichen in physiologischer Stellung. Die demons trierten Beweglichkeiten seien zwar im Seitenvergleich minimal verringert, jedoch als physiologisch altersentsprechend anzusehen. Die vorhandenen, noch wenigen Beschwerden würden sich als ein Überastungssyndrom äussern . Eine mögliche Erklärung für die noch vorhandenen Beschwerden sei die vor handene Beinlängendifferenz von annähernd zwei Zentimetern und die be stehende prominente varische Beinachse mit der bestehenden Gonarthrose. In diesem Zusammenhang sei auch auf die Ausführungen des Beschwerde führers verwiesen, dass , wenn er die Schuhe mit Sohlenausgleich trage, so gut wie beschwerdefrei sei. In Form eines funktionell-therapeutischen Thera pieansatzes sei grosses Potenzial in einer weiteren deutlichen Verbesserung der Leiden zu sehen . Durchaus diskutabel sei zusätzlich die mittelfristige Sanierung des linken Kniegelenkes bei weiterer Beschwerdepersistenz bezieh ungsweise zunächst die Mitbehandlung im Rahmen des vorgeschlagenen Therapieansatzes. Im weitestgehenden Sinne werde daher die Einschätzung des Dr. C.___ geteilt, dass es durchaus einen kausalen Zusammenhang zwischen den noch bestehenden Beschwerden und dem Ereignis vom August 2011 gebe. Ebenso werde die Einschätzung geteilt, dass die vorhandenen Kni e beschwe rden zu einer Beschwerdezunahme führen könnten. Abzuweichen sei von der Einschätzung, dass die Beinlängendifferenz keinen Einfluss auf das vorhandene Beschwerdebild habe. Eine Beinlängendifferenz von zwei Zenti metern sollte, wie es auch schon geschehen sei, ausgeglichen werden (S. 12) .</w:t>
      </w:r>
    </w:p>
    <w:p>
      <w:r>
        <w:t>4.</w:t>
      </w:r>
    </w:p>
    <w:p>
      <w:r>
        <w:rPr>
          <w:b/>
        </w:rPr>
        <w:t>E. 4</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Erfolges also durch das Ereignis allgemein als begünstigt erscheint (BGE 129 V 177 E. 3.2, 405 E. 2.2, 125 V 456 E. 5a). 1.</w:t>
      </w:r>
    </w:p>
    <w:p>
      <w:r>
        <w:rPr>
          <w:b/>
        </w:rPr>
        <w:t>E. 4.1</w:t>
      </w:r>
    </w:p>
    <w:p>
      <w:r>
        <w:t>Aus den medizinischen Akten ergibt sich, dass der Beschwerdeführer anläss lich des Ereignisses vom 2 5. August 2011, als er bei einem Sturz vom Fahr rad auf dem Boden aufgeprallt war, eine Verletzung am linken Bein erlitt. Die behandelnden Ärzte des Y.___ diagnostizierten eine undislozierte</w:t>
      </w:r>
    </w:p>
    <w:p>
      <w:r>
        <w:t>pertro chantäre</w:t>
      </w:r>
    </w:p>
    <w:p>
      <w:r>
        <w:t>Femurfraktur links . Sodann zeigten die bildgebenden Befunde kei nen Hinweis auf eine sekundäre Dislokation nach der Mobilisation und auch keine Hinweise auf einen Implantatbruch ( vorstehend E. 3.1 ).</w:t>
      </w:r>
    </w:p>
    <w:p>
      <w:r>
        <w:t>Der Heilverlauf gestaltet e sich komplikationslos und der Beschwerdeführer war seit Oktober 2011 wieder voll arbeitsfähig (vgl. Urk. 7/T1 , Urk. 7/M6 ). Die Taggeldleis tungen wurden von der Beschwerdegegnerin bis zum 1 9. September 2012 erbracht ( Urk. 7/T2). Eine letzte Verlaufskontrolle fand im November 2011 statt ( Urk. 7/M8), daraufhin wurde fast ein Jahr später, im September 2012 , sodann die Implantatentfernung vorgenommen ( Urk. 7/M9 , Urk. 7/M13 ). In der Physiotherapieverordnung vom 1 2. September 2012 war unter physiothe rapeutische Massnamen „bitte um Gangschulung“ vermerkt ( Urk. 7/M10). Die Behandlung der Unfallfolgen wurde somit bei gut verheilter Oberschenkel-Fraktur links im Herbst 2012 abgeschlossen. Eine eigentliche Abschlussunter suchung fand nicht statt .</w:t>
      </w:r>
    </w:p>
    <w:p>
      <w:r>
        <w:rPr>
          <w:b/>
        </w:rPr>
        <w:t>E. 4.2</w:t>
      </w:r>
    </w:p>
    <w:p>
      <w:r>
        <w:t>Erst über zwei Jahre danach, am 5. November 2014, meldete sich der Be schwerdeführer wieder bei der Beschwerdegegnerin, weil er mit der Ent wick lung des linken Beines seit dem Unfall nicht zufrieden sei ( Urk. 7/K1) . Es erfolgten wiederum ärztliche Konsultationen ( Urk. 7/M14-M19). Das im Dezember 2014 im Y.___ durchgeführte Röntgen zeigte schliesslich eine leichte Verkürzung des Schenkelhalses bei einer konsolidierten Fraktur in sonst sehr guter Stellung mit einer Beinlängendifferenz von zirka 1 cm sowie eine deut liche medial betonte Gonarthrose im linken Knie ( Urk. 7/M16).</w:t>
      </w:r>
    </w:p>
    <w:p>
      <w:r>
        <w:rPr>
          <w:b/>
        </w:rPr>
        <w:t>E. 4.3</w:t>
      </w:r>
    </w:p>
    <w:p>
      <w:r>
        <w:t>Ungeachtet dessen, ob die vom Beschwerdeführer derzeit geltend gemachten Beschwerden und die strittige Koste nübernahme für die Behandlung nun no ch im Rahmen des Grundfalles zu beurteilen oder als Rückfall zu interpretieren sind, ist das Vorliegen eines natürlichen Kausalzusammenhangs nicht über wiegend wahrscheinlich. Massgebend ist vielmehr, dass es dem Unfallver sicherer unbenommen ist, zunächst im Rahmen einer formlosen Deckungs anerkennung Leistungen wie Heilbehandlung und Taggelder zu erbringen und diese nach einer eingehenden Prüfung der Anspruchsvoraussetzungen (Unfalltatbestand, Kausalität) bei entsprechendem Untersuchungsergebnis ohne</w:t>
      </w:r>
    </w:p>
    <w:p>
      <w:r>
        <w:t>Berufung auf den Rückkommenstitel der Wiedererwägung oder der prozessua len Revision „ex nunc et pro futuro “ einzustellen (BGE 130 V 380).</w:t>
      </w:r>
    </w:p>
    <w:p>
      <w:r>
        <w:t>Anlässlich der bildgebenden Untersuchung im Dezember 2014 zeigte sich eine deutliche medial betonte Gonarthrose links mit medialseits aufgehobe nem Gelenkspalt nach einer Meniskektomie vor zirka 30 Jahren , wo hingegen sich von Seiten der pertrochantären</w:t>
      </w:r>
    </w:p>
    <w:p>
      <w:r>
        <w:t>Femurfraktur klinisch wie auch radiolo gisch ein gutes Resultat mit einer leichten Beinlängenverkürzung von zirka einem Zentimeter , welche kompensiert werden kann, zeigte ( Urk. 7/M16). Gestützt darauf kam Dr. C.___ nachvollziehbar zum Schluss, dass die jetzt angegebenen Beschwerden höchstwahrscheinlich – wie bereits Dr. D.___ vom Y.___ vermutet habe ( Urk. 7/M16) – auf die Gonarthrose am linken Knie zu rückzuführen seien. Ein Kausalzusammenhang zum Ereignis vom August 2011 sei lediglich als möglich zu taxieren ( Urk. 7/M17). Die Gonarthrose am linken Knie sei durch den Status nach einer Meniskektomie vor 30 Jahren verursacht worden ( Urk. 7/M19). Auch im Bericht der Ärzte der Kniechirurgie des Y.___ wird dargelegt, dass seit der Meniskektomie vor 30 Jahren anam nestisch immer wieder Kniebeschwerden aufgetreten seien . Weiter wurde ausführlich und nachvollziehbar dargelegt, dass</w:t>
      </w:r>
    </w:p>
    <w:p>
      <w:r>
        <w:t>auch die klinisch festge stellte varische Beinachse und das Extensionsdefizit bereits vor der Femur fraktur bestanden haben ( Urk. 7/M18) . Hinsichtlich der Beinlängendifferenz ist sodann gestützt auf die Ausführungen von Dr. B.___ davon auszugehen, dass diese sowohl durch die Femurfraktur wie auch durch die vorbestehende Varusgonarthrose im linken Knie bedingt ist ( Urk. 7/M14), wobei d iese r festgestellte, deutl iche arthrotische Knieschaden gestützt auf die ärztlichen Beurteilungen als offen sichtlich vorbestehend beurteilt werden kann . Zu beachten ist auch, dass der Beschwerdeführer in Bezug auf sein linkes Bein weder Einschränkungen im Alltag oder bei sportlichen Aktivitäten, noch einen Anlaufschmerz oder eine ge störte Nachtruhe hat</w:t>
      </w:r>
    </w:p>
    <w:p>
      <w:r>
        <w:t>(vgl. Urk. 7/M16). Die schwere Gonarthrose und die zunehmende Varusachse lassen einen Einfluss der im Jahre 2011 erlittenen und gut konsolidierten Femurfraktur auf die ab November 2014 geklagten Beschwerden im linken Bein, welche sich vor allem in schmerzhaften Muskelverspannungen äussern, als vernachlässigbar erscheinen (vgl. Urk. 7/M19).</w:t>
      </w:r>
    </w:p>
    <w:p>
      <w:r>
        <w:t>Die blosse Möglichkeit eines Zusammenhangs genügt für die Begründung eines Leistungsanspruches indessen noch nicht (vorstehend E. 1.2).</w:t>
      </w:r>
    </w:p>
    <w:p>
      <w:r>
        <w:t>Die Frage, ob zwischen einem schädigenden Ereignis und einer gesundheitlichen Störung ein natürlicher K ausalzusammenhang besteht, ist eine von der Medi zin zu beantwortende Tatfrage, welche es von der Rechtsanwendung zu wür digen gilt. Zur Begründung der Leistungspflicht wird das Vorliegen sowohl der natürlichen als auch der adäquaten Kausalität vorausgesetzt (vorstehend E.</w:t>
      </w:r>
    </w:p>
    <w:p>
      <w:r>
        <w:t>1.2, E.</w:t>
      </w:r>
    </w:p>
    <w:p>
      <w:r>
        <w:t>1.5; vgl. auch Urteil des Bundesgerichts 8C_331/2015 vom 2 1. August 2015 E. 2.2.3.1).</w:t>
      </w:r>
    </w:p>
    <w:p>
      <w:r>
        <w:t>Zusammenfassend ist a nhand der nachvollziehbaren und einleuchtenden ärztlichen Beurteilung das Vorliegen eines natürlichen Kausalzusammen hangs zwischen dem im August 20</w:t>
      </w:r>
    </w:p>
    <w:p>
      <w:r>
        <w:rPr>
          <w:b/>
        </w:rPr>
        <w:t>E. 4.4</w:t>
      </w:r>
    </w:p>
    <w:p>
      <w:r>
        <w:t>Das vom Beschwerdeführer eingereichte Gutachten von Dr. E.___ und Dr. F.___</w:t>
      </w:r>
    </w:p>
    <w:p>
      <w:r>
        <w:t>vermag an der fehlenden überwiegend wahrscheinlichen Kausali tät der geltend gemachten Beinbeschwerden zum Ereignis vom August 2011 nichts zu ändern. Die Gutachter erwähnte n zwar, dass die demonstrierten Beschwerden mit überwiegender Wahrscheinlichkeit auf das Ereignis vom August 2011 zurückzuführen seien und durch das unfallfremde linksseitige Kni eleiden verstärkt würden. Ihrer</w:t>
      </w:r>
    </w:p>
    <w:p>
      <w:r>
        <w:t>Beurteilung können jedoch entgegen den Ausführungen des Beschwerdeführers weder medizinische Hin weise , noch anderweitige Begründungen für die geltend gemachte überwiegend wahr scheinliche Unfallkausalität der Beinbeschwerden entn ommen werden . Viel mehr widersprach en sich die Gutachter in ihrer Beurteilung, indem auch sie</w:t>
      </w:r>
    </w:p>
    <w:p>
      <w:r>
        <w:t>betonte n , dass die Gründe für die wenigen noch vorhandenen Beschwerden in der Beinlängendifferenz und den bestehenden prominenten varischen Beinachsen mit der beste henden Gonarthrose zu sehen sei en , wobei auf die Ausführungen von Dr. D.___ vom Y.___ zu verweisen sei. Sodann führte n</w:t>
      </w:r>
    </w:p>
    <w:p>
      <w:r>
        <w:t>sie in Übereinstimmung mit den übrigen ärztlichen Beurteilungen aus, dass die eigentliche Frakturversorgung zum jetzigen Zeitpunkt als nahezu folgenlos ausgeheilt angesehen werden könne.</w:t>
      </w:r>
    </w:p>
    <w:p>
      <w:r>
        <w:t>Die Gutachter machte n s chliesslich</w:t>
      </w:r>
    </w:p>
    <w:p>
      <w:r>
        <w:t>aus drücklich darauf aufmerksam , dass die Einschätzung durch</w:t>
      </w:r>
    </w:p>
    <w:p>
      <w:r>
        <w:t>Dr. C.___ im wei test gehenden Sinne geteilt werde und die Möglichkeit eines kausalen Zu sammenhanges durchaus bestehe. Sie verkennen dabei, dass der natürliche Kausalzusammenhang mit dem Beweisgrad der überwiegenden Wahrschein lichkeit gegeben sein muss und die blosse Möglichkeit der unfallbedingten Verursachung nicht genügt.</w:t>
      </w:r>
    </w:p>
    <w:p>
      <w:r>
        <w:t>Ihre Darlegung sowie deren Beurteilung sind weder plausibel begründet noch ein leuchtend und auch die Schlussfolgerun gen</w:t>
      </w:r>
    </w:p>
    <w:p>
      <w:r>
        <w:t>können angesichts der Widersprüche nicht nachvollzogen werden. V or diesem Hinter grund vermögen die Ausführungen der Gutachter die in nach vollziehbarer Weise aufgezeigten Beurteilungen und Schlussfolgerungen von Dr. C.___ und Dr. D.___</w:t>
      </w:r>
    </w:p>
    <w:p>
      <w:r>
        <w:t>nicht in Frage zu stellen, zumal sie auch keine massgeblichen Kausalitätsaussagen enthalten.</w:t>
      </w:r>
    </w:p>
    <w:p>
      <w:r>
        <w:rPr>
          <w:b/>
        </w:rPr>
        <w:t>E. 4.5</w:t>
      </w:r>
    </w:p>
    <w:p>
      <w:r>
        <w:t>Zusammenfassend ergibt sich aus den vorhandenen Akten und deren Würdi gung, dass die geltend gemachten Beschwerden des Beschwerdeführers nicht überwiegend wahrscheinlich kausal auf das Ereignis aus dem Jahr 2011 zurückzuführen sind. Es ist deshalb nicht zu beanstanden, dass die Beschwer degegnerin eine weitere Leistungspflicht verneinte.</w:t>
      </w:r>
    </w:p>
    <w:p>
      <w:r>
        <w:t>Der angefochtene Einspracheentscheid erweist sich demnach als rechtens, was zur Abweisung der Beschwerde führt.</w:t>
      </w:r>
    </w:p>
    <w:p>
      <w:r>
        <w:rPr>
          <w:b/>
        </w:rPr>
        <w:t>E. 4.6</w:t>
      </w:r>
    </w:p>
    <w:p>
      <w:r>
        <w:t>Dem Antrag des Beschwerdeführers, ihm seien die Honorarkosten von Dr. E.___ in der Höhe von Fr. 2‘ 195 . 50 zu entschädigen (Urk.</w:t>
      </w:r>
    </w:p>
    <w:p>
      <w:r>
        <w:rPr>
          <w:b/>
        </w:rPr>
        <w:t>E. 5</w:t>
      </w:r>
    </w:p>
    <w:p>
      <w:r>
        <w:t>Die Versicherungsleistungen werden auch für Rückfälle und Spätfolgen ge währt ( Art. 11 UVV). Bei einem Rückfall handelt es sich um das Wieder aufflackern einer vermeintlich geheilten Krankheit, so dass es zu ärztlicher Behandlung, möglicherweise sogar zu (weiterer) Arbeitsunfähigkeit kommt; von Spätfolgen spricht man, wenn ein scheinbar geheiltes Leiden im Verlaufe längerer Zeit organische oder auch psychische Veränderungen bewirkt, die zu einem anders gearteten Krankheitsbild führen können (BGE 118 V 293 E.</w:t>
      </w:r>
    </w:p>
    <w:p>
      <w:r>
        <w:t>2c mit Hinweisen).</w:t>
      </w:r>
    </w:p>
    <w:p>
      <w:r>
        <w:t>Rückfälle und Spätfolgen schliessen sich begrifflich an ein bestehendes Unfallereignis an. Entsprechend können sie eine Leistungspflicht der Unfall versicherung nur auslösen, wenn zwischen den erneut geltend gemachten Beschwerden und der seinerzeit beim versicherten Unfall erlittenen Gesund heitsschädigung ein natürlicher und adäquater Kausalzusammenhang besteht (BGE 118 V 293 E. 2c in fine ).</w:t>
      </w:r>
    </w:p>
    <w:p>
      <w:r>
        <w:t>Da die unfallkausalen Faktoren durch Zeitablauf wegfallen können, kann der Unfallversicherer bei der Leistungspflicht gemäss Art. 11 UVV für Rückfälle und Spätfolgen nicht auf der Anerkennung des natürlichen Kausalzusammen hanges beim Grundfall behaftet werden. Vielmehr obliegt es der versicherten Person, das Vorliegen eines natürlichen Kausalzusammenhanges zwischen dem als Rückfall oder Spätfolge postulierten Beschwerdebild und dem Unfall nachzuweisen. Nur wenn die Unfallkausalität mit überwiegender Wahrschein l ichkeit erstellt ist, entsteht eine erneute Leistungspflicht des Unfallversiche rers . Je grösser der zeitliche Abstand zwischen dem Unfall und dem Auftre ten der gesundheitlichen Beeinträchtigung ist, desto strengere Anforderungen sind an den Wahrscheinlichkeitsbeweis eines natürlichen Kausalzusammen hanges zu stellen. Im Falle der Beweislosigkeit fällt der Entscheid zu Lasten der versicher ten Person aus, die aus dem unbewiesen gebliebenen natürlichen Kausalzusam menhang als anspruchsbegründender Tatsache Rechte ableiten will. Werden durch einen Unfall Beschwerden verursacht, übernimmt die Unfallversicherung den durch das Unfallereignis verursachten Schaden, für spätere Gesundheitsstörungen kommt sie dagegen nur auf, wenn eindeutige Brückensymptome gegeben sind (Urteile des Bun desgerichts U 163/04 vom 8. Oktober 2004, E. 3.2; 8C_113/2010 vom 7. Juli 2010, E. 2.3; 8C_506/2008 vom 5. März</w:t>
      </w:r>
    </w:p>
    <w:p>
      <w:r>
        <w:t>2009, E.</w:t>
      </w:r>
    </w:p>
    <w:p>
      <w:r>
        <w:t>3.1; 8C_252/2013 vom 8. Juli</w:t>
      </w:r>
    </w:p>
    <w:p>
      <w:r>
        <w:t>2013, E.</w:t>
      </w:r>
    </w:p>
    <w:p>
      <w:r>
        <w:t>2.2; 8C_163/2013 vom 2 8. November 2013, E. 2.2, je mit Hinweisen). 1.</w:t>
      </w:r>
    </w:p>
    <w:p>
      <w:r>
        <w:rPr>
          <w:b/>
        </w:rPr>
        <w:t>E. 6</w:t>
      </w:r>
    </w:p>
    <w:p>
      <w:r>
        <w:t>Der Fallabschluss hat in Form einer Verfügung zu erfolgen, wenn und so lange die (weitere) Erbringung erheblicher Leistungen zur Diskussion steht ( BGE 132 V 412 E. 4, Art. 124 UVV). Erlässt der Versicherer stattdessen nur ein einfaches Schreiben, erlangt dieses in der Regel jedenfalls dann rechtliche Verbindlichkeit, wenn die versicherte Person nicht innerhalb eines Jahres Einwände erhebt ( BGE 134 V 145 ). Standen zu einem bestimmten Zeitpunkt indes keine Leistungen mehr zur Diskussion, kann ein Rückfall auch vorlie gen, ohne dass der versicherten Person mitgeteilt wurde, der Versicherer schliesse den Fall ab und stelle seine Leistungen ein. In dieser Konstellation ist entscheidend, ob zum damaligen Zeitpunkt davon ausgegangen werden konnte, es werde keine Behandlungsbedürftigkeit und/oder Arbeitsunfähig keit mehr auftreten. Dies ist im Rahmen einer ex-ante-Betrachtung unter Berücksichtigung der konkreten Umstände zu beurteilen (Urteil des Bundes gerichts 8C_400/2013 vom 31. Juli 2013 E. 4 mit weiteren Hinweisen).</w:t>
      </w:r>
    </w:p>
    <w:p>
      <w:r>
        <w:rPr>
          <w:b/>
        </w:rPr>
        <w:t>E. 11</w:t>
      </w:r>
    </w:p>
    <w:p>
      <w:r>
        <w:t>erlittenen Unfall und den derzeit beklagten Beschwerden nicht überwiegend wahrscheinlich. Der Beschwerde gegnerin war es demnach unbenommen – unabhängig davon, ob die Beur teilung im Rahmen des Grundfalles oder eines Rückfalles erfolgt – eine wei tere Leistungspflicht zu verneinen.</w:t>
      </w:r>
    </w:p>
    <w:p>
      <w:r>
        <w:rPr>
          <w:b/>
        </w:rPr>
        <w:t>E. 12</w:t>
      </w:r>
    </w:p>
    <w:p>
      <w:r>
        <w:t>S. 2 Ziff. 4 ), kann nach dem Gesagten nicht entsprochen werden.</w:t>
      </w:r>
    </w:p>
    <w:p>
      <w:r>
        <w:t>So hat die Beschwerdegegnerin die ihr obliege nde Abklärungspflicht nicht ver letzt. Dass sie in antizipierter Beweiswürdigung auf die Vornahme weite rer me dizinischer Abklärungen verzichtet hat, kan n bei der vorliegenden medizini schen Aktenlage sowie auch unter Berücksichtigung des Umstandes, dass aus dem bei Dr. E.___ eingeholten Privatgutachten keine neuen , wesent lichen Erkenntnisse gewonnen werden konnten, nicht bemängelt werden. Das Privatgutachten von Dr. E.___ trug demnach nichts zur Entscheidfindung bei. Es handelt sich somit um unnötige Prozesskosten, welche derjenige zu bezahlen hat, der sie verursacht hat, mithin der Beschwerdeführer (§ 28 lit . a GSVGer in Verbindung mit Art. 108 der Schweizerischen Zivilprozess ord nung).</w:t>
      </w:r>
    </w:p>
    <w:p>
      <w:r>
        <w:t>Das Gericht erkennt: 1.</w:t>
      </w:r>
    </w:p>
    <w:p>
      <w:r>
        <w:t>Die Beschwerde wird abgewiesen. 2.</w:t>
      </w:r>
    </w:p>
    <w:p>
      <w:r>
        <w:t>Das Verfahren ist kostenlos. 3.</w:t>
      </w:r>
    </w:p>
    <w:p>
      <w:r>
        <w:t>Zustellung gegen Empfangsschein an: - Rechtsanwalt Ivo Baumann - Helvetia Schweizerische Versicherungsgesellschaft AG, Rechtsdienst Personen versicherung - Bundesamt für Gesundheit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 l ten; der angefochtene Entscheid sowie die als Beweismittel angerufenen Ur kunden sind beizulegen, soweit die Partei sie in Händen hat (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