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UV.2015.00123 vom 12. Dezember 2016</w:t>
      </w:r>
    </w:p>
    <w:p>
      <w:r>
        <w:t>ZH Sozialversicherungsgericht, 2016-12-12, DE</w:t>
      </w:r>
    </w:p>
    <w:p>
      <w:r>
        <w:rPr>
          <w:b/>
        </w:rPr>
        <w:t xml:space="preserve">Quelle: </w:t>
      </w:r>
      <w:r>
        <w:t>https://mcp.opencaselaw.ch/entscheid/zh_sozialversicherungsgericht_UV.2015.00123</w:t>
      </w:r>
    </w:p>
    <w:p>
      <w:r>
        <w:t>FR: ZH_SOZIALVERSICHERUNGSGERICHT UV.2015.00123 du 12 décembre 2016</w:t>
      </w:r>
    </w:p>
    <w:p>
      <w:r>
        <w:t>IT: ZH_SOZIALVERSICHERUNGSGERICHT UV.2015.00123 del 12 dicembre 2016</w:t>
      </w:r>
    </w:p>
    <w:p>
      <w:pPr>
        <w:pStyle w:val="Heading2"/>
      </w:pPr>
      <w:r>
        <w:t>Erwägungen</w:t>
      </w:r>
    </w:p>
    <w:p>
      <w:r>
        <w:rPr>
          <w:b/>
        </w:rPr>
        <w:t>E. 1</w:t>
      </w:r>
    </w:p>
    <w:p>
      <w:r>
        <w:t>Die 1955 geborene X.___ ist seit 1994 als Musiklehrerin tätig und in dieser Eigenschaft bei der ÖKK Kranken- und Unfallversicherungen AG (ÖKK) gegen die Folgen von Berufs- und Nichtberufsunfällen versichert. Am 1 6. September 2013 rutschte die Versicherte auf einer Treppe aus und fiel auf den Rücken (Schadenmeldung vom 1 7. September 2013, Urk. 10/1; Fragebogen zum Ereignis vom 3 0. September 2013, Urk. 10/3). Die erstbehandelnden Ärzte der Klinik für Unfallchirurgie des Y.___ hielten in ihrem Bericht vom 1 6. September 2013 als Diagnose eine nicht dislozierte Rippenfraktur 4. Rippe rechts nach Treppensturz am 1 6. September 2013 mit minimaler Lungenkontusion im rechten Unterlappen fest ( Urk. 10/5). Die ÖKK trat auf den Schaden ein und erbrachte die gesetzlichen Versicherungsleistungen. Mit Verfügung vom 3 1. März 2 015 schloss die ÖKK den Fall ab und stellte die Versicherungsleistungen (Taggeld und Heilkosten) per sofort ein ( Urk. 10/16). Die von der Versicherten am 2 1. April 2015 hiergegen erhobene Einsprache ( Urk. 10/19) wies die ÖKK mit Einspracheentscheid vom 2 6. Mai 2015 ab ( Urk. 2).</w:t>
      </w:r>
    </w:p>
    <w:p>
      <w:r>
        <w:rPr>
          <w:b/>
        </w:rPr>
        <w:t>E. 2</w:t>
      </w:r>
    </w:p>
    <w:p>
      <w:r>
        <w:t>Hiergegen erhob die Versicherte am 2 6. Juni 2015 Beschwerde ( Urk. 1) und beantragte, es sei der angefochtene Einspracheentscheid aufzuheben und die Beschwerdegegnerin sei anzuweisen, der Beschwerdeführerin für die Folgen des Ereignisses vom 1 6. September 2013 weiterhin vollumfänglich Deckung zu gewähren. Mit Beschwerdeantwort vom 1 5. September 2015 ( Urk. 9 unter Bei lage ihrer Akten, Urk. 10/1-25) schloss die Beschwerdegegnerin auf Abweisung der Beschwerde. Die Beschwerdeführerin hielt mit Replik vom 2 3. Oktober 2015 an ihren Anträgen fest ( Urk. 13), woraufhin die Beschwerdegegnerin in ihrer Duplik vom 2 7. November 2015 wiederum auf Abweisung der Beschwerde schloss ( Urk. 17), was der Beschwerdeführerin am 1 5. Dezember 2015 zur Kenntnis gebracht wurde ( Urk. 18).</w:t>
      </w:r>
    </w:p>
    <w:p>
      <w:r>
        <w:rPr>
          <w:b/>
        </w:rPr>
        <w:t>E. 2.1</w:t>
      </w:r>
    </w:p>
    <w:p>
      <w:r>
        <w:t>Die Leistungspflicht eines Unfallversicherers gemäss des Bundesgesetzes über die Unfallversicherung ( UVG ) setzt voraus, dass zwischen dem Unfallereignis und dem eingetr etenen Schaden (Krankheit, Inva lidität, Tod) ein natürlicher Kausalzusammenhang besteht. Ursachen im Sinne des natürlichen Kausalzu sammenhangs sind alle Umstände, ohne deren Vorhan densein der eingetretene Erfolg nicht als eingetr eten oder nicht als in der glei chen Weise beziehungs weise nicht zur gleichen Zeit eingetreten gedacht werden kann. Entsprechend dieser Umschreibung ist für die Bejahung des natürlichen Kausalzusammen hangs nicht erforderlich, dass e in Unfall die alleinige oder un mittelbare Ursache gesundheitlicher Störungen ist; es genügt, dass das schädi gende Ereignis zusammen mit anderen Beding ungen die körperliche oder geis tige Integrität der versicherten Person beeinträchtigt hat, der Unfall mit andern Worten nicht weggedacht werden kann, ohn 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2.2</w:t>
      </w:r>
    </w:p>
    <w:p>
      <w:r>
        <w:t>) vollumfänglich, so dass für die Entscheidfindung darauf abgestellt werden kann.</w:t>
      </w:r>
    </w:p>
    <w:p>
      <w:r>
        <w:rPr>
          <w:b/>
        </w:rPr>
        <w:t>E. 3</w:t>
      </w:r>
    </w:p>
    <w:p>
      <w:r>
        <w:t>Auf die Vorbringen der Parteien und die eingereichten Unterlagen wird, soweit erforderlich, im Rahmen der nachfolgenden Erwägungen eingegangen. Das Gericht zieht in Erwägung: 1.</w:t>
      </w:r>
    </w:p>
    <w:p>
      <w:r>
        <w:t>Die Beschwerdegegnerin hielt im Wesentlichen dafür, dass der Kausal - zusammenhang zwischen dem Rippenbruch und dem Unfall anerkannt werde. Ein K ausalzusammenhang zwischen der f rozen</w:t>
      </w:r>
    </w:p>
    <w:p>
      <w:r>
        <w:t>shoulder und dem Unfall vom 1 6. September 2013 sei hingegen gestützt auf die Erkenntnisse des Ver trauensarztes lediglich möglich, nicht aber überwiegend wahrscheinlich. Hierfür spreche auch, dass anlässlich der Erstuntersuchung keine Schulterverletzung festgestellt worden sei ( Urk. 2). Auch der Hausarzt habe in seiner Untersuchung vom 2 3. Dezember 2013 keinen Zusammenhang zwischen den geklagten Schmerzen im Schulterbereich und dem Unfall hergestellt, vielmehr habe er die degenerativen Probleme angesprochen . Erst Prof.</w:t>
      </w:r>
    </w:p>
    <w:p>
      <w:r>
        <w:t>Dr. med. Z.___ , Ärztlicher Direktor Schulter/Ellbogen Klinik A.___ , habe nach der Untersuchung am 2. April 2014 ohne nähere Begründu ng von einer posttraumatischen f rozen</w:t>
      </w:r>
    </w:p>
    <w:p>
      <w:r>
        <w:t>shoulder im Zusammenhang mit der par t iellen Rotatorenmanschettenruptur gesprochen, wobei sich im Bericht zahlreiche Widersprüche fänden. Auch sei das Sturzereignis als solches nicht geeignet gewesen, eine traumatische Schulterverletzung hervorzurufen ( Urk. 9 , Urk. 17 ).</w:t>
      </w:r>
    </w:p>
    <w:p>
      <w:r>
        <w:t>Die Beschwerdeführerin brachte demgegenüber im Wesentlichen vor, dass sie bereits drei Wochen nach dem Unfall über Schmerzen im Schulterbereich geklagt habe, die sie veranlasst hätten , sich auf Empfehlung des Hausarztes bei Dr. B.___ anzumelden, welcher ihr nach längerem Warten beschieden habe, dass er keine Patienten mehr aufnehmen könne. Der Hausarzt habe eine Unter suchung an der Klinik A.___ veranlasst , wo am 3. Ap ril 2014 eine post traumatische f rozen</w:t>
      </w:r>
    </w:p>
    <w:p>
      <w:r>
        <w:t>shoulder diagnostiziert worden sei. Gestützt auf die Berichte der Klinik A.___ sei erstellt, dass die f rozen</w:t>
      </w:r>
    </w:p>
    <w:p>
      <w:r>
        <w:t>shoulder unfallkausal sei . Auch werde in der Stellungnahme A.___ darauf hingewiesen, dass die partielle Rotatorenmanschettenruptur im Moment klinisch irrelevant sei. Der natürliche Kausalzusammenhang könne nach bundesgerichtlicher Rechtsprechung aufgrund medizinischer Erfahrung bejaht werden, obwohl im Einzelfall ein strikter Beweis im medizinisch-wissenschaftlichen Sinn nicht zu erbringen sei. Diese Sichtweise sei vorliegend angezeigt, da gemäss allgemeinen Erfahrungen die Ursachen einer f rozen</w:t>
      </w:r>
    </w:p>
    <w:p>
      <w:r>
        <w:t>s houlder nicht mit letzt er Sicherheit zu ermitteln sei en ( Urk. 1). An den Einschätzungen des Vertrauensarztes bestünden darüber hinaus mehr als nur geringe Zweifel, so habe er weder eine eigene Untersu chung durchgeführt noch sei ersichtlich, ob er über die nötigen orthopädischen Fachkenntni sse verfüge. Der Bericht von Prof.</w:t>
      </w:r>
    </w:p>
    <w:p>
      <w:r>
        <w:t>Z.___ und die ergänzende Stel lungnahme von Dr. C.___ erklärten plaus ib el, warum der verursachte Schmerz nicht sofort, sondern erst später, allmählich in Schüben aufgetreten sei ( Urk. 13). 2.</w:t>
      </w:r>
    </w:p>
    <w:p>
      <w:r>
        <w:rPr>
          <w:b/>
        </w:rPr>
        <w:t>E. 3.1</w:t>
      </w:r>
    </w:p>
    <w:p>
      <w:r>
        <w:t>Die erstbehandelnden Ärzte der Klinik für Unfallchirurgie des Y.___ hielten in ihrem Bericht vom 1 6. September 2013 eine nicht dislozierte Rippenfraktur 4. Rippe rechts nach Treppensturz am 1 6. September 2013 mit minimaler Lun genkontusion im rechten Unterlappen fest ( Urk. 10/5). Die Beschwerdeführerin sei nachmittags auf einer Treppe ausgerutscht, zunä chst auf das Gesäss gefallen und anschliessend komplett flach auf dem Boden gelegen. Bewusstlosigkeit, Schwindel-, Kopf- oder Abdominaltrauma würden verneint. Sie gebe Schmerzen im Bereich des rechten Iliosakralgelenkes (IS G ) sowie über der rechten Da r m beinschaufel , Flanke und dem vorderen Rippenbogen an. Bei Flexion bestünden ausserdem Schmerzen im Hüftgelenk.</w:t>
      </w:r>
    </w:p>
    <w:p>
      <w:r>
        <w:rPr>
          <w:b/>
        </w:rPr>
        <w:t>E. 3.2</w:t>
      </w:r>
    </w:p>
    <w:p>
      <w:r>
        <w:t>Prof. Dr. med. D.___ , Innere Medizin FMH, notierte in seinem von der Beschwerdegegnerin eingeholten Bericht vom 2 6. Mai 2014 , dass die Beschwer deführerin ihn am 2 3. Dezember 2013 notfallmässig konsultiert habe, da sie seit dem Sturz im September vor allem nachts Schmerzen in der Schulter habe. Ursprünglich sei sie ca. am 1 9. September 2013 im Y.___ abgeklärt worden . Bei der Untersuchung habe sich eine Parästhesie/Hypästhesie rechts grösser als links gezeigt. Er habe ein Zervikobrachialsyndrom rechts grösser als links und eine Periarthritis hu mero-scapularis mit Neigung zu f rozen</w:t>
      </w:r>
    </w:p>
    <w:p>
      <w:r>
        <w:t>shoulder diagnostiziert. Später habe er telefonisch eine Abklärung im A.___ empfohlen. Weitere Konsultationen hätten bei ihm nicht stattgefunden ( Urk. 10/10).</w:t>
      </w:r>
    </w:p>
    <w:p>
      <w:r>
        <w:rPr>
          <w:b/>
        </w:rPr>
        <w:t>E. 3.3</w:t>
      </w:r>
    </w:p>
    <w:p>
      <w:r>
        <w:t>Prof. Z.___</w:t>
      </w:r>
    </w:p>
    <w:p>
      <w:r>
        <w:t>diagnostizierte in seinem Bericht vom 4. Ap ril 2014 eine post - traumatische f rozen</w:t>
      </w:r>
    </w:p>
    <w:p>
      <w:r>
        <w:t>s houlder rechts (partielle Rotatorenmanschetten -Ruptur im Moment klinisch irrelevant). Die Beschwerdeführerin habe bis am 1 6. September 20 13 k eine Probleme mit der rechten, dominanten oberen Extremität gehabt, als sie auf der Strasse gestürzt und flach auf den Rücken und die rechte Seite gefallen sei . Zuerst habe man Rippenfrakturen</w:t>
      </w:r>
    </w:p>
    <w:p>
      <w:r>
        <w:t>abgeklärt und nachgewiesen , ohne dass besondere Aufmerksamkeit für die Schulter als notwendig erachtet w orden sei . Nach einigen Tagen hätten die Schmerzen eher zugenommen und dann sei eine progredient e Zunahme der Schmerzen mit zunehmender Funk - tionsbehinderung erfolgt . Die vorliegende Ar thro -MRI-Untersuchung vom 1 9. Februar 2014 (vgl. Urk. 10/9) zeige eine leicht aufgequollene Supraspi natussehne ohne transmurale Ruptur und ohne weitere pathologische Befunde. Es bestehe eine e indeutige, recht ausgeprägte f rozen</w:t>
      </w:r>
    </w:p>
    <w:p>
      <w:r>
        <w:t>s houlder . Heute sei eine intraartikuläre Injektion von Steroiden erfolgt , zudem hab e er Miacalcic und Celebrex 2 x 200 mg rezeptiert . Die Beschwerdeführerin sollte nach s einer Beurteilung ohne weiteres in der Lage sein , ihr Konzert nächste Woche zu geben . Dafür scheine</w:t>
      </w:r>
    </w:p>
    <w:p>
      <w:r>
        <w:t>ihm aber die Infiltration notwendig. Die Beschwerdefüh rerin könne sich gerne in etwa 2-3 Wochen melden und über den Verlauf berichten. Den weiteren, erwarteten Verlauf habe er ihr erklärt ( Urk. 10/8).</w:t>
      </w:r>
    </w:p>
    <w:p>
      <w:r>
        <w:rPr>
          <w:b/>
        </w:rPr>
        <w:t>E. 3.4</w:t>
      </w:r>
    </w:p>
    <w:p>
      <w:r>
        <w:t>Dr. med. E.___ , Vertrauensarzt der Beschwerdegegnerin, hielt in seiner Aktennotiz vom 2 5. März 2015 fest, dass zu klären sei , ob die Schulterbe schwerden rechts, welche die Beschwerdeführerin am 2 3. Dezember 2013 gegenüber Dr. D.___ be richtet habe , in n atürlichem Kausalzusammenhang</w:t>
      </w:r>
    </w:p>
    <w:p>
      <w:r>
        <w:t>mit dem Sturzereignis vom 1 6. September 2013 stünden . Für die Beantwortung der Frage gäben der Bericht des Y.___ Unfallchirurgie vom 1 2. November 2013 über die Erstbehandlung am 1 6. September 2013, der Bericht von Prof. D.___</w:t>
      </w:r>
    </w:p>
    <w:p>
      <w:r>
        <w:t>vom 2 6. Mai 2014 über die Notfallkonsultation vom 2 3. Dezember 2013 ,</w:t>
      </w:r>
    </w:p>
    <w:p>
      <w:r>
        <w:t>die MRI-Untersu chung Schulter rechts vom 1 9. Februar 2014 zuhanden Prof. D.___ und</w:t>
      </w:r>
    </w:p>
    <w:p>
      <w:r>
        <w:t>die Konsultation bei Prof. Z.___ am 4. Februar (richtig: April) 2014, Aus kunft ( Urk. 10/14).</w:t>
      </w:r>
    </w:p>
    <w:p>
      <w:r>
        <w:t>In den authentischen Akten der Notfallstation Y.___</w:t>
      </w:r>
    </w:p>
    <w:p>
      <w:r>
        <w:t>sei die Beschwerdeführerin primär nach dem Unfallereignis sehr ausführlich klinisch und auch mit bildge bendem Verfahren abgeklärt worden . Anhand dieser Akten bestünden k einerlei Hinw eise auf eine Schulterverletzung. Über drei Monate später habe sie sich bei Prof. D.___ mit andauernden Schulterschmerzen gemeldet . Die spätere Abklä rung zeige nebst degenerativen Veränderungen eine partielle Rotatorenman schetten-Ruptur</w:t>
      </w:r>
    </w:p>
    <w:p>
      <w:r>
        <w:t>rechts. Grundsätzlich hätte man bei einer akuten Schulterver letzung im Rahmen des Sturzereignisses bereits primär eine entsprechende Symptomatologie erwartet. Das Sturzereignis selber sei jedoch kein für das Zuziehen von Rotatorenmanschetten -Läsion en typisches Ereignis. Die Be - schwerdeführerin zeige in der MRI-Untersuchung auch klare degenerative Veränderungen. Der beschrieben e Rotatorenmanschetten -Defekt kö nn e sowohl traumatischen wie deg enerativen Ursprungs sein. Die drei Monate nach Unfall ereignis präsentierte Symptomat ologie kö nn e grundsätzlich ohne Traumaereig nis auf Basis von degenerativen Veränderungen ebenso gut erklärbar sein. Anhand dieser Faktoren k ö nn e die medizinische Kausalität zwischen akuten Schulterbeschwerden Ende Dezember 2013 und dem Traumaereignis im Sep tember 2013 höchstens im Bereich des „möglichen", jedoch mit Sicherh eit nicht höher gesehen werden ( Urk. 10/14).</w:t>
      </w:r>
    </w:p>
    <w:p>
      <w:r>
        <w:rPr>
          <w:b/>
        </w:rPr>
        <w:t>E. 3.5</w:t>
      </w:r>
    </w:p>
    <w:p>
      <w:r>
        <w:t>Dr. med. C.___ , Assistenzärztin Orthopädie an der Klinik A.___ , nahm in ihrem Bericht vom 1 9. Juni 2015, welcher auf Wunsch der Beschwerdeführerin erstellt wurde, Stellung zur Unfallkausalität. Im Rahmen der Sprechstunde vom 3. April 2014 habe die Beschwerdeführerin geäussert, bis am 1 6. September 2013 keine Probleme mit der rechten, dominanten oberen Extremität gehabt zu haben. An diesem Tag sei sie auf der Strasse gestü r zt und flach auf den Rücken und die rechte Seite gefallen. Zuerst seien Abklärungen und der Nachweis von Rippenfrakturen erfolgt, ohne dass aber besondere Aufmerksamkeit für die Schulter als notwendig erachtet worden sei. Mit der Zeit hätten die Schmerzen mit zunehmender Funktionsbehinderung progredient zugenommen. Durch Prof. Z.___ sei die Di agnose einer posttraumatischen f rozen</w:t>
      </w:r>
    </w:p>
    <w:p>
      <w:r>
        <w:t>shoulder rechts gestellt worden. Die Anamnese eines relativ geringen Traumas mit allmählicher Zunahme der Beschwerden mit Schmerzen und Funktionsbeeinträchtigung seien sehr typisch für das Beschwer debild einer posttraumatischen f rozen</w:t>
      </w:r>
    </w:p>
    <w:p>
      <w:r>
        <w:t>shoulder rechts. Sie erachteten es als gut nachvollziehbar, dass die Beschwerdeführerin im Rahmen der initialen starken Schmerzen bei Rippenfrakturen keine besondere Aufmerksamkeit auf die Schulter gelenkt habe. Sie bäten daher um Reevaluation des Beschlusses ( Urk. 10/22).</w:t>
      </w:r>
    </w:p>
    <w:p>
      <w:r>
        <w:rPr>
          <w:b/>
        </w:rPr>
        <w:t>E. 4</w:t>
      </w:r>
    </w:p>
    <w:p>
      <w:r>
        <w:t>Die Beschwerdeführerin brachte des Weiteren vor, dass Dr. Z.___ klar eine pos t traumatische f rozen</w:t>
      </w:r>
    </w:p>
    <w:p>
      <w:r>
        <w:t>shoulder diagnostiziert habe und die Stellungnahme von Dr. C.___ dies auch nachvollziehbar darstelle. Dr. Z.___ diagnos tizierte eine posttraumatische f rozen</w:t>
      </w:r>
    </w:p>
    <w:p>
      <w:r>
        <w:t>shoulder rechts. Eine Herleitung der Diagnose ist aus seinem Bericht vom 4. April 2014 nicht ersichtlich. Es ist allerdings mit überwiegender Wahrscheinlichkeit davon auszugehen, dass er aufgrund der anamnestischen Angaben seitens der Beschwerdeführerin - sie habe bis zum Sturz am 1 6. September 2013 keine Schulterprobleme gehabt - die entspre chende Diagnose stellte (vgl. E. 3.4). Allerdings ist d ie Argumentation nach der Formel „ post hoc ergo propter hoc", nach deren Bedeutung eine gesundheitliche Schädigung schon dann als durch den Unfall verursacht gilt, weil sie n ach die sem aufgetreten ist, gemäss bundesgerichtlicher Rechtsprechung beweisrechtlich nicht zulässig und vermag zum Beweis natürlicher Kausalzusammenhänge nic ht zu genügen (BGE 119 V 335 E. 2b/ bb ., Urteil des Bundesgerichts 8 C_332/2013 vom 25. Juli 2013 E. 5.1).</w:t>
      </w:r>
    </w:p>
    <w:p>
      <w:r>
        <w:t>Auch gestützt auf den Bericht von Dr. C.___</w:t>
      </w:r>
    </w:p>
    <w:p>
      <w:r>
        <w:t>v om 1 9. Juni 2015 sind die Beschwerden lediglich möglicherweise unfallkausal, nicht aber mit überwiegen der Wahrscheinlichkeit:</w:t>
      </w:r>
    </w:p>
    <w:p>
      <w:r>
        <w:t>Dr. C.___ führte aus, dass die Anamnese eines relativ geringen Traumas mit allmählicher Zunahme der Beschwerden mit Schmerzen und Funktionseinschränkungen im Sinne einer Bewegungseinschränkung sehr typisch für das Beschwer debild einer posttraumatischen f rozen</w:t>
      </w:r>
    </w:p>
    <w:p>
      <w:r>
        <w:t>shoulder sei und sie es als gut nachvollziehbar erachte, dass die Beschwerdeführerin im Rahmen der initialen starken Schmerzen keine besondere Aufmerksamkeit auf die Schulter gelenkt habe (E. 3.5). Eine überwiegende Wahrscheinlichkeit ist damit allerdings nicht erstellt.</w:t>
      </w:r>
    </w:p>
    <w:p>
      <w:r>
        <w:rPr>
          <w:b/>
        </w:rPr>
        <w:t>E. 4.1</w:t>
      </w:r>
    </w:p>
    <w:p>
      <w:r>
        <w:t>Die Beschwerdeführerin brachte vor, es könne vorkommen, dass der natürliche Kausalzusammenhang aufgrund medizinischer Erfahrung rechtlich bejaht werde, obwohl im Einzelfall ein strikter Beweis im medizinisch-wissenschaftli chen Sinne nicht zu erbringen sei ( Urk. 1 S. 4).</w:t>
      </w:r>
    </w:p>
    <w:p>
      <w:r>
        <w:t>Dem ist entgegenzuhalten, dass bei organisch objektiv nachweisbaren Gesund heitsschäden , worunter auch die frozen</w:t>
      </w:r>
    </w:p>
    <w:p>
      <w:r>
        <w:t>shoulder fällt (mit Hinweisen: Urteil des Bundesgerichts 8C_372/2010 vom 8. September 2010 E. 6.2), die blosse Mög lichkeit eines Zusammenhangs gemäss bundesgerichtlicher Rechtsprechung nicht zur Begründung der natürlichen Kausalität genügt (vgl. E. 2.2, BGE 117 V 369 E. 3a).</w:t>
      </w:r>
    </w:p>
    <w:p>
      <w:r>
        <w:rPr>
          <w:b/>
        </w:rPr>
        <w:t>E. 4.2.2</w:t>
      </w:r>
    </w:p>
    <w:p>
      <w:r>
        <w:t>Vorliegend ist lediglich der Kausalzusammenhang zwi schen den Schulterbe schwerden und dem Sturz vom 1 3. September 2013 strittig. Dr. E.___ als Ver trauensarzt SGV (vgl. www.fmh.ch)</w:t>
      </w:r>
    </w:p>
    <w:p>
      <w:r>
        <w:t>ist - entgegen den Ausführungen der Beschwerdeführerin ( Urk. 13 S. 7) - hinreichend fachlich qualifiziert, diesbezüg lich eine Einschätzung vorzunehmen.</w:t>
      </w:r>
    </w:p>
    <w:p>
      <w:r>
        <w:rPr>
          <w:b/>
        </w:rPr>
        <w:t>E. 4.3</w:t>
      </w:r>
    </w:p>
    <w:p>
      <w:r>
        <w:t>Zusammenfassend gelingt der Nachweis eines Kausalzusammenhanges zwischen den geltend gemachten Beschwerden und des Sturzes vom 1 6. September 2013 nicht mit dem Beweisgrad der überwiegenden Wahrscheinlichkeit. Die Beschwerdeführer in hat die Folgen der Beweislosigkeit zu tragen (BGE 115 V 133 E. 8a mit Hinweisen). Von zusätzlichen medizinischen Untersuchungen beziehungsweise Abklärungen sind keine weiteren Aufschlüsse hinsichtlich Unfallkausalität zu erwarten. Der Einspracheentscheid erweist sich damit als rechtens und die Beschwerde ist abzuweisen.</w:t>
      </w:r>
    </w:p>
    <w:p>
      <w:r>
        <w:rPr>
          <w:b/>
        </w:rPr>
        <w:t>E. 5</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