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UV.2015.00080 vom 30. September 2016</w:t>
      </w:r>
    </w:p>
    <w:p>
      <w:r>
        <w:t>ZH Sozialversicherungsgericht, 2016-09-30, DE</w:t>
      </w:r>
    </w:p>
    <w:p>
      <w:r>
        <w:rPr>
          <w:b/>
        </w:rPr>
        <w:t xml:space="preserve">Quelle: </w:t>
      </w:r>
      <w:r>
        <w:t>https://mcp.opencaselaw.ch/entscheid/zh_sozialversicherungsgericht_UV.2015.00080</w:t>
      </w:r>
    </w:p>
    <w:p>
      <w:r>
        <w:t>FR: ZH_SOZIALVERSICHERUNGSGERICHT UV.2015.00080 du 30 septembre 2016</w:t>
      </w:r>
    </w:p>
    <w:p>
      <w:r>
        <w:t>IT: ZH_SOZIALVERSICHERUNGSGERICHT UV.2015.00080 del 30 settembre 2016</w:t>
      </w:r>
    </w:p>
    <w:p>
      <w:pPr>
        <w:pStyle w:val="Heading2"/>
      </w:pPr>
      <w:r>
        <w:t>Erwägungen</w:t>
      </w:r>
    </w:p>
    <w:p>
      <w:r>
        <w:rPr>
          <w:b/>
        </w:rPr>
        <w:t>E. 1.1</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Wird sie infolge des Unfalles zu mindestens 10 % ( Art.</w:t>
      </w:r>
    </w:p>
    <w:p>
      <w:r>
        <w:rPr>
          <w:b/>
        </w:rPr>
        <w:t>E. 1.2</w:t>
      </w:r>
    </w:p>
    <w:p>
      <w:r>
        <w:t>Im Jahr 2009 machte die Versicherte gegenüber den Basler Versicherungen unter Hinweis auf diverse Beschwerden wie K opfschmerzen , Schwindel, schnelle Erschöpf barkeit , Vergesslichkeit, Müdigkeit und Konzentrationsstörungen</w:t>
      </w:r>
    </w:p>
    <w:p>
      <w:r>
        <w:t>erneut Leistungsansprüche geltend (Urk. 10/3/17) . Mit Verfügung vom 30. November 2009 (Urk. 10/3/10 f. ) verneinte n die Basler Versicherungen mangels natürlichem Kausalzusammenhang s zwischen den aktuell beklagten Beschwerden und dem Unfallereignis im Jahr 1998 eine erneute Leistungspflicht unter Hinweis darauf, dass keine Brückensymptome vorliegen würden.</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1.2.3</w:t>
      </w:r>
    </w:p>
    <w:p>
      <w:r>
        <w:t>Diese Beweisgrundsätze gelten auch in Fällen mit Schleuderverletzungen der Halswirbelsäule, Schädelhirntraumata und äquivalenten Verletzungen. Ist ein Schleudertrauma der Halswirbelsäule diagnostiziert und liegt ein für diese Ver letzung typisches Beschwerdebild mit einer Häufung von Beschwerden wie dif 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rPr>
          <w:b/>
        </w:rPr>
        <w:t>E. 1.3</w:t>
      </w:r>
    </w:p>
    <w:p>
      <w:r>
        <w:t>.3</w:t>
      </w:r>
    </w:p>
    <w:p>
      <w:r>
        <w:t>Die Beurteilung des adäquaten Kausalzusammenhangs zwischen einem Unfall und der infolge eines Schleudertraumas der Halswirbelsäule auch nach Ablauf einer gewissen Zeit nach dem Unfall weiterbestehenden g esundheitlichen Beeinträchtigun gen, die nicht auf organisch nachweisbare Funktionsausfälle zurückzuführen sind, hat nach der in BGE 117 V 359 begründeten Rechtspre chung des Bundesgerichts in analoger Anwendung der Methode zu erfolgen , wie sie für psychische Störun gen nach einem Unfall entwickelt worden ist (vgl. BGE 123 V 98 E. 3b, 122 V 415 E. 2c). Es ist im Einzelfall zu verlangen, dass dem Unfall eine massgebende Bed eu tung für die Entstehung der Arbeits- bezie hungs 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 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 i den Kriterien, die das Bundes gericht in seiner Rechtsprechung (BG 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 etenen Beschwerden auf eine Dif ferenzierung zwischen physischen und psychischen Komponenten verzichtet, da es bei Vorliegen eines solchen Traumas nicht entscheidend ist, ob Beschwer den medizinisch eher als organischer und/oder psychischer Natur bezeichnet werden (BGE 134 V 109; RKUV 2001 Nr. U 442 S. 544 ff., 1999 Nr. U 341 S. 409 E. 3b, 1998 Nr. U 272 S. 173 E. 4a; BGE 117 V 359 E. 5d/ aa und 367 E. 6a).</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Lebenserfahrung an sich geeignet ist, einen Erfolg von der Art des eingetretenen herbeizuführen, der Eintritt dieses Er folges also durch das Ereignis allgemein als begünstigt erscheint (BGE 129 V 177 E. 3.2, 405 E. 2.2, 125 V 456 E. 5a).</w:t>
      </w:r>
    </w:p>
    <w:p>
      <w:r>
        <w:rPr>
          <w:b/>
        </w:rPr>
        <w:t>E. 1.4</w:t>
      </w:r>
    </w:p>
    <w:p>
      <w:r>
        <w:t>.2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 . 2 .1</w:t>
      </w:r>
    </w:p>
    <w:p>
      <w:r>
        <w:t>Die Beschwerdegegnerin stützte sich bei der Leistungseinstellung auf die Beurteilungen der Dr es . D.___ , E.___ und F.___ und hielt dafür, dass k ein natürliche r Kausalzusammenhang zwischen den noch geklagten Beschwer den und dem versicherten Unfallereignis mehr bestehe. Im angefochtenen Entscheid wurde sodann erwogen, selbst wenn der natürliche Kausalzusammenhang bejaht würde, wäre die Leistu ngseinstellung zu Recht erfolgt, da auch der adäquate Kausalzusammenhang zwischen den geklagten, nicht objektivierbaren Beschwerden und dem Unfall vom 26. März 2013 in Anwendung der soge nannten Psycho-Praxis gemäss BGE 115 V 133 zu verneinen wäre</w:t>
      </w:r>
    </w:p>
    <w:p>
      <w:r>
        <w:t>(Urk. 2) . 2 .2</w:t>
      </w:r>
    </w:p>
    <w:p>
      <w:r>
        <w:t>Beschwerdeweise wurde demgegenüber im Wesentlichen vorgebracht , auf die Beurteilungen der beratenden Ärzte der Beschwerdegegnerin , welche befangen seien , könne nicht abgestellt werden .</w:t>
      </w:r>
    </w:p>
    <w:p>
      <w:r>
        <w:t>Die Beschwerdegegnerin habe ihre Unter suchungspflicht verletzt, da sie kein polydisziplinäres/interdiszipl inäres Gut achten eingeholt habe . Gestützt auf die Beurteilungen der beratenden Ärzte sei nicht rechtsgenüglich erstellt, dass seit dem 15. Februar 2014 keine unfallbe dingten Be schwerden mehr vorliegen würden .</w:t>
      </w:r>
    </w:p>
    <w:p>
      <w:r>
        <w:t>S eit dem Unfall vom 26. März 2013 sei die Beschwerdeführerin nicht mehr in der Lage gewesen, eine Arbeits leistung von mehr als 30 % zu erbringen. Sie stehe weiterhin in ärztlicher Behandlung. Es bestehe somit auch über den 15. Februar 201 4 hinaus ein Anspruch auf Taggelder (Urk. 1, Urk. 19). 3.</w:t>
      </w:r>
    </w:p>
    <w:p>
      <w:r>
        <w:rPr>
          <w:b/>
        </w:rPr>
        <w:t>E. 2</w:t>
      </w:r>
    </w:p>
    <w:p>
      <w:r>
        <w:t>Dagegen erhob X.___ am 11. Mai 2015 Beschwerde (Urk. 1) und beantragte, der angefochtene Entscheid sei aufzuheben , die Taggelder seien über den 15. Februar 2014 hinaus weiter hin auszurichten und es seien weitere medi zinische Abklärungen zu tätigen. Insbesondere sei abzuklären, ob und in wel chem Zeitpunkt ein nicht weiter verbesserbarer Zustand erreicht worden sei und gege ben en falls sei von diesem Zeitpunkt an eine Invalidenrente zuzusprechen (Urk. 1 S. 2). Mit Beschwerdeantwort vom 17. September 2015 (Urk. 9) schloss die Beschwerdegegnerin auf Abweisung der Beschwerde.</w:t>
      </w:r>
    </w:p>
    <w:p>
      <w:r>
        <w:t>Mit Replik vom 19. Januar 2016 (Urk. 19) und Duplik vom 11. April 2016 (Urk. 25) hielten die Parteien an ihren Anträgen fest. Mit Verfügung vom 4. Mai 2016 wurde der Beschwerdeführerin</w:t>
      </w:r>
    </w:p>
    <w:p>
      <w:r>
        <w:t>die Duplik zur Kenntnis gebracht (Urk. 26).</w:t>
      </w:r>
    </w:p>
    <w:p>
      <w:r>
        <w:rPr>
          <w:b/>
        </w:rPr>
        <w:t>E. 3</w:t>
      </w:r>
    </w:p>
    <w:p>
      <w:r>
        <w:t>Die Sozialversicherungsanstalt des Kantons Zürich, IV-Stelle, verneinte mit Verfü gung vom 22. Oktober 2014 einen Leistungsanspruch der Beschwerdefüh rerin. Die von der Versicherten dagegen am 18. November 2014 erhobene Beschwer de wurde mit heutigem Urteil abgewiesen (Prozess-Nr. IV.2014.01219).</w:t>
      </w:r>
    </w:p>
    <w:p>
      <w:r>
        <w:rPr>
          <w:b/>
        </w:rPr>
        <w:t>E. 3.1</w:t>
      </w:r>
    </w:p>
    <w:p>
      <w:r>
        <w:t>.1</w:t>
      </w:r>
    </w:p>
    <w:p>
      <w:r>
        <w:t>Med. pract . G.___ , Assistenzärztin Ch irurgie am Spital C.___ , welche die Beschwerdeführerin nach dem Unfallereignis vom 26. März 2013 behandelte, hielt im Dokumentationsfragebogen für Erstkonsultation nach kranio -zervikalem Beschleunigungstrauma vom 26. März 2013 fest, die Befragung zum Unfallablauf habe keine Anhaltspunkte für eine Bewusstlosigkeit, eine Gedächtnislücke oder eine Angst- oder Schreckreaktion ergeben. Nach dem Unfall seien Kopf- und Nackenschmerzen, Schwindel, Übelkeit, jedoch ohne Erbrechen, sowie Müdigkeit aufgetreten. Die Patientin habe angegeben, bereits vor dem Unfall unter behandlungsbedürftigen Beschwerden im Bereich des Kopfes und des Nackens gelitten zu haben. Bei der Untersuchung der Halswir belsäule</w:t>
      </w:r>
    </w:p>
    <w:p>
      <w:r>
        <w:t>seien bei der Flexion, Extension sowie der Rechts- und Linksdrehung Schmerzen beklagt worden . Ausserdem sei es zu Druckschmerzen im Bereich des Kopfes/Nackens sowie zu Ruheschmerzen gekommen. Die Kopfdrehung sei mit 45 Grad beidseits eingeschränkt gewesen. D er Kinn-Sternum-Abstand habe bei Flexion 10 cm, bei Extension 15 cm betragen . Die neurologische Untersu chung habe keine pathologischen Befunde gezeigt und d ie Röntgenuntersu chung en der Halswirbelsäule und die Densaufnahme</w:t>
      </w:r>
    </w:p>
    <w:p>
      <w:r>
        <w:t>transbuccal</w:t>
      </w:r>
    </w:p>
    <w:p>
      <w:r>
        <w:t>hätten unauf fällige Verhältnisse zur Darstellung gebracht. Med. pract . G.___</w:t>
      </w:r>
    </w:p>
    <w:p>
      <w:r>
        <w:t>diagnostizierte ein HWS-Distorsionstrauma Grad II (gemäss QTF-Klassifikation) und hielt dafür, d ie zumutbare A rbeitsintensität betrage 100 % (Urk. 10/M21.1).</w:t>
      </w:r>
    </w:p>
    <w:p>
      <w:r>
        <w:t>Im Bericht des Spitals C.___ vom 31. März 2013 wurde sodann festgehalten, d er Patientin sei eine stationäre Aufnahme zur Analgesie empfohlen worden, was diese jedoch – sowie jegliche Medikation – abgelehnt habe. Die Patientin habe mitgeteilt, sich weiterhin von ihrem Chiroprakti k er behandeln zu lassen (Urk. 10/M2). 3. 1. 2</w:t>
      </w:r>
    </w:p>
    <w:p>
      <w:r>
        <w:t>Der Hausarzt der Beschwerdeführerin, Dr. H.___ , Praktischer Arzt, teilte mit Bericht vom 29. April 2013 (Urk. 10/M1) mit, die Beschwerdeführerin leide unter Nackenschmerzen, Schwindel sowie einer eingeschränkten Konzentration. Seit dem 26. März 2013 bestehe eine vollständige Arbeitsunfähigkeit. Bei der Frage nach der gegenwärtigen Behandlung notierte Dr. H.___ „Schonung“ und empfahl die Durchführung eines neurologischen Konsils .</w:t>
      </w:r>
    </w:p>
    <w:p>
      <w:r>
        <w:rPr>
          <w:b/>
        </w:rPr>
        <w:t>E. 3.1.3</w:t>
      </w:r>
    </w:p>
    <w:p>
      <w:r>
        <w:t>Der behandelnde Chiropraktiker, Dr. I.___ , berichtete am 3. Mai 2013 (Urk. 10/M3), dass es zwischen dem 27. März und dem 26. April 2013 unter chiropraktischer und osteopathischer Behandlung zu keiner Verbesserung gekommen sei. Seit dem 26. April 2013 sei die Behandlung bei ihm abge schlossen, da keine funktionellen Blockierungen mehr vorliegen würden. Die Beschwerdeführerin sei zurzeit zu 50 % arbeitsunfähig. 3. 1. 4</w:t>
      </w:r>
    </w:p>
    <w:p>
      <w:r>
        <w:t>Am 3. und 18. Juni 2013 fand</w:t>
      </w:r>
    </w:p>
    <w:p>
      <w:r>
        <w:t>eine neurologische sowie eine neuropsychologi sche Abklärung im J.___ , K.___ , statt ( Bericht von lic . phil</w:t>
      </w:r>
    </w:p>
    <w:p>
      <w:r>
        <w:t>L.___ , Neuropsychologin, vom 10. Juni 2013 [ Urk. 10/M6 ] , Bericht von Dr. med. M.___ , Neurologie FMH, vom 6. August 2013 [Urk. 10/M7 ] ). Im Rahmen der</w:t>
      </w:r>
    </w:p>
    <w:p>
      <w:r>
        <w:t>neuropsychologischen Untersuchung en</w:t>
      </w:r>
    </w:p>
    <w:p>
      <w:r>
        <w:t>fand sich testpsychologisch eine leichte bis mittelstarke Minderleistung in d er semantischen Wortflüssigkeit . Die restlichen e rhobenen kognitiven Funktionen befanden sich alle im unteren bis oberen Durchschnittsbereich . Die Neuropsychologin hielt fest, d ie neuropsychologischen Befunde, bestehend aus psychometrischen Befunden und klinischer Beobachtung, würden einem kognitiven Normalbefund entsprechen. Anzumerken sei jedoch, dass die Belastbarkeit der Beschwerdeführerin deutlich reduziert gewesen sei. Die Beschwerdeführerin habe die Aufgaben zwar normgerecht lösen können, jedoch während der Untersuchung immer wieder kleine Pausen benötigt . Die Beschwerdeführerin habe dabei über Übelkeit, Müdigke it, Kopfschmerzen und Aussetzer</w:t>
      </w:r>
    </w:p>
    <w:p>
      <w:r>
        <w:t>geklagt . Das Lösen der Aufgaben am Tisch sowie das Bearbeiten von computergestützten Aufgaben seien für sie schlecht möglich gewesen. Die reduzierte Belastbarkeit könne einen negativen Einfluss auf die Gesamtleistungsfähigkeit haben. Für den Wiedereinstieg in die Arbeit sei ein therapeutische r Arbeitsversuch empfehlenswert ( Urk. 10/M6 S. 4).</w:t>
      </w:r>
    </w:p>
    <w:p>
      <w:r>
        <w:t>Dr. M.___</w:t>
      </w:r>
    </w:p>
    <w:p>
      <w:r>
        <w:t>hielt</w:t>
      </w:r>
    </w:p>
    <w:p>
      <w:r>
        <w:t>mit Bericht vom 6. August 2013 fest , die klinischen neurologi schen und neuropsychologischen Untersuchungsbefunde seien normal gewesen . Die während der neuropsychologischen Untersuchung beobachtete verminderte Belastbarkeit illustriere die von der Beschwerdeführerin angegebene rasche Ermüdbarkeit und sei zusammen mit dem erhöhten Schlafbedürfnis, den inter mittierenden Blackouts und Zitteranfällen, sowie einem bewussten Meiden all täglicher Umweltreize, suggestiv für eine komplexe Ver arbeitung des Unfallge schehens . Dr. M.___ empfahl eine psychiatrische Mit beurteilung der Frage nach einer</w:t>
      </w:r>
    </w:p>
    <w:p>
      <w:r>
        <w:t>posttraumatischen Belastungsstörung und hielt dafür,</w:t>
      </w:r>
    </w:p>
    <w:p>
      <w:r>
        <w:t>i n Zusammenarbeit mit dem beurteilenden Psychiater könnte die Beschwerdeführerin von einer Psychotherapie, gegebenenfalls auch vom Einsatz eines Antidepressivums, profitieren. Aus neurologischer und neuropsychologischer Sicht sei ein Wieder einstieg in die Arbeit, zunächst mit einem Pensum von 30 % realistisch, wobei das Pensum nach Massgabe des Verlaufs schrittweise angepasst werde könne (Urk. 10/M7 S. 2) . 3. 1. 5</w:t>
      </w:r>
    </w:p>
    <w:p>
      <w:r>
        <w:t>Gegenüber der Aussendienstmitarbeiterin der Beschwerdegegnerin klagte die Beschwerdeführerin am 19. Juni 2013 über Kopfweh, Übelkeit, Schwindel, Kon zentrationsschwierigkeiten , Lichtempfindlichkeit, ausgeprägte Müdigkeit, Aus setzer und Zittern. Auf die Frage nach aktuell durchgeführten Behandlungen teilte die Beschwerdeführerin mit, es fänden keine Therapien statt . Sie nehme stattdessen Vitamine ein, welche sie von Dr. H.___ erhalte . Vitamin D erhalte sie , damit keine psychischen Beschwerden entstünden. M edikamente nehme sie keine ein . Sie habe ausserdem in der Apotheke Spagyrik sowie Magnesium und Calcium geholt (Urk. 10/A14 S. 2 f.). 3. 1. 6</w:t>
      </w:r>
    </w:p>
    <w:p>
      <w:r>
        <w:t>Dr. H.___</w:t>
      </w:r>
    </w:p>
    <w:p>
      <w:r>
        <w:t>berichtete am 5. September 2013 , die Beschwerdeführerin klage über Kopfschmerzen, Schwindel, Br echreiz, ein ausgeprägtes Schlafbedürfnis, eine andauernde Müdigkeit und Erschöpfung, Konzentrationsmangel, einen wirren Kopf, Sehprobleme , ein verlangsamtes Denken und Handeln sowie über Gleichgewichtsstörungen. Sie vertrage keinen Stress und nicht viele Leute und könne weder während langer Zeit einem Gespräch folgen noch selber sprechen. Als Diagnosen nannte er eine segmentale Dysfunktion der Halswirbelsäule in mehreren Etagen mit Einbezug der Kopfgelenke mit gestörter Beweglichkeit im Segment und Segmentschmerz, einen Schwindel, ein myofasziales</w:t>
      </w:r>
    </w:p>
    <w:p>
      <w:r>
        <w:t>Schmerzsyn drom der Halswirbelsäule und der mittleren Brustwirbelsäule, einen Zustand nach traumatischer Diskushernie bei C5/6 und einen Zustand nach Diskektomie und Spondylodese bei C5/6 (Urk. 10/M9.1 S. 1). Auf die Frage hin , welche The rapien seit dem Unfall vom 26. März 2013 durchgeführt worden seien, berich tete Dr. H.___ über Chiropraktik, Akupunktur, eine psychosomatische Energetik zur Stabilisierung der psychischen Situation sowie orthomolekulare Medizin zur Stabilisierung der körperlichen Situation. Er habe die Beschwerdeführerin vor einer Woche mit ein em Akustikpointer behandelt, wobei er eine völlige Auflösung sämtlicher segmentaler Dysfunktionen habe erreichen können. E ine medikamentöse antidepressive Therapie lehne die Beschwerdeführerin aktuell ab (Urk. 10/M9.1 S. 3) . 3. 1. 7</w:t>
      </w:r>
    </w:p>
    <w:p>
      <w:r>
        <w:t>Dr. D.___ , beratender Arzt der Beschwerdegegnerin,</w:t>
      </w:r>
    </w:p>
    <w:p>
      <w:r>
        <w:t>nahm am 25. September 2013 zu den medizinischen Akten Stellung (Urk. 10/M10). In seiner Stellung nahme führte er aus, die geklagten Beschwerden seien vollkommen unspezi fisch. Spannungs typ kopfschmerzen seien vom Neurologen Dr. N.___</w:t>
      </w:r>
    </w:p>
    <w:p>
      <w:r>
        <w:t>bereits im März 2009 diagnostiziert worden. Dass zwischen diesen und dem ersten Unfall ein Kausalzusammenhang bestehe, sei höchstens möglich , nicht jedoch überwiegend wahrscheinlich. Eine Unfallkausalität zum zweiten Unfall sei nicht gegeben. Die Schwindelbeschwerden seien sehr unscharf umschrieben und wür den auch sehr inkonstant auftreten. Diese Beschwerden dürften einem phobi schem Schwankschwindel entsprechen und seien ebenfalls nicht mit überwie gender Wahrscheinlichkeit eine Folge des Unfalles vom 26. März 201 3. G emäss Literatur (Croft et al) sei bei einem HWS-Distorsionstrauma mit einem Kraftgrad Quebec Task-Force II - wie hier vorliege nd - eine vollständige Abheilung innert 26 Wochen zu erwarten , mithin per 25. September 201 3. Aus neurologischer Sicht würden keine abklärungsbedürftigen Beschwerden bestehen, welche zumindest mit überwiegender Wahrscheinlichkeit auf den Unfall vom 26. März 2013 zurückzuführen seien . D er Vorzustand sei</w:t>
      </w:r>
    </w:p>
    <w:p>
      <w:r>
        <w:t>mit überwiegender Wahrschein lichkeit per 25. September 2013 erreicht. 3. 1. 8</w:t>
      </w:r>
    </w:p>
    <w:p>
      <w:r>
        <w:t>Mit Bericht vom 19. November 2013 (Urk. 10/M13) teilte Chiropraktiker Dr. I.___ mit , die Beschwerdeführerin sei vom 5. Juli 2012 bis am 25. März 2013 wegen Kreuzschmerzen bei ihm in Behandlung gewesen . Die Beschwer deführerin habe sehr gut auf die Behandlungen reagiert und sei im März 2013 weitgehend beschwerdefrei gewesen . Die nach dem zweiten Unfall aufgetrete nen Beschwerden hätten sich durch seine Behandlungen überhaupt nicht ver bessert, weshalb er die Behandlung am 26. April 2013 sistiert habe. Nach wei teren Therapien beim Hausarzt habe ihn die Beschwerdeführerin am 9. September 2013 erneut konsultiert . Auch dieses Mal sei die Therapie jedoch insgesamt erfolglos geblieben. Aktuell versuche er, die Wirbelsäule im Segment C2/3 zu behandeln. 3. 1. 9</w:t>
      </w:r>
    </w:p>
    <w:p>
      <w:r>
        <w:t>Eine in der Klinik O.___ durchgeführte MRI-Untersuchung der Halswirbelsäule vom 19. Dezember 2013 zeigte - abgesehen vom Status nach intercorporeller Fusion bei C5/C6 mit vollständigem Durchbau sowie einer subfusionellen Degeneration der Bandscheibe mit mediolinkslateraler Diskushernie C6/7 und Verlagerung der Wurzel C7 - normale Befunde. Das dargestellte Myelon war im gesamten Verlauf unauffällig (Urk. 10/M15). 3. 1. 10</w:t>
      </w:r>
    </w:p>
    <w:p>
      <w:r>
        <w:t>Die behandelnden Fachpersonen des P.___ , Psychotherapeutisches Ambula torium, wo die Beschwerdeführerin ab dem 22. Oktober 2013 in psychiatrisch-psychotherapeutischer Behandlung gestanden hatte , berichteten</w:t>
      </w:r>
    </w:p>
    <w:p>
      <w:r>
        <w:t>am 3. Februar 2014 (Urk. 10/M18) , die Beschwerdeführerin sei bewusstsein s klar und in allen vier Qualitäten orientiert , die Auffassung sei normal und die mnestischen Funktionen unauffällig bis auf gewisse Jahreszahlen, welche die Beschwerdeführerin in ihrer Biographie nicht abrufen könne oder wolle. Über Konzentrationsstörungen sei subjektiv berichtet worden. Insgesamt sei der for male Gedankengang kohärent, jedoch eingeengt auf die Symptome und Folgen des Unfalls vom 26. März 201 3. Sie diagnostizierten eine Anpassungsstörung auf das Unfallereignis vom 26. März 2013 (ICD-10 F43.2), DD eine posttrauma tische Belastungsstörung (ICD-10 F43.1), sowie einen Verdacht auf eine g emischte Persönlichkeitsstörung mit Tendenz zu emotional-instabiler Persön lichkeitsstörung (ICD-10 F60.31) und teilten mit, die Therapie sei im gegenseiti gen Einverständnis beendet worden, d a kein therapeutisches Bündnis habe installiert we rden können . 3. 1. 11</w:t>
      </w:r>
    </w:p>
    <w:p>
      <w:r>
        <w:t>Im Bericht der</w:t>
      </w:r>
    </w:p>
    <w:p>
      <w:r>
        <w:t>Klinik Q.___ vom 21. März 2014 (Urk. 10/M22) , wo die Beschwerdeführerin ab dem 17. Februar 2014 in psychotherapeutischer Behandlung stand, wurde festgehalten, die Beschwerdeführerin sei wach, bewusstseinsklar und allseits orientiert. Es bestünden keine Hinweise auf Stö rungen von Aufmerksamkeit und Gedächtnis. Das Denken sei eingeengt auf die gesundheitlichen Probleme. Es bestünden Hinweise auf eine depressive Symp tomatik (Energieverlust, erhöhte Ermüdbarkeit, Gefühle von Schuld und Scham, vegetative Symptomatik). Die behandelnden Fachpersonen diagnostizierten einen Verdacht auf Neurasthenie (ICD-10 F48.0), akzentuiert durch die zweima lige Whiplashverletzung . Auf die Frage hin, was für eine Therapie aktuell durchgef ührt werde , hielten sie fest, es fänden psych o therape utische Gespräche statt (vgl. Urk. 10/A62 und Urk. 10/M22 S. 3). 3. 1. 12</w:t>
      </w:r>
    </w:p>
    <w:p>
      <w:r>
        <w:t>Nachdem Dr. med. R.___ , Facharzt Anästhesiologie, Klinik Q.___ , bei Verdacht auf spondylogene und radikuläre Schmerzen im Februar 2014 testweise Infiltrationen im Bereich der Wirbelsäule vorgenommen hatte (Urk. 10/M19, 10/M20, 10/M21), teilte er mit Bericht vom 15. Mai 2014 (Urk. 10/M24) mit , es bestehe ein unverändertes Beschwerdebild seit Beginn der Behandlung in der Klinik Q.___ . Ein zervikospondylogener Schmerz sowie ein spondylogener Kop fschmerz seien auszuschliessen. 3. 1.</w:t>
      </w:r>
    </w:p>
    <w:p>
      <w:r>
        <w:rPr>
          <w:b/>
        </w:rPr>
        <w:t>E. 3.2.1</w:t>
      </w:r>
    </w:p>
    <w:p>
      <w:r>
        <w:t>Soweit mit der Beschwerde Taggeldleistungen über den 15. Februar 2014 hinaus verlangt werden, wirft dies die Frage auf, ob die Beschwerdegegnerin den Fall zu Recht auf diesen Zeitpunkt hin abgeschlossen hat (E. 1.1).</w:t>
      </w:r>
    </w:p>
    <w:p>
      <w:r>
        <w:rPr>
          <w:b/>
        </w:rPr>
        <w:t>E. 3.2.2</w:t>
      </w:r>
    </w:p>
    <w:p>
      <w:r>
        <w:t>Nach Art. 19 Abs. 1 UVG und der dazu ergangenen Rechtsprechung hat der Unfallversicherer den Fall – unter Einstellung von Heilbehandlung und Taggeld sowie Prüfung des Anspruchs auf eine Invalidenrente und eine Integritätsent schä digung – abzuschliessen, wenn von der Fortsetzung der ärztlichen Behandlung keine namhafte Besserung des Gesundheitszustandes mehr erwartet werden kann und allfällige Eingliederungsmassnahmen der Invalidenversiche rung abgeschlossen sind (BGE 134 V 109 E. 4.1). Was unter einer namhaften Besserung des Gesundheitszustandes in diesem Sinne zu verstehen ist, bestimmt sich nament lich nach Massgabe der zu erwartenden Steigerung oder Wieder herstellung der Arbeitsfähigkeit, wobei die durch weitere Heilbehandlung zu erwartende Besserung ins Gewicht fallen muss. Unbedeutende Verbesserungen genügen nicht (BGE 134 V 109 E. 4.3).</w:t>
      </w:r>
    </w:p>
    <w:p>
      <w:r>
        <w:rPr>
          <w:b/>
        </w:rPr>
        <w:t>E. 3.2.3</w:t>
      </w:r>
    </w:p>
    <w:p>
      <w:r>
        <w:t>Die Beschwerdeführerin stand infolge des Unfalles hauptsächlich bei ihrem Hausarzt Dr. H.___ sowie beim Chiropraktiker Dr. I.___ in Behandlung (vgl. E. 3. 1. 2, 3. 1. 6, 3. 1. 8) . Ab Oktober 2013 fanden ausserdem psychotherapeutische Gespräche statt (vgl. E. 3.1.10 f.). M edikamentöse Behandlungen , insbesondere eine medikamentöse antidepressive Therapie, lehnte die Beschwerdeführerin wiederholt ab (vgl. E. 3.1.1, 3.1.5, 3.1.6) . Die durchgeführten</w:t>
      </w:r>
    </w:p>
    <w:p>
      <w:r>
        <w:t>Behandlungen blieben ohne wesentlichen Einfluss auf das geklagte Beschwerdebild. So berichtete Chiropraktiker Dr. I.___</w:t>
      </w:r>
    </w:p>
    <w:p>
      <w:r>
        <w:t>am 3. Mai 2013 und erneut am 19. November 2013, die Behandlungen hätten zu keiner Verbesserung des Beschwerdebildes geführt (vgl. E. 3. 1. 2, 3. 1. 8) , die behandelnden Fachpersonen des Psychiatrischen Ambulatoriums teilten am 3. Februar 2014 mit, es sei insgesamt kaum zu Veränderungen der Beschwerden gekommen (Urk. 10/M18 S. 1) und auch Dr. R.___</w:t>
      </w:r>
    </w:p>
    <w:p>
      <w:r>
        <w:t>berichtete am 15. Mai 2014 , es bestehe seit Beginn der Behandlung in der Klinik Q.___</w:t>
      </w:r>
    </w:p>
    <w:p>
      <w:r>
        <w:t>ein unverändertes Beschwerdebild (E. 3.1.12) .</w:t>
      </w:r>
    </w:p>
    <w:p>
      <w:r>
        <w:t>Entsprechend ist nicht ersichtlich, inwiefern von weiteren Behandlungen noch eine namhafte Verbesserung des Gesundheitszustandes hätte erwartet werden können. Da die Invalidenversicherung keine Eingliederungsmassnahmen durchführte (vgl. Sachverhalt E. 3 ), stand einem Fallabschluss auf den 15.</w:t>
      </w:r>
    </w:p>
    <w:p>
      <w:r>
        <w:t>Februar 2014 daher nichts im Wege. Weitere Taggeld- und Heilbehand lungsleistungen waren somit nicht geschuldet.</w:t>
      </w:r>
    </w:p>
    <w:p>
      <w:r>
        <w:rPr>
          <w:b/>
        </w:rPr>
        <w:t>E. 3.3.1</w:t>
      </w:r>
    </w:p>
    <w:p>
      <w:r>
        <w:t>Zu prüfen bleibt der Anspruch auf eine Rente. Aus den vorstehend zitierten medizinischen Unterlagen ergibt sich, dass die Beschwerdeführerin anlässlich des versicherten Unfallereignisses vom 26. März 2013 keine objektivierbaren strukturellen Verletzungen erlitten hatte. Etwas anderes geht auch nicht aus den im Beschwerdeverfahren aufgelegten Berichten des Dr. med. S.___ , Facharzt für Radiologie, vom 12. August 2015 (Urk. 20/1) sowie des T.___ vom 15. Dezember 2015 (Urk. 20/2) hervor, zumal ersterer sich für seine Beurteilung wesentlich auf Untersuchungsmethoden stützte, deren Beweiskraft nach dem aktuellen Stand der medizinischen Wissenschaft von der Rechtsprechung nicht anerkannt sind (vgl. BGE 134 V 231 E. 5.2-5.5, Urteile des Bundesgerichts 8C_409/2009 vom 29. Januar 2010 E. 3.4.2 und 8C_16/2014 vom 3. November 2014 E. 4.2). In diesem Zusammenhang ist darauf hinzuweisen, da ss Schmerzen, Druckdolenzen und klinisch feststel lbare Bewegungseinschränkungen - wie sie von den behandelnden Ärzten beschrieben worden sind - für sich allein kein klar fassbares organisches Korrelat eines Beschwerdebildes zu begründen vermögen (vgl. etwa Urteil des damaligen Eidgenössischen Versicherungsge richts [EVG] U 9/05 vom 3. August 2005, E . 4; Urteile des Bundesgerichts U 354/06 vom 4. Juli 2007, E . 7.2, U 328/06 vom 25. Juli 200 7, E . 5.2 sowie 8C_369/2007 vom 6. Mai 2008, E . 3) .</w:t>
      </w:r>
    </w:p>
    <w:p>
      <w:r>
        <w:rPr>
          <w:b/>
        </w:rPr>
        <w:t>E. 3.3.2</w:t>
      </w:r>
    </w:p>
    <w:p>
      <w:r>
        <w:t>Ob die noch geklagten Beeinträchtigungen, welchen kein unfallbedingtes organisches Korrelat zugrundeliegt , in einem natürlichen Kausalzusammenhang zum versicherten Unfallereignis stehen (was mit Blick auf die Ergebnisse des unfallanalytischen Gutachten vom 3 . Juli 2013 [Urk. 10/A15/1 ] eher zu verneinen wäre), kann offen gelassen werden. Denn diesbezüglich ist - anders als bei Gesundheitsschädigungen mit einem klaren unfallbedingten organischen Substrat, bei welchen der adäquate Kausalzusammenhang in der Regel mit dem natürlichen bejaht werden kann (BGE 127 V 102 E. 5b/ bb mit Hinweisen) - eine besondere Adäquanzprüfung vorzunehmen. Für weitere medizinische Abklärungen, um die Frage nach dem natürlichen Kausalzusammenhang zu klären, besteht demnach entgegen den Vorbringen der Beschwerdeführerin kein Bedarf . Ob die Prüfung nach den in BGE 115 V 133 genannten Kriterien (Psycho-Praxis) oder nach den für die Folgen eines Schleudertraumas der HWS, eines Schädelhirntraumas oder einer dem Schleudertrauma ähnlichen Verletzung in BGE 117 V 359 entwickel ten und in BGE 134 V 109 präzisierten Regeln zu erfolgen hat, kann offenbleiben, da auch die Beurteilung nach letzterer Praxis - wie im Folgenden zu zeigen ist - zur Verneinung der Adäquanz führt.</w:t>
      </w:r>
    </w:p>
    <w:p>
      <w:r>
        <w:rPr>
          <w:b/>
        </w:rPr>
        <w:t>E. 3.3.3</w:t>
      </w:r>
    </w:p>
    <w:p>
      <w:r>
        <w:t>Die Bestimmung des Schweregrades eines Unfallereignisses erfolgt aufgrund des augenfälligen Geschehensablaufs mit den sich dabei entwickelnden Kräften, wobei eine objektivierte Betrachtungsweise anzuwenden ist. Nicht massgebend sind die Folgen des Unfalles oder Begleitumstände, die nicht direkt dem Unfall geschehen zugeordnet werden können. Derartigen, dem eigentlichen Unfallge schehen nicht zuzuordnenden Faktoren ist gegebenenfalls bei den Adäquanz kriterien Rechnung zu tragen. Dies gilt etwa für die - ein eigenes Kriterium bil 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respektive gar Todesfolgen, die der Unfall für andere Personen nach sich zieht (SVR 2008 UV Nr. 8 S. 26 [U 2/07] E . 5.3.1).</w:t>
      </w:r>
    </w:p>
    <w:p>
      <w:r>
        <w:t>Beim zu beurteilenden Unfallereignis geht es um eine Heckauffahrkollision mit lediglich geringen Sachschäden an den beteiligten Fahrzeugen (vgl. Urk. 10/A4, vgl. auch Urk. 10/A15/1 S. 2 ff.). Daraus ist zu schliessen, dass nur geringfügige Kräfte gewirkt haben. Im unfallanalytischen Gutachten vom 3 . Juli 2013 schloss der Gutachter auf eine kollisionsbedingte Geschwindigkeitsänderung (delta-v) des Personenwagens, in welchem sich die Beschwerdeführerin als Beifahrerin befand, von 3,3 bis 7,6 km/h (Urk. 10/A15/1 S. 9). Es handelt sich somit um einen leichten Unfall (vgl. dazu Urteil des damaligen EVG</w:t>
      </w:r>
    </w:p>
    <w:p>
      <w:r>
        <w:t>U 174/03 vom 10 . November 2004 E . 5) . Der adäquate Kausalzusammenhang zwischen den noch geklagten Beschwerden und dem Unfallgeschehen ist daher ohne weiteres zu verneinen.</w:t>
      </w:r>
    </w:p>
    <w:p>
      <w:r>
        <w:t>Selbst wenn das versicherte Unfallereignis vom 26. März 2013 als mittelschwe rer Unfall an der Grenze zu den leichten qualifiziert würde, wäre die Adäquanz des Kausalzusammenhangs zu verneinen, da weder mindestens vier der massge ben den Kriterien noch eines in ausgeprägter Weise gegeben sind (Urteile des Bundesgerichts 8C_897/2009 vom 29. Januar 2010 E . 4.5, 8C_487/2009 vom 7. Deze mber 2009 E . 5 und 8C_421/2009 vo m 2. Oktober 2009 E . 5.8 mit Hin weisen):</w:t>
      </w:r>
    </w:p>
    <w:p>
      <w:r>
        <w:t>Der zu beurteilende Unfall hat sich nicht unter besonders dramatischen Begleit umständen ereignet, noch war er von besonderer Eindrücklichkeit. Er hatte auch keine schweren Verletzungen oder Verletzungen besonderer Art zur Folge. Die Diagnose eines Schleudertraumas oder einer schleudertraumaähnlichen Verlet zung der HWS vermag die Schwere oder beso ndere Art der erlittenen Verlet zung für sich allein nicht zu begründen. Es bedarf hiezu einer besonderen Schwere der für das Schleudertrauma typischen Beschwerden oder besonderer Umstände, welche das Beschwerdebild beeinflussen können. Bedeutsam können auch erhebliche Verletzungen sein, welche sich die versicherte Person beim Unfall neben dem Schleudertrauma zugezogen hat. Das Kriterium der Schwere oder besonderen Art der erlittenen Verletzung betrifft in erster Linie aber die erfahrungsgemässe Eignung, eine intensive, dem typischen Beschwerdebild nach Schleudertraumata entsprechende Symptomatik zu bewirken. Allgemeiner Erfahrung entspricht, dass pathologische Zustände nach Verletzungen der Halswirbelsäule bei erneuter Traumatisierung stark exazerbieren können. Eine Distorsion einer bereits durch einen früheren Unfall vorgeschädigten Halswir belsäule ist daher speziell geeignet, die "typischen Symptome" hervorzurufen, weshalb sie als Verletzung besonderer Art zu qu alifizieren ist (Urteil des Bun desgerichts 8C_327/2008 vom 16. Februar 2009 E . 4.4). Eine entsprechende Qualifikation der erlittenen Verle tzungen rechtfertigt sich indes sen nur bei Vor liegen einer erheblich vorgeschädigten Wirbelsäule (vgl. Urteile des Bundesge richts 8C_736/2009 vom 20. Januar 2010 E. 4.3.2 ,</w:t>
      </w:r>
    </w:p>
    <w:p>
      <w:r>
        <w:t>8C_226/2009 vom 6. November 2009 E . 5.3.2, 8C_759/2007 vom 14. August 2008 E . 5.3, und 8C_61/2008 vom 10. Juli 2008 E . 7.3.2). Vorausgesetzt wird in der Regel, dass die versicherte Person aufgrund der Vorschädigung unmitt e lbar vor dem Unfall zumindest teilweise arbeitsunfähig war (Urteil des Bundesgerichts 8C_783/2015 vom 22. Februar 2016 E. 4.4 mit Hinweisen). Gemäss Chiropraktiker Dr. I.___ - bei welchem die Beschwerdeführerin bereits vor dem Unfall vom 26. März 2013 in Behandlung gestanden hatte – war die Beschwerdeführerin vor dem erneuten Unfall weitgehend beschwerdefrei ( vgl. E. 3.1.8) . Eine Einschränkung der Arbeitsfähigkeit war keine mehr attestiert</w:t>
      </w:r>
    </w:p>
    <w:p>
      <w:r>
        <w:t>worden (vgl. auch Urk. 19 S. 11). Es ist daher nicht davon auszugehen , dass die Wirbelsäul e dermassen erheblich vorgeschä digt war, dass die am 26 . März 2013 erlittene H WS-Distorsion als Verletzung be sonderer Art qualifiziert werden könnte . Hinweise darauf, dass die nach links abgewandte Kopfstellung der Beschwerdeführerin (vgl. Urk. 10/A14 S. 1) zu einer besonderen Schwere der Verletzung geführt hätte, ergeben sich sodann ebenfalls keine. Damit ist das Kriterium der Schwere und besonderen Art der Verletzung zu verneinen.</w:t>
      </w:r>
    </w:p>
    <w:p>
      <w:r>
        <w:t>Ebensowenig liegt eine besondere Schwere der für das Schleudertrauma typi schen Beschwerden vor; adäquanzrelevant können nur diejenigen Beschwerden sein, die in der Zeit zwischen dem Unfall und dem Fallabschluss ohne wesentli chen Unterbruch bestehen, wobei sich deren Erheblichkeit nach den glaubhaften Schmerzen und nach der Beeinträchtigung beurteilt, welche die verunfallte Person in ihrem Lebensalltag erfährt (BGE 134 V 109 E. 10.2.4). Da die Beschwerdeführerin sowohl im Rahmen der Erstkonsultation im Spital C.___ als auch im weiteren Verlauf keine rlei Schmerzmedikamente einnahm (vgl. E. 3.1 .1, 3.1.5 ; Urk. 10/A33 ), sind die vorliegend beklagten Beschwerden nicht als erheb lich im Sinne der Rechtsprechung zu qualifizieren.</w:t>
      </w:r>
    </w:p>
    <w:p>
      <w:r>
        <w:t>Die Beschwerdeführerin war</w:t>
      </w:r>
    </w:p>
    <w:p>
      <w:r>
        <w:t>infolge des Unfalles bis zum Zeitpunkt des Fallabschlusses in ambulanten The rapien wie Chiropraktik, Akupunktur, Osteopathie, orthomolekulare r und myofasziale r Therapie , wobei jedoch wiederholt überhaupt keine Therapien durchgeführt wurden (vgl. E. 3.1 . 3, 3.1.5, Urk. 10/A17). Ab Oktober 2013 fan den ausserdem psychotherapeutische Gespräche statt (vgl. E. 3.1.10 f.) . Daneben wurden einzig noch im Februar 2014 diagnostische</w:t>
      </w:r>
    </w:p>
    <w:p>
      <w:r>
        <w:t>Infiltrationen im Bereich der Wirbelsäule durchgeführt (E. 3. 1. 12). Bei dieser Sachlage kann nicht von einer fortgesetzten und spezifisch belastenden ärztlichen Behandlung gesprochen werden. Entsprechend sind die Kriterien der ärztlichen Fehlbehandlung, des schwierigen Heilungsverlaufs sowie der erheblichen Komplikationen nicht erfüllt.</w:t>
      </w:r>
    </w:p>
    <w:p>
      <w:r>
        <w:t>Schliesslich ist auch das Kriterium der erhebliche n Arbeitsunfähigkeit trotz ausge wiesener Anstrengungen nicht gegeben . So sind keine Anstrengungen der Beschwerdeführerin ersichtlich , nach der erfolgten Kündigung im Juni 2013 (Urk. 10/A13/1) wieder eine Arbeitstätigkeit aufzunehmen</w:t>
      </w:r>
    </w:p>
    <w:p>
      <w:r>
        <w:t>(vgl. Urk. 10/A24, 10/A28, 10/A30). Dies, obwohl der behandelnde Chiropraktiker bereits im Mai 2013 eine 50%ige Arbeitstätigkeit für möglich erachtet und auch die Neurologin Dr. M.___ anlässlich der Untersuchung im Juni 2013 die Arbeitsaufnahme empfohlen hatte ( vgl. E. 3. 1.2, 3.1.4 ).</w:t>
      </w:r>
    </w:p>
    <w:p>
      <w:r>
        <w:t>Da keines der relevanten Kriterien erfüllt ist, wäre der adäquate Kausalzusammenhang zwischen den noch beklagten Beschwerden und dem versicherten Unfallereignis auch dann zu verneinen, wenn der Unfall nicht als leicht zu qualifizieren wäre.</w:t>
      </w:r>
    </w:p>
    <w:p>
      <w:r>
        <w:rPr>
          <w:b/>
        </w:rPr>
        <w:t>E. 3.4</w:t>
      </w:r>
    </w:p>
    <w:p>
      <w:r>
        <w:t>Nach dem Gesagten ist die Beschwerdegegnerin für die noch geklagten Beein trächtigungen mangels adäquatem Kausalzusammenhang mit dem versicherten Unfallereignis nicht über den 15. Februar 2014 hinaus leistungspflichtig, wes halb die Beschwerde abzuweisen ist. Das Gericht erkennt: 1.</w:t>
      </w:r>
    </w:p>
    <w:p>
      <w:r>
        <w:t>Die Beschwerde wird abgewiesen. 2.</w:t>
      </w:r>
    </w:p>
    <w:p>
      <w:r>
        <w:t>Das Verfahren ist kostenlos. 3.</w:t>
      </w:r>
    </w:p>
    <w:p>
      <w:r>
        <w:t>Zustellung gegen Empfangsschein an: - Rechtsanwalt George Hunziker - lic . iur . Y.___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4</w:t>
      </w:r>
    </w:p>
    <w:p>
      <w:r>
        <w:t>Auf die Vorbringen der Parteien und die eingereichten Akten wird, soweit erfor derlich, im Rahmen der nachfolgenden Erwägungen eingegangen. Das Gericht zieht in Erwägung: 1.</w:t>
      </w:r>
    </w:p>
    <w:p>
      <w:r>
        <w:rPr>
          <w:b/>
        </w:rPr>
        <w:t>E. 8</w:t>
      </w:r>
    </w:p>
    <w:p>
      <w:r>
        <w:t>des Bundesgesetzes über den Allgemeinen Teil des Sozialversicherungsrechts, ATSG) invalid, so hat sie Anspruch auf eine Invalidenrente ( Art. 18 Abs. 1 UVG ). Der Rentenanspruch entsteht, wenn von der Fortsetzung der ärztlichen Behandlung keine namhafte Besserung des Gesundheitszustandes erwartet werden kann und allfällige Eingliederungsmass nahmen der Invalidenversicherung abgeschlossen sind. Mit dem Rentenbeginn fallen die Heilbehandlung und die Taggeldleistungen dahin ( Art. 19 Abs. 1 UVG).</w:t>
      </w:r>
    </w:p>
    <w:p>
      <w:r>
        <w:rPr>
          <w:b/>
        </w:rPr>
        <w:t>E. 10</w:t>
      </w:r>
    </w:p>
    <w:p>
      <w:r>
        <w:t>UVG fallen (Urteil des Bundesgerichts 8C_637/20</w:t>
      </w:r>
    </w:p>
    <w:p>
      <w:r>
        <w:rPr>
          <w:b/>
        </w:rPr>
        <w:t>E. 13</w:t>
      </w:r>
    </w:p>
    <w:p>
      <w:r>
        <w:t>Am 3. Juni 2014 nahm Dr. E.___ , beratender Arzt der Beschwerdegegnerin,</w:t>
      </w:r>
    </w:p>
    <w:p>
      <w:r>
        <w:t>zu den medizinischen Akten Stellung (Urk. 10/M25). Er führte aus , die in den Röntgenbildern des Spitals C.___</w:t>
      </w:r>
    </w:p>
    <w:p>
      <w:r>
        <w:t>vom 26. März 2013 gezeigte degenerativ veränderte Etage bei C6/7 sei Folg e der Spondylodese bei C5/ 6. Die an eine Spondylodese anschliessende Etage zeige häufig verme hrte degenerative Verän derungen. Dabei handle sich um eine n sogenannten „ adjacent</w:t>
      </w:r>
    </w:p>
    <w:p>
      <w:r>
        <w:t>level</w:t>
      </w:r>
    </w:p>
    <w:p>
      <w:r>
        <w:t>di sease “, welcher sich in den 15 Jahren seit der Spondylodese C5/6 ausgebildet habe. Dies sei in erster Linie ein radiologischer Befund, welcher nicht zwingend Beschwerden verursache. Bei der Erstuntersuchung im Spital C.___ hätten mus kuläre Verspannungen bestanden , jedoch weder</w:t>
      </w:r>
    </w:p>
    <w:p>
      <w:r>
        <w:t>neurologische Ausfälle noch</w:t>
      </w:r>
    </w:p>
    <w:p>
      <w:r>
        <w:t>os säre Läsionen festgestellt werden können . Auch Dr. M.___ habe im August 2013 normale neurologische Befunde erhoben . Am 4. September 2013 sei bei der Prüfung der Beweglichkeit der Halswirbelsäule (Anmerkung: vgl. Befunde des Hausarztes Dr. H.___ , Urk. 10/9.2)</w:t>
      </w:r>
    </w:p>
    <w:p>
      <w:r>
        <w:t>in der Neutralstell ung eine Rotation nach beiden Seiten von je 70 Grad möglich gewesen ,</w:t>
      </w:r>
    </w:p>
    <w:p>
      <w:r>
        <w:t>eine Rotation in maximaler Anteflexion und Retroflexion von je 40 Grad sowi e eine Seitenneigung von je 40 Grad . Bei der Testung sei etwas Schwindel beklagt worden. Beim Messen des Kinn-Jugulum-Abstandes sei ein Vermeidungsverhalten wegen Schwindel angegeben worden. Dies kontrastiere allerdings mit den Angaben, wonach eine Rotation in maximaler Ante- und Retroflexi on möglich gewesen sei und ein annähernd normaler Bewegungs ausschlag erreicht worden se i. Die Versteifung eines Segments habe auf die Beweglichkeit der Halswirbelsäule nur einen gerin gen Einfluss. Anfangs September sei die Beweglichkeit der Halswirbel säule frei gewesen . Die von der Beschwerdeführerin vorgebrachten Beschwerden würden sich nicht durch Befunde aus dem Fach gebiet der Orthopädie erklären lassen (Urk. 10/M25 S. 1 f.) .</w:t>
      </w:r>
    </w:p>
    <w:p>
      <w:r>
        <w:t>Die MRI-Untersuchung der Halswirbelsäule vom 19. Dezember habe eine vollständig durchgebaute Spondylodese C5/6 sowie eine Degeneration der Etage C6/7 mit Diskushernie C6/7 mit Verlagerung der Wurzel C7 links gezeigt, jedoch keine Kompression, was auch den neurologischen Befunden</w:t>
      </w:r>
    </w:p>
    <w:p>
      <w:r>
        <w:t>entspreche .</w:t>
      </w:r>
    </w:p>
    <w:p>
      <w:r>
        <w:t>Die Befunde würden somit auf der o rthopädischen E bene keine Beschwerden zu erklären vermögen . Bei dieser Ausgangslage seien in der Klinik Q.___ testweise Infiltrationen durchgeführt worden, um herauszufinden, ob die Schmerzen sich so erklären liessen. Eine Beeinflussung der Beschwerden habe sich jedoch nicht ergeben, so dass diese Nerven als Ursache der Beschwerden nicht in Frage kämen. Störungen auf mechanischer Ebene, welche die Beschwerden erklären könnten , würden somit nicht vorliegen (Urk. 10/M25 S. 2) .</w:t>
      </w:r>
    </w:p>
    <w:p>
      <w:r>
        <w:t>Dr. E.___</w:t>
      </w:r>
    </w:p>
    <w:p>
      <w:r>
        <w:t>hielt abschliessend fest , a us orthopädischer Sicht seien keine Folgen des Unfalles vom 26. März 2013 mehr vorhanden. Der Status quo sine sei per 25. September 2013 erreicht gewesen. Angesichts der geringen Energie bei der Kollision und der entsprechenden geringen Befunde verneinte Dr. E.___ eine verlängerte Heilungsdauer trotz Vorzustand (Urk. 10/M25 S. 2 f.). 3. 1.</w:t>
      </w:r>
    </w:p>
    <w:p>
      <w:r>
        <w:rPr>
          <w:b/>
        </w:rPr>
        <w:t>E. 14</w:t>
      </w:r>
    </w:p>
    <w:p>
      <w:r>
        <w:t>Am 1. September 2014 nahm Dr.</w:t>
      </w:r>
    </w:p>
    <w:p>
      <w:r>
        <w:t>F.___ , beratender Arzt der Beschwerdegegne rin , aus psychiatrischer Sicht zur Aktenlage Stellung (Urk. 10/M26). Er hielt dafür, dass eine posttraumatische Belastungsstörung bereits mangels Vorliegen eines entsprechenden Ereignisses nicht diagnostiziert werden könne. Das Vor liegen einer Anpassungsstörung sei hingegen nachvollziehbar. Diese Anpas sungsstörung sei angesichts des Umstandes, dass anlässlich der neu ropsycholo gischen Untersuchung ein kognitiver Normal befund habe erhoben werden kön nen und angesichts des Umstandes, dass die Beschwerdeführerin trotz einer gewissen Angst durchaus wieder selber Auto fahre, als eher gering einzustufen, sodass diese Symptomatik spätestens sechs Monate nach dem Ereignis als unterhalb der Schwelle einer Störung mit Krankheitswert einzustufen sei, zumal das Unfallereignis nicht geeignet gewesen sei, um eine länger andauernde oder spezifischere psychopathologis che Symptomatik zu verursachen. Da auch dem behandelnden Psychiater klar gewesen sei, dass die vorliegenden psychopatho logischen Befunde nicht alleine durch das Beschwerdebild einer Anpassungs störung erfasst werden könne, sei anlässlich der damaligen Behandlung die Verdachtsdiagnose einer Persönli chkeitsstörung geäussert worden .</w:t>
      </w:r>
    </w:p>
    <w:p>
      <w:r>
        <w:t>Die nun aktuell behandelnde Psychiaterin ordne die Beschwerden im Rahmen des Ver dachts auf eine Neurasthenie (ICD-10 F48.0) ein. Diese Zuordnung sei nachvoll ziehbar. Bei der Neurasthenie handle es sich nicht um eine spezifische psychi sche Reaktion, welche sich nach einem Trauma oder einem ähnlich belastenden Lebensereignis ergeben könne. Das Vorliegen eines notwendigen Auslösers sei nicht erforderlich. Die psychischen Beschwerden seien somit nicht mit überwie gender Wahrscheinlichkeit auf den Unfall vom 26. März 2013 zurückzuführen. Die Anpassungsstörung habe spätestens sechs Monate nach der Manifestation die Schwelle einer Störung mit Krankheitswert unterschritten. Dementsprechend sei festzuhalten, dass spätestens sechs Monate nach dem Unfallereignis der Status quo sine bezüglich der psychischen Beschwerden im Rahmen dieser Anpassungsstörung eingetreten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