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UV.2015.00077 vom 15. Juli 2016</w:t>
      </w:r>
    </w:p>
    <w:p>
      <w:r>
        <w:t>ZH Sozialversicherungsgericht, 2016-07-15, DE</w:t>
      </w:r>
    </w:p>
    <w:p>
      <w:r>
        <w:rPr>
          <w:b/>
        </w:rPr>
        <w:t xml:space="preserve">Quelle: </w:t>
      </w:r>
      <w:r>
        <w:t>https://mcp.opencaselaw.ch/entscheid/zh_sozialversicherungsgericht_UV.2015.00077</w:t>
      </w:r>
    </w:p>
    <w:p>
      <w:r>
        <w:t>FR: ZH_SOZIALVERSICHERUNGSGERICHT UV.2015.00077 du 15 juillet 2016</w:t>
      </w:r>
    </w:p>
    <w:p>
      <w:r>
        <w:t>IT: ZH_SOZIALVERSICHERUNGSGERICHT UV.2015.00077 del 15 luglio 2016</w:t>
      </w:r>
    </w:p>
    <w:p>
      <w:pPr>
        <w:pStyle w:val="Heading2"/>
      </w:pPr>
      <w:r>
        <w:t>Erwägungen</w:t>
      </w:r>
    </w:p>
    <w:p>
      <w:r>
        <w:rPr>
          <w:b/>
        </w:rPr>
        <w:t>E. 1</w:t>
      </w:r>
    </w:p>
    <w:p>
      <w:r>
        <w:t>X.___ , geboren 19 63 , war bei der Y.___ AG, Z.___ , tätig und über diese bei der Schweizerischen National-Versicherungs-Gesellschaft AG, Basel (ab 1. Mai 2015: Helvetia Schweizerische Versicherungs gesellschaft AG, St. Gallen ; nachfolgend: Helvetia ) gemäss dem Bundesgesetz über die Unfall versi cherung (UVG) gegen Unfälle, unfallähnliche Körperschä digun gen und Berufs krankheiten ver sichert ( Urk. 8/UM) , als sie am</w:t>
      </w:r>
    </w:p>
    <w:p>
      <w:r>
        <w:rPr>
          <w:b/>
        </w:rPr>
        <w:t>E. 1.1</w:t>
      </w:r>
    </w:p>
    <w:p>
      <w:r>
        <w:t>0</w:t>
      </w:r>
    </w:p>
    <w:p>
      <w:r>
        <w:t>Die Adäquanzprüfung hat dann zu erfolgen, wenn der Unfallversicherer einen Fall abzuschliessen und den Anspruch der versicherten Person auf eine Invali denrente und eine Integritätsentschädigung zu prüfen hat.</w:t>
      </w:r>
    </w:p>
    <w:p>
      <w:r>
        <w:t>Nach Gesetz und Rechtsprechung ist der Fall unter Einstellung der vor - 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Nach der Rechtsprechung kann von organisch objekt iv ausgewiesenen Unfall fol gen bei denen die Unfalladäquanz praktisch keine Rolle spielt erst ge spro chen werden, wenn die erhobenen Befunde mit apparativen/bildgebenden Ab klärungen bestätigt werden und die angewendeten Untersuchungsmethoden wissenschaftlich auf breiter Basis anerkannt sind (nicht in BGE 135 V 465 publizierte E. 2 des Urteils des Bundesgerichts 8C_216/2009 vom 2 8. Oktober 2009 ; BGE 134 V 231 E. 5.1). Dies gilt auch für neuropsychologische Defizite (Urteil 8C_691/2013 vom 1 9. März 2014 E. 5.1). Aus diesem Grunde können beispielsweise Verhärtungen und Verspannungen der Mus kulatur, Druckdolen zen im Nacken sowie Einschränkung en der HWS-Beweg lichkeit für sich all ein nicht als o ganisch objekt iv ausgewiesene Unfallfolgen qualifiziert werden (Ur teil des Bundesgerichts 8C_310/2011</w:t>
      </w:r>
    </w:p>
    <w:p>
      <w:r>
        <w:t>vom 5. September 2011 E. 4.1). 1. 4</w:t>
      </w:r>
    </w:p>
    <w:p>
      <w:r>
        <w:t>Bei der Beurteilung der Adäquanz von organisch nicht (hinreichend) nachweis baren Unfallfolgeschäden ist wie folgt zu differenzieren (BGE 127 V 102 E. 5b/ bb ): Es ist zunächst abzuklären, ob die versicherte Person beim Unfall ein Schleudertrauma der Halswirbelsäule (HWS), eine dem Schleudertrauma äqui va lente Verletzung oder ein Schädelhirntrauma erlitten hat. Ist dies nicht der Fall, gelangt die Rechtsprechung gemäss BGE 115 V 133 E. 6c/ aa (sogenannte Psycho-Praxis) zur Anwendung. Bei Schleudertraumen und äquivalenten Ver letzungen der HWS sowie Schädelh irntraumen wird hingegen auf eine Diffe ren zierung zwischen physischen und psychischen Komponenten verzichtet (sog. Schleudertrauma-Praxis; zum Ganzen: BGE 134 V 109 E. 2.1</w:t>
      </w:r>
    </w:p>
    <w:p>
      <w:r>
        <w:t>mit Hinweisen). Ergeben die Abklärungen, dass die versicherte Person ein Schleudertrauma, eine äqu ivalente Ver letzung der HWS oder ein Schädelhirntrauma erlitten hat, muss beurteilt werden, ob die zum typi schen Beschwerdebild einer solchen Ver let zung gehörenden Beeinträch tigungen (vgl. BGE 119 V 337 E. 1, 117 V 359 E. 4b) zwar teilweise vorliegen, im Vergleich zur psychischen Problematik aber ganz in den Hin tergrund treten . In diesen Fällen ist die Beurteilung praxisge mäss unter dem Gesichtspunkt einer psychischen Fehlentwicklung nach Unfall vorzunehmen ( BGE 123 V 98 E. 2a; 127 V 102 E. 5b/ bb ) . Ergibt sich, dass es an der Adäquanz fehlt, erübrigen sich auch Weiterungen zur natürlichen Kausalität (vgl. SVR 1995 UV Nr. 23 S. 67, U</w:t>
      </w:r>
    </w:p>
    <w:p>
      <w:r>
        <w:t>183/93 E. 3c; Urteil des Bundesgerichts 8C_70/2009 vom 3 1. Juli 2009 E. 3 mit Hinweis).</w:t>
      </w:r>
    </w:p>
    <w:p>
      <w:r>
        <w:rPr>
          <w:b/>
        </w:rPr>
        <w:t>E. 1.5</w:t>
      </w:r>
    </w:p>
    <w:p>
      <w:r>
        <w:t>) für psychische Unfallfolgen definierten Kriterien zu prüfen oder auf der Basis der in BGE 134 V 109 (E. 1 .9 ) festgehaltenen, im An schluss an Unfälle mit Schleudertrauma, einer äquivalenten Verletzung der HWS oder einem Schädel-Hirntrauma ohne organisch objektivierbare Funkti onsausfälle ( Schleudertrauma-Praxis; vgl. auch BGE 117 V 369 E. 4b) zur An wendung gelangenden Faktoren zu beurteilen ist. Denn selbst die Anwendung der Schleudertrauma-Praxis, welche auf eine Differenzierung zwischen körperli chen und psychischen Komponenten verzichtet (BGE 117 V 359 E. 6a ), führt, was im Folgenden zu zeigen ist, nicht zu einem für die Beschwerdeführerin vorteilhafteren Ergebnis (vgl. Urteile des Bundesgerichts 8C_684/2012 vom 21. Dezember 2012 E. 4 .1 und 8C_363/2012 vom 27. Juni 2012 E. 4.2). 5. 5.1</w:t>
      </w:r>
    </w:p>
    <w:p>
      <w:r>
        <w:t>Zu prüfen ist im Hinblick auf die Adäquanzfrage die objektive Schwere des Un - fal lereignisses vom 4. Juni 2013. 5.2</w:t>
      </w:r>
    </w:p>
    <w:p>
      <w:r>
        <w:t>Im Rahmen der Adäquanzbeurteilung hat eine Einteilung der Unfälle nach Mass gabe ihrer Schwere stattzufinden, wobei der Ausgangs punkt das objektiv erfassbare Unfallereignis beziehungsweise dessen objektive Schwere darstellt. Massgebend ist für die Beurteilung der Unfallschwere daher der augenfällige Geschehensablauf mit den sich dabei entwickelnden Kräften, nicht jedoch die Folgen des Unfalls oder Begleitumstände, die nicht direkt dem Unfallgeschehen zugeordnet werden können (BGE 134 V 109 E. 10.1; Urteil des Bundesgerichts 8C_137/2014 vom 5. Juni 2014 E. 6.1). 5.3</w:t>
      </w:r>
    </w:p>
    <w:p>
      <w:r>
        <w:t>Laut dem Strafbefehl der Staatsanwaltschaft D.___ vom 16. Oktober 2013 (Urk. 3 S. 2 ) und dem Polizeirapport ( Urk. 8/P2) trug sich der Unfall vom 4. Juni 2013 wie folgt zu : Der den Unfall verursachende Lenker eines Perso nenwagen beabsichtigte, sich über das Trottoir in den Verkehr einzufügen, als er auf dem Trottoir in Schritt geschwindigkeit mit der Beschwerdeführerin als Fussgängerin kollidierte . Dabei stürzte die Beschwerdeführerin zu Boden und zog sich Prellungen im Bereich ihrer rechten Körperseite zu. 5.4</w:t>
      </w:r>
    </w:p>
    <w:p>
      <w:r>
        <w:t>Das Bundesgericht erwog in einem Fall aus dem Jahre 2012, bei welchem die versicherte Person als Fussgängerin auf dem Trottoir von einem vorbeifahren den Bus gestreift, zu Boden geworfen und dadurch am Hinterkopf und Ellbogen sowie an der Handfläche verletzt wurde, dass dieses Unfallereignis e her als mittelschweres Ereignis im Grenzbereich zu den leichten Unfällen zu qualifizie ren wäre, liess die Frage , ob es sich dabei um ein mittelschweres Ereignis im Grenzbereich zu den leichten Unfällen oder doch um einen Unfall im eigentli chen mittleren Bereich gehandelt habe, jedoch offen (Urteil des Bundesgerichts 8C_684/2012 vom 21. Dezember 2012 E. 4.2). 5.5</w:t>
      </w:r>
    </w:p>
    <w:p>
      <w:r>
        <w:t>Vorliegend kann die Frage, ob das Ereignis vom 4. Juni 2013, bei welchem die Beschwerdeführerin von einem in Schrittgeschwindigkeit fahrenden Personen wagen angefahren wurde und anschliessen d zu Boden stürzte, als mittelschwe res Ereignis im Grenzbereich zu den leichten Unfällen oder als ein Unfall im ei gentlichen mittleren Bereich zu qualifizieren wäre, indes offen gelassen werden, wie in den nachstehenden Erwägungen zu zeigen ist. 6. 6.1</w:t>
      </w:r>
    </w:p>
    <w:p>
      <w:r>
        <w:t>Damit die Adäquanz bejaht werden könnte, müsste n von den in die Beurteilung einzubeziehenden Kriterien mithin entweder ein einzelnes in besonders ausge prägter Weise oder mehrere gehäuft - mindestens drei - bei einem mittelschwe ren Unfall im engeren Sinne beziehungsweise mindestens vier Kriterien bei ei nem Unfall im Grenzbereich zu den leichten Ereignissen (Urteil des Bundesge richts 8C_897/2009 vom 29. Januar 2010 E. 4.5 mit Hinweisen) in der einfachen</w:t>
      </w:r>
    </w:p>
    <w:p>
      <w:r>
        <w:t>Form vorliegen (BGE 134 V 109 E. 10.1 mit Hinweis;</w:t>
      </w:r>
    </w:p>
    <w:p>
      <w:r>
        <w:t>nicht in BGE 137 V 199</w:t>
      </w:r>
    </w:p>
    <w:p>
      <w:r>
        <w:t>publ . E. 3.5 des Urteils des Bundesgerichts 8C_100/2011 vom 1. Juni 2011; nicht in BGE 138 V 248 publ . E. 6.2.2 des Urteils des Bundesgerich ts 8C_498/2011 vom 3. Mai 2012). 6.2 6.2 .1</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bei diesem Kriterium nicht einbezogen (Urteil des Bundesgerichts 8C_372/2013 vom 28. Oktober 2013 E. 7 m it Hinweisen auf nicht publ . E. 3.5.1 des Urteils BGE 137 V 199</w:t>
      </w:r>
    </w:p>
    <w:p>
      <w:r>
        <w:t>; SVR 2013 UV Nr. 3 S. 7 E. 6.1 sowie Urteil 8C_15/2013 vom 24. Mai 2013 E. 7.1) . 6.2.2</w:t>
      </w:r>
    </w:p>
    <w:p>
      <w:r>
        <w:t>Von der Rechtsprechung wurde das Kriterium etwa bei einer Massenkarambo lage auf einer Autobahn bejaht (Urteil des Bundesgerichts 8C_623/2007 vom 2 2. August 2008 E. 8.1; vgl. auch Urteil des Bundesgerichts 8C_633/2007 vom 7. Mai 2008 E. 6.3), bei einem Zusammenstoss zwischen einem Personenwagen und einem Lastwagen in einem Autobahntunnel mit mehreren sich anschlies senden Kollisionen mit der Tunnelwand (Urteil des Bundesgerichts 8C_257/2008 vom 4. September 2008 E. 3.3.3), bei einem Zusammenprall zwischen einem Sattelschlepper und einem PW, wobei der Fahrer des Sattelschleppers die Kolli sion zunächst nicht bemerkte und den Personenwagen der versicherten Person noch auf einer längeren Distanz vor sich herschob, während die Insassen des Personenwagens verzweifelt versuchten, den Unfallverursacher auf sich auf merksam zu machen (Urteil des Bundesgerichts 8C_508/2008 vom 2 2. Oktober 2008 E. 5.3), beziehungsweise bei einem Unfall mit hoher Geschwindigkeit auf einer Autobahn, bei dem das Fahrzeug des Versicherten bei starkem Verkehr mehrmals über die Fahrbahn geschleudert wurde und sich dabei wiederholt überschlug (Urteil des Bundesgerichts 8C_799/2008 vom 11. Februar 2009 E. 3.2.3). 6.2.3</w:t>
      </w:r>
    </w:p>
    <w:p>
      <w:r>
        <w:t>Der Unfallhergang war für die Beschwerdeführerin angesichts des sie unerwartet in Schrittgeschwindigkeit touchierenden und zu Boden werfenden Personenwa gens subjektiv zwar emotional aufwühlend . Im Lichte der vorsteh end ange führten Rechtsprechung, wonach eine objektive Beurteilung erforderlich ist, kann das Kriterium der besonders dramatischen Um stände oder der besonderen Eindrücklich keit des Un falls jedoch nicht als erfüllt angesehen werden, zumal jedem mittelschweren Unfall eine gewisse Eindrücklichkeit eigen ist. 6.3</w:t>
      </w:r>
    </w:p>
    <w:p>
      <w:r>
        <w:t>6.3.1</w:t>
      </w:r>
    </w:p>
    <w:p>
      <w:r>
        <w:t>Die Diagnose einer HWS-Distorsion (oder einer anderen, adäquanzrechtlich gleich zu behandelnden Verletzung) genügt für sich allein nicht zur Bejahung des Kriteriums der Schwere und besonderen Art der erlittenen Verletzung. Zur Bejahung dieses Kriteriums bedarf es einer besonderen Schwere der für das Schleudertrauma beziehungsweise für die adäquanzrechtlich äquivalente Verlet zung typischen Beschwerden oder besonderer Umstände, die das Beschwerdebild beeinflussen können. Es kann sich dabei zum Beispiel um eine beim Unfall ein genommene spezielle Körperhaltung und die dadurch bewirkten Komplikationen handeln. Auch erhebliche Verletzungen, welche sich die versicherte Person ne ben dem Schleudertrauma, der äquivalenten Verletzung der HWS oder dem Schädel-Hirntrauma beim Unfall zugezogen hat, können bedeutsam sein ( BGE 134 V 109 E.</w:t>
      </w:r>
    </w:p>
    <w:p>
      <w:r>
        <w:t>10.2.2).</w:t>
      </w:r>
    </w:p>
    <w:p>
      <w:r>
        <w:t>Eine HWS-Distorsion, welche eine bereits erheblich vorgeschädigte Wirbelsäule trif ft, ist speziell geeignet, die „ typischen" Symptome hervorzurufen, weshalb sie als Verletzung besonderer Art zu qualifizieren. Dabei ist allerdings in der Regel vorausgesetzt, dass die versicherte Person aufgrund der Vorschädigung unmittelbar vor dem Unfall mindestens teilweise arbeitsunfähig war (Urteil des Bundesgerichts 8C_757/2013 vom 4. März 2014 E. 4.3 mit Hinweisen, insbes. auf SVR 2007 UV Nr. 1 S. 1) . 6.3.2</w:t>
      </w:r>
    </w:p>
    <w:p>
      <w:r>
        <w:t>Vorliegend sind in den Akten keine Anhaltspunkte für erhebliche Verletzungen zu erkennen. Da sich die erwähnte besondere Körperhaltung auf den Fall eines klassischen Schleudertrauma-Mechanismus bezieht, welcher vorliegend nicht gegeben ist, fällt eine solche sodann ausser Betracht. Obwohl bei der Beschwer deführerin zum Zeitpunkt des Unfalls vom 4. Juni 2013 bereits eine er heblich vorgeschädigte HWS b estand (vorstehend E. 2.4 ), war zum Zeitpunkt des Unfalls beziehungsweise unmittelbar davor keine Arbeitsunfähigkeit auf Grund von HWS -Beschwerden ausgewiesen , weshalb dieses Kriterium nicht erfüllt ist. 6.4</w:t>
      </w:r>
    </w:p>
    <w:p>
      <w:r>
        <w:t>6.4.1</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Kriterium nicht zu erfüllen ( Urteil des Bundesgerichts 8C_62/2013 vom 11. Sep - tember 2013 E. 8.3 ). Dies gilt auch fü r ärztlich/physiotherapeutische Be handlungen , medizinische Trainingstherapie sowie für einen stationäre n Auf enthalt in einer Rehaklinik, soweit sich die Behandlungen in einem nach HWS-Distorsionen üblichen Umfang bewegen. Insbesondere können Behandlungen mit Massage, Heimgymnastik, Atlastherapie, Kraniosakraltherapie , Neuralthera pie sowie Kortisoninfiltration oder Lymphdrainage nicht als überdurchschnitt lich belastend im Sinne der Rechtsprechung bezeichnet werden; praxisgemäss werden an dieses Kriterium deutlich höhere Anforderungen gestellt (vgl. Urteil des Bundesgerichts 8C_635/2013 vom 9.</w:t>
      </w:r>
    </w:p>
    <w:p>
      <w:r>
        <w:t>April 2014 E. 4.4.3 mit Hinweis auf Urteil 8C_910/2009 vom 13. Januar 2010 E.</w:t>
      </w:r>
    </w:p>
    <w:p>
      <w:r>
        <w:rPr>
          <w:b/>
        </w:rPr>
        <w:t>E. 1.6</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rPr>
          <w:b/>
        </w:rPr>
        <w:t>E. 1.7</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rPr>
          <w:b/>
        </w:rPr>
        <w:t>E. 1.8</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w:t>
      </w:r>
    </w:p>
    <w:p>
      <w:r>
        <w:rPr>
          <w:b/>
        </w:rPr>
        <w:t>E. 1.9</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w:t>
      </w:r>
    </w:p>
    <w:p>
      <w:r>
        <w:rPr>
          <w:b/>
        </w:rPr>
        <w:t>E. 1.11</w:t>
      </w:r>
    </w:p>
    <w:p>
      <w:r>
        <w:t>). Denn diese Ärzte, welche als Fachärzte für Neurologie bezie hungsweise für Orthopädische Chirurgie und Traumatologie des Bewegungsap parates über für die Beurteilung des Gesund heitszustandes de r Beschwerdefüh rerin angezeigte fach medizinische Weiterbildungen verfügten , hatten Kenntnis der relevanten medizinischen</w:t>
      </w:r>
    </w:p>
    <w:p>
      <w:r>
        <w:t>Vorakten und setz ten sich in angemessener Weise mit den von der Beschwerdeführerin geäusser ten Beschwerden auseinan der. Die Beurteilung en durch Dr. B.___</w:t>
      </w:r>
    </w:p>
    <w:p>
      <w:r>
        <w:t>vom 16. Juli 2013 und vom 1 2. Juni 2015 und diejenige durch die Ärzte des C.___ , Klinik für Unfallchirurgie, vom 7. August 2013 vermögen sodann auch in inhaltlicher Hinsicht zu überzeugen. Denn sie legten in nachvoll ziehbarer Weise dar, dass sich das Beschwerdebild verbessert ha tt e, und dass die verbleibenden Beschwerden spätestens ab 1. September 2013 eine Attestierung einer Arbeitsunfähigkeit in der bisherigen Tätigkeit der Be schwerdeführerin bei der Y.___ AG nicht mehr rechtfertigten. Auf die nachvoll ziehbaren Beurteilungen durch Dr. B.___</w:t>
      </w:r>
    </w:p>
    <w:p>
      <w:r>
        <w:t>16. Juli 2013 und vom 1 2. Juni 2015 und durch die Ärzte des C.___ , Klinik für Unfallchirurgie, vom 7. August 2013 kann vorliegend daher grundsätzlich abgestellt werden. 3.4</w:t>
      </w:r>
    </w:p>
    <w:p>
      <w:r>
        <w:t>Demgegenüber fehlt es der Beurteilung durch Dr. I.___ vom 3. Dezember 2015 (vorstehend E. 2.11 ) an einer nachvollziehbaren Begrün dung der von ihm postu lierten Arbeitsunfähigkeit von 50 % in Bürotätigkeiten. Mangels einer nachvoll ziehbaren Begründung kann auf dessen Beurteilung vorliegend daher nicht ab gestellt werden. 3.5</w:t>
      </w:r>
    </w:p>
    <w:p>
      <w:r>
        <w:t>Des Gleichen lässt sich der Beurteilung durch Dr. B.___ vom 2. Dezember 2015 (vorstehend E. 2.10) keine nachvollziehbare Begründung für die von ihm der Beschwerdeführerin nunmehr attestierte Arbeitsunfähigkeit von 30 % bis 40 % entnehmen. Da in seinem Bericht Hinweise für eine massgebliche Ver schlechterung des Gesundheitszustandes der Beschwerdeführerin seit dem 1 2. Juni 2015 fehlen , steht die Beurteilung von Dr. B.___ vom 2. Dezember 2015 im Widerspruch zu desse m vorgängige n Be richt vom 1 2. Juni 2015 ,</w:t>
      </w:r>
    </w:p>
    <w:p>
      <w:r>
        <w:t>wo nach der Beschwerdeführer in ihre bisherige Tätigkeit im Umfang eines Be schäftigungsgrades von 80 %</w:t>
      </w:r>
    </w:p>
    <w:p>
      <w:r>
        <w:t>wieder vollumfänglich möglich war . Mangels ei ner nachvollziehbaren Begründung ist auf die Beurteilung durch Dr. B.___ vom 2. Dezember 2015 vorliegend nicht abzustellen. 3.6</w:t>
      </w:r>
    </w:p>
    <w:p>
      <w:r>
        <w:t>Gestützt auf die nachvollziehbaren und überzeugenden Beurteilungen durch Dr. B.___ vom 16. Juli 2013 und 1 2. Juni 2015 und durch die Ärzte des C.___ , Klinik für Unfallchirurgie, vom 7. August 2013 ist daher davon aus zugehen, dass spätestens am 1. September 2013 von einer weiteren ärztlichen Behand lung der organischen Folgen des Unfalls vom 4. Juni 2013 mit überwiegender Wahrscheinlichkeit keine</w:t>
      </w:r>
    </w:p>
    <w:p>
      <w:r>
        <w:t>namhafte Besserung des Gesund heits zu standes der Beschwerdeführerin mehr zu erwarten war. Demzufolge ist grundsätzlich nicht zu bean standen, dass die Beschwerdegegnerin die Adäquanzbeurteilung mit Er lass der Verfügung vom</w:t>
      </w:r>
    </w:p>
    <w:p>
      <w:r>
        <w:rPr>
          <w:b/>
        </w:rPr>
        <w:t>E. 4</w:t>
      </w:r>
    </w:p>
    <w:p>
      <w:r>
        <w:t>Juni 2013 als Fussgängerin auf dem Trottoir mit einem in Schrittgeschwindigkeit fahrenden Personen wagen kollidier te ( Urk. 3 S. 2) und in der Folge unter anderem unter Kopf- und Nackenschmerzen litt. Mit Verfügung vom 28. August 2014 (Urk. 8/ K13 ) stellte d er</w:t>
      </w:r>
    </w:p>
    <w:p>
      <w:r>
        <w:t>Unfallversicherer die Versicherungs leistungen per 1. Juni 2014 mangels eines natürlichen und adäquaten Kausalzusammenhangs mit dem versicherten Unfallereignis ein. Dagegen erhob die Versicherte am 26. Septem ber 2014 Einsprache ( Urk. 8/K16) . Mit Entscheid vom 25. März 2015 (Urk. 8/ K22 = Urk. 2) wies die Helvetia die Einsprache der Versicherten ab. 2.</w:t>
      </w:r>
    </w:p>
    <w:p>
      <w:r>
        <w:t>Gegen den Einspracheentscheid vom 25. März 2015 (Urk. 2) erhob die Ver si cherte am</w:t>
      </w:r>
    </w:p>
    <w:p>
      <w:r>
        <w:rPr>
          <w:b/>
        </w:rPr>
        <w:t>E. 4.1</w:t>
      </w:r>
    </w:p>
    <w:p>
      <w:r>
        <w:t>Die Frage nach einer natürlichen Kausalität der nach dem 1. September 2013 verbleibenden Beschwerden zum versicherten Unfallereignis kann vorliegend indes offen gelassen werden. Denn einerseits gibt nach der Rechtsprechung we der die blosse Möglich keit eines positiven Resultates einer weiteren ärztlichen Behandlung noch ein von weiteren Heilmassnahmen</w:t>
      </w:r>
    </w:p>
    <w:p>
      <w:r>
        <w:t>zu erwartender, nur unbe deutender therapeutischer Fortschritt Anspruch auf deren Durchführung (Urteile des Bundesgerichts U 244/04 vom 20. Mai 2005, E. 2, nicht publ . in: RKUV 2005 Nr. U 557 S. 388, und U 412/00 vom 5. Juli 2001, E. 2a). Andererseits be darf die Frage nach der natürlichen Kausalität dieser Beschwerden nur für den Fall einer abschliessenden Beurteilung, dass die erforderliche spezifische Adä quanzprüfung zu bejahen ist. Anders wäre nur dann zu entscheiden, wenn der Sachverhalt für eine einwandfreie diesbezügliche Prüfung nicht hinreichend ab geklärt worden wäre (BGE 135 V 465 E. 5.1</w:t>
      </w:r>
    </w:p>
    <w:p>
      <w:r>
        <w:t>mit Hinweis ; Urteil des Bundesge richts 8C_684/2012 vom 21. Dezember 2012 E. 4 ) , wovon vorliegend nicht aus zugehen ist.</w:t>
      </w:r>
    </w:p>
    <w:p>
      <w:r>
        <w:rPr>
          <w:b/>
        </w:rPr>
        <w:t>E. 4.2</w:t>
      </w:r>
    </w:p>
    <w:p>
      <w:r>
        <w:t>Unter diesen Umständen kann</w:t>
      </w:r>
    </w:p>
    <w:p>
      <w:r>
        <w:t>- entgegen der diesbezüglichen Vorbringen der Beschwerdeführerin ( Urk. 1 S. 4 f.) - auch die Frage , welche Bedeutung dem Strafbefehl, womit der Unfallverursacher der fahrlässigen Körperlverletzung im Sin n e von Art. 352 ff. des Strafgesetzbuches (StGB) schuldig gesprochen wurde ( Urk. 3) , bei der Prüfung des natürlichen Kausalzusammen hangs zuzumessen ist, offen gelassen werden.</w:t>
      </w:r>
    </w:p>
    <w:p>
      <w:r>
        <w:rPr>
          <w:b/>
        </w:rPr>
        <w:t>E. 4.3</w:t>
      </w:r>
    </w:p>
    <w:p>
      <w:r>
        <w:t>Ebenfalls offen gelassen werden kann, ob die Adäquanz nach Massgabe der in BGE 115 V 133 (E.</w:t>
      </w:r>
    </w:p>
    <w:p>
      <w:r>
        <w:rPr>
          <w:b/>
        </w:rPr>
        <w:t>E. 4.4</w:t>
      </w:r>
    </w:p>
    <w:p>
      <w:r>
        <w:t>). Daran ändert auch nichts, wenn Schmerzmittel verabreicht oder Psychopharmaka eingenommen wurden und letztere allenfalls Nebenwirkungen aufwiesen (vgl. Urteile des Bundesge richts 8C_377/2013 vom 2.</w:t>
      </w:r>
    </w:p>
    <w:p>
      <w:r>
        <w:t>Oktober 2013 E. 7.3.2 und 8C_29/2010 vom 27.</w:t>
      </w:r>
    </w:p>
    <w:p>
      <w:r>
        <w:t>Mai 2010 E. 5.3). 6.4.2</w:t>
      </w:r>
    </w:p>
    <w:p>
      <w:r>
        <w:t>Die Beschwerdeführerin unterzog sich nach dem Unfall bis zum Fallabschluss per 1. Juni 2014 - abgesehen von ärztliche Verlaufskontrollen , Abklärungs massnahmen , medikamentöse r und physiotherapeutischer beziehungsweise os teopathischer (vgl. Urk. 14/7 S. 2) Behand lungen - nur unregelmässig mit län geren Unterbrüchen einer ärztlichen Behandlung der Unfallfolgen. Vor diesem Hintergrund ist nach Lage der Akten jedenfalls keine erhebliche, sich allein aus dem Umstand der ärztlichen Massnahmen ergebende , zusätzliche Mehrbelastung erkennbar , weshalb das Kriterium nicht erfüllt ist . Dies wird von der Beschwer deführerin zu Recht nicht bestritten. 6.5</w:t>
      </w:r>
    </w:p>
    <w:p>
      <w:r>
        <w:t>6.5.1</w:t>
      </w:r>
    </w:p>
    <w:p>
      <w:r>
        <w:t>Eine Bejahung des Kriteriums der ärztlichen Fehlbehandlung, welche die Un - fallfol gen erheblich verschlimmerte, setzt rechtsprechungsgemäss keine Sorgfaltspflichtverletzung im Sinne des Haftpflichtrechts voraus (Urteil des Bundesgerichts 8C_902/2009 vom 1. April 2010 E. 4.5</w:t>
      </w:r>
    </w:p>
    <w:p>
      <w:r>
        <w:t>mit Hinweis auf</w:t>
      </w:r>
    </w:p>
    <w:p>
      <w:r>
        <w:t>Urteil 8C_1020/2008 vom 8. April 2009 E. 5.6.1). Allerdings ist das Kriterium nicht bereits dann erfüllt, wenn eine angeordnete medizinische Massnahme sich nach träglich nicht als nutzbringend erweist. Da es nicht Aufgabe der Rechtspre chung ist, zu kontroversen medizinischen Streitfragen Stellung zu nehmen, ist nur dann von einer Fehlbehandlung im Sinne des Adäquanzkriteriums auszu gehen, wenn in der medizinischen Wissenschaft und Praxis ein gewisser Kon sens über die Schäd lichkeit einer Therapiemethode besteht (Urteil des Bundes gerichts 8C_1020/2008 vom 8. April 2009 E. 5.6.1 mit Hinweis auf</w:t>
      </w:r>
    </w:p>
    <w:p>
      <w:r>
        <w:t>BGE 134 V 231 E. 5.3). 6.5.2</w:t>
      </w:r>
    </w:p>
    <w:p>
      <w:r>
        <w:t>Den Akten sind keine Anhaltspunkte für ärztliche Fehlbehandlungen, welche die Unfallfolgen erheblich verschlimmert hätten , zu entnehmen . In Anbetracht der von den behandelnden Ärzten veranlassten, umfangreichen , radiologischen, neurologischen und neuropsychologischen Untersuchungen ist vielmehr von ei ner adäquaten Behandlung der Folgen des Unfalls vom 3. Juni 2013 auszuge hen. 6.6</w:t>
      </w:r>
    </w:p>
    <w:p>
      <w:r>
        <w:t>6.6.1</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Heilungsverlauf nicht linear verlief, genügt hiefür nicht (vgl. Urteile des Bundesgerichts 8C_682/2013 vom 14. Februar 2014 E. 11.3 und 8C_29/2010 vom 27. Mai 2010 E. 5.3).</w:t>
      </w:r>
    </w:p>
    <w:p>
      <w:r>
        <w:t>Die beiden Teilaspekte des Kriteriums des schwierigen Heilungsverlaufs und der erheblichen Komplikationen müssen nicht kumulativ erfüllt sein (Urteil des Bundesgerichts 8C_29/2010 vom 27. Mai 2010 E. 5.3 mit Hinweis auf SV R 2009 UV Nr. 41 S. 142). 6.6.2</w:t>
      </w:r>
    </w:p>
    <w:p>
      <w:r>
        <w:t>A nzeichen für einen schwierigen Heilungsverlauf oder für erhebliche Kompli - katio nen sind vorliegend nicht ersichtlich. Dies wird seitens der Be schwer - deführerin</w:t>
      </w:r>
    </w:p>
    <w:p>
      <w:r>
        <w:t>zu Recht nicht bestritten. 6.7</w:t>
      </w:r>
    </w:p>
    <w:p>
      <w:r>
        <w:t>6. 7 .1</w:t>
      </w:r>
    </w:p>
    <w:p>
      <w:r>
        <w:t>Was das Kriterium der erheblichen Arbeitsunfähigkeit trotz ausgewiesener An strengungen anbelangt, ist dem Umstand Rechnung zu tragen, dass bei leichten bis mittelschweren Schleudertraumen der HWS ein längerer oder gar dauernder Ausstieg aus dem Arbeit sprozess vom medizinischen Standpunkt aus als eher ungewöhnlich erscheint. Nicht die Dauer der Arbeitsunfähigkeit ist daher mass gebend , sondern eine erhebliche Arbeitsunfähigkeit als solche, die zu überwin den die versicherte Person ernsthafte Anstrengungen unternimmt. Nur wer in der Zeit bis zum Fallabschluss nach Art. 19 Abs. 1 UVG in erheblichem Masse arbeitsunfähig ist und solche Anstrengungen auszuweisen vermag, kann das Kriterium erfüllen (Urteil des Bundesgerichts 8C_252/2007 vom 16. Mai 2008 E. 7.7.1 mit Hinweis auf</w:t>
      </w:r>
    </w:p>
    <w:p>
      <w:r>
        <w:t>BGE 134 V 109 E. 10.2.7; vgl. auch Urteil 8C_635/2013 vom 9. April 2014 E. 4.4.5 ). 6.7.2</w:t>
      </w:r>
    </w:p>
    <w:p>
      <w:r>
        <w:t>Gemäss den Beurteilungen durch Dr. B.___ vom 16. Juli 2013 und vom 1 2. Juni 2015 und derjenigen durch die Ärzte des C.___ , Klinik für Unfallchirur gie, vom 7. August 2013, auf welche abzustellen ist (vorstehend E. 3.3 ), war der Beschwerdeführerin die Ausübung ihrer bisherigen</w:t>
      </w:r>
    </w:p>
    <w:p>
      <w:r>
        <w:t>Tätigkeit bei der Y.___ AG spätestens ab 1. September 2013 erneut im bisher ausgeübten Umfang eines Ar beitspensums von 80 % zuzumuten. Den Akten ist sodann zu entnehmen, dass die Beschwerdeführer ab 1. September 2013 bis zu der aus wirtschaftlichen Gründen erfolgten Kündigung des Arbeitsverhältnisses per 30. September 2014 durch die Y.___ AG ( Urk. 14/2) ihre bisherige Tätigkeit weiterhin ausübte (vgl. Urk. 14/7). Das Kriterium der erheblichen Arbeitsunfähigkeit trotz ausgewiese ner Anstrengungen ist vorliegend daher nicht erfüllt. 6.8</w:t>
      </w:r>
    </w:p>
    <w:p>
      <w:r>
        <w:t>6.8.1</w:t>
      </w:r>
    </w:p>
    <w:p>
      <w:r>
        <w:t>In Bezug auf das Kriterium der erheblichen Beschwerden gilt es zu beachten, dass a däquanzrelevant nur in der Zeit zwischen dem Unfall und dem Fallab schluss ohne wesentlichen Unterbruch bestehende erhebliche Beschwerden sein können . Die Erheblichkeit beurteilt sich nach den glaubhaften Schmerzen und nach der Beeinträchtigung, welche die verunfallte Person durch die Beschwer den im Lebensalltag erfährt ( Urteil des Bundesgerichts 8C_682/2013 vom 14. Februar 2014 E. 11.2 mit Hinweis auf BGE 134 V 109 E. 10.2.4). 6.8.2</w:t>
      </w:r>
    </w:p>
    <w:p>
      <w:r>
        <w:t>Die Frage, ob das Kriterium der erheblichen Beschwerden erfüllt ist, kann vorlie gend offen gelassen werden. Denn s elbst für den Fall, dass dieses Krite ri um als erfüllt zu betrachten wäre , wäre es in Anbetracht der durch die unfall kausalen Beschwerden verursachten, eher geringfügigen Beeinträchti gungen im Lebensalltag der Beschwerdeführerin jedenfalls nicht in besonderer Ausprägung</w:t>
      </w:r>
    </w:p>
    <w:p>
      <w:r>
        <w:t>vorhanden. Dies reichte indes praxisgemäss zur Adäquanzbejahung nicht aus (vgl. vorstehend E. 6.1 ). 7.</w:t>
      </w:r>
    </w:p>
    <w:p>
      <w:r>
        <w:t>7.1</w:t>
      </w:r>
    </w:p>
    <w:p>
      <w:r>
        <w:t>Nach dem Gesagten ist daher</w:t>
      </w:r>
    </w:p>
    <w:p>
      <w:r>
        <w:t>höchstens ei nes der gemäss BGE 134 V 109 bei der Adäquanzbeurteilung einzubeziehenden Kriterien erfüllt , und dies nicht in aus ge prägter Weise. Dem Unfallereignis vom 3. Juni 2013 kann somit keine massgebende Bedeutung für die ab dem 1. Juni 2014 geklagten Beschwerden beigemessen werden. Bei diesem Ergebnis erübrigt sich sowohl eine eingehende Befassung mit der Frage, ob ein natürlicher Kausalzusammenhang gegeben ist, wie auch ein Entscheid darüber, ob letztlich die Adäquanzgrundsätze nach BGE 134 V 109 oder 115 V 133 Anwendung finden. 7.2</w:t>
      </w:r>
    </w:p>
    <w:p>
      <w:r>
        <w:t>Demzufolge ist nicht zu beanstanden, dass die Beschwerdegegnerin einen adäqua ten Kausalzusammenhang zwischen dem Unfall vom 4 . Juni 2013 und den ab dem 1. Juni 2014 noch vorhandenen Beschwerden in der Verfügung vom 28. August 2014 ( Urk. 8/K13) und in dem diese bestätigenden Einsprache entscheid vom 25. März 2015 ( Urk. 2) verneinte</w:t>
      </w:r>
    </w:p>
    <w:p>
      <w:r>
        <w:t>und damit gleichzeitig die vo rübergehenden Leistungen auf diesen Zeitpunkt hin einstellte und einen An spruch der Beschwerdeführerin auf Dauerleistungen verneinte. 8.</w:t>
      </w:r>
    </w:p>
    <w:p>
      <w:r>
        <w:rPr>
          <w:b/>
        </w:rPr>
        <w:t>E. 8</w:t>
      </w:r>
    </w:p>
    <w:p>
      <w:r>
        <w:t>Mai 2015 Be schwerde und beantragte, dessen Dispositiv-Ziffer 1 sei aufzuheben, es sei ihr eine Rente bei einem Invaliditätsgrad von 100 % und eine Integritätsentschädigung für eine Integritätseinbusse von mindestens 50 % zuzusprechen und es sei eine Begutachtung bei einer unabhängigen Fachperson der Neurologie und der Rheumatologie, allenfalls unter Beizug einer Fachperson der Neuropsychologie anzuordnen ; eventuell sei die Sache an die Helvetia zu ergänzender medizinische r Abklärung zurückzu wei sen ( Urk. 1 S. 2).</w:t>
      </w:r>
    </w:p>
    <w:p>
      <w:r>
        <w:t>Mit Beschwerdeantwort vom 17. Juni 2015 beantragte die Helvetia , die Be schwerde sei vollumfänglich abzuweisen (Urk. 6 S. 2). Mit Replik vom 8. De zember 2015 hielt die Beschwerdeführerin an ihre n beschwerdeweise gestellten Rechtsbegehren fest ( Urk.</w:t>
      </w:r>
    </w:p>
    <w:p>
      <w:r>
        <w:rPr>
          <w:b/>
        </w:rPr>
        <w:t>E. 8.1</w:t>
      </w:r>
    </w:p>
    <w:p>
      <w:r>
        <w:t>Zu prüfen bleibt der Antrag der Beschwerdeführerin auf Zusprechung einer In tegritätsentschädigung ( Urk. 1 S. 2).</w:t>
      </w:r>
    </w:p>
    <w:p>
      <w:r>
        <w:rPr>
          <w:b/>
        </w:rPr>
        <w:t>E. 8.2</w:t>
      </w:r>
    </w:p>
    <w:p>
      <w:r>
        <w:t>Die Integritätsentschädigung wird gemäss Art. 24 Abs. 2 UVG mit der Invali - den rente festgesetzt oder, wenn kein Rentenanspruch besteht, bei der Be endigung der ärztlichen Behandlung gewährt.</w:t>
      </w:r>
    </w:p>
    <w:p>
      <w:r>
        <w:rPr>
          <w:b/>
        </w:rPr>
        <w:t>E. 8.3</w:t>
      </w:r>
    </w:p>
    <w:p>
      <w:r>
        <w:t>Vorliegend steht gemäss den Beurteilungen durch Dr. B.___ vom 1 6. Juli 2013 und 1 2. Juni 2015 und durch die Ärzte des C.___ , Klinik für Unfallchirur gie, vom 7. August 2013 fest , dass spätestens am 1. September 2013 von einer weiteren ärztlichen Behandlung der organischen Folgen des Unfalls vom 4. Juni 2013 mit überwiegender Wahrscheinlichkeit keine namhafte Besserung des Ge sund heits zu standes der Beschwerdeführerin mehr zu erwarten war (vorstehend E. 3. 6 ), und es ist der adäquate Kausalzusamm enhang zwischen dem Unfall vom 4. Juni 2013 und den weiterbestehenden Beschwerde n zu verneinen (vor stehend E. 7. ).</w:t>
      </w:r>
    </w:p>
    <w:p>
      <w:r>
        <w:rPr>
          <w:b/>
        </w:rPr>
        <w:t>E. 8.4</w:t>
      </w:r>
    </w:p>
    <w:p>
      <w:r>
        <w:t>Nach Gesagtem ist nicht zu beanstanden, dass die Beschwerdegegnerin e inen adäquate n Kausa lzusammenhang</w:t>
      </w:r>
    </w:p>
    <w:p>
      <w:r>
        <w:t>zwischen dem versicherten Unfallereignis und den ab dem 1. Juni 2014 noch geklagten Beschwerden verneinte und einen Anspruch der Beschwerdeführerin auf Versicherungsleistungen ab diesem Zeit punkt und damit auch einen Anspruch auf eine Integritäts entschädigung ver neinte. 9 .</w:t>
      </w:r>
    </w:p>
    <w:p>
      <w:r>
        <w:t>Demzufolge ist die Beschwerde abzuweisen. Das Gericht erkennt: 1.</w:t>
      </w:r>
    </w:p>
    <w:p>
      <w:r>
        <w:t>Die Beschwerde wird abgewiesen. 2.</w:t>
      </w:r>
    </w:p>
    <w:p>
      <w:r>
        <w:t>Das Verfahren ist kostenlos. 3.</w:t>
      </w:r>
    </w:p>
    <w:p>
      <w:r>
        <w:t>Zustellung gegen Empfangsschein an: - Rechtsanwalt Philip Stolkin - Helvetia Schweizerische Versicherungsgesellschaft AG - Bundesamt für Gesundheit 4.</w:t>
      </w:r>
    </w:p>
    <w:p>
      <w:r>
        <w:t>Gegen diesen Entscheid kann innert</w:t>
      </w:r>
    </w:p>
    <w:p>
      <w:r>
        <w:rPr>
          <w:b/>
        </w:rPr>
        <w:t>E. 13</w:t>
      </w:r>
    </w:p>
    <w:p>
      <w:r>
        <w:t>S. 2). Mit Duplik vom 2 2. Januar 2016 hielt die Beschwerdegegnerin an ihrem Antrag auf Abweisung der Beschwerde fest ( Urk.</w:t>
      </w:r>
    </w:p>
    <w:p>
      <w:r>
        <w:rPr>
          <w:b/>
        </w:rPr>
        <w:t>E. 18</w:t>
      </w:r>
    </w:p>
    <w:p>
      <w:r>
        <w:t>S. 3). Eine Kopie dieser Eingabe wurde der Beschwerdeführerin am 25. Januar 2016 zugestellt ( Urk. 19) . Das Gericht zieht in Erwägung: 1.</w:t>
      </w:r>
    </w:p>
    <w:p>
      <w:r>
        <w:rPr>
          <w:b/>
        </w:rPr>
        <w:t>E. 19</w:t>
      </w:r>
    </w:p>
    <w:p>
      <w:r>
        <w:t>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der Invaliditäts bemessung der SUVA gestützt auf die medizinischen Abklärungen zugrunde gelegte Invalideneinkommen verbessert und so der die Invalidenrente der Un fallversicherung bestimmende Invaliditätsgrad beeinflusst werden kann (vgl. Urteil des Bundesgericht 8C_588/2013 vom 16.</w:t>
      </w:r>
    </w:p>
    <w:p>
      <w:r>
        <w:t>Januar 2014 E. 3.5).</w:t>
      </w:r>
    </w:p>
    <w:p>
      <w:r>
        <w:rPr>
          <w:b/>
        </w:rPr>
        <w:t>E. 23</w:t>
      </w:r>
    </w:p>
    <w:p>
      <w:r>
        <w:t>Juli 2013 ( Urk. 8/ M25c) die folgenden Diagnosen (S. 1): - postkommotionelles Syndrom vom 4. Juni 2013 - kraniozervikales Beschleunigungstrauma der HWS vom 4. Juni 2013 bei degenerativen Veränderungen, insbesondere im Bereich HWK 5/6 - Lumbalgie</w:t>
      </w:r>
    </w:p>
    <w:p>
      <w:r>
        <w:t>Die Behandlung der Beschwerdeführerin sei am 23. Juli 2013 in der Not - fallabtei lung des C.___ aufgenommen worden. Sie habe angegeben, dass sie seit dem Unfall vom 4. Juni 2013 unter Kopfschmerzen, Schwindel, Sehstörun gen mit intermittierend verschwommenen Sehen und Tinnitus, später auch Übelkeit gelitten habe. Eine Bewusstlosigkeit sowie eine anterograde und ret rograde Amnesie habe sie verneint (S. 1). Der Beschwerdeführerin sei eine Mo bilisation und Schmerzmedikation nach Massgabe der Beschwerden sowie eine körperliche und geistige Schonung in den nächsten fünf Tagen empfohlen wor den (S. 3).</w:t>
      </w:r>
    </w:p>
    <w:p>
      <w:r>
        <w:t>Mit Bericht vom 7. August 2013 ( Urk. 8/M25a) erwähnten die Ärzte des C.___ , Klinik für Unfallchirurgie, dass magnetresonanztomographische (MRI) Unter su chungen der HWS und der LWS vom 2. August 2013 osteodiscoligamentär be dingte foraminale Engen der Nervenwurzeln C5-7 rechts sowie C4-C7 links ohne relevante Neurokompressionen, ein Diskus- Bulging im Bereich LWK 4/5 mit Kontakt zu den L5-Nervenwurzeln (S. 1) , ohne eindeutige Beeinträchtigung der Nervenwurzeln , sowie mittelschwere Spondylarthrosen im Bereich LWK 4/5 ergeben hätten. Morphologisch fassbare Traumafolgen nach dem Ereignis vom 4. Juni 2013 seien nicht festzustellen. Insbesondere liessen sich die unklaren, nicht Dermatom -bezogenen Hypästhesien und ausstrahlenden Schmerzen in Arm und Bein rechts weder durch den Unfall (vom 4. Juni 2016) noch durch den MR-Befund erklären. Aus unfallchirurgischer Sicht sei keine Arbeitsunfä higkeit mehr ausgewiesen (S. 2). 2.6</w:t>
      </w:r>
    </w:p>
    <w:p>
      <w:r>
        <w:t>Dr. A.___ führte in seinem zuhanden der Staatsanwaltschaft D.___ verfassten Bericht vom 9. Oktober 2013 ( Urk. 14/1) aus, dass die Beschwerde führerin sich anlässlich des Unfalls vom 4. Juni 2013 eine Hirnerschütterung mit einem sogenannten postkommotionellen Syndrom mit Kopfschmerzen, Schwindel, Konzentrationsschwankungen und Verlangsamung beim Arbeiten, eine Verstauchung der HWS mit Schmerzen und Ausstrahlung in den rechten Rücken sowie Prellungen am rechten Handgelenk, im Bereich der rechten Hüfe und des linken Ellenbogens zugezogen ha be und erwähnte, dass längerfristig mit einer vollständigen Heilung zu rechnen sei. Eine Arbeitsunfähigkeit von 100 % habe vom 11. bis 1 2. Juni 2013, vom 2 2. Juli bis 2. August 2013, eine solche von 50 % vom 3. bis 18. August 2013 und eine solche von 40 % vom 19. August bis 1. September 2013 bestanden (S. 1) .</w:t>
      </w:r>
    </w:p>
    <w:p>
      <w:r>
        <w:t>Mit Bericht vom 15. Oktober 2013 ( Urk. 8/M10) diagnostizierte Dr. A.___ ein post k ommotionelles Syndrom und eine HWS-Distorsion und erwähnte, dass sich die zervikalen Beschwerden unter Physiotherapie deutlich gebessert hätten. Die Beschwerdeführerin leide noch unter Konzentrationsstörungen und einer Verlangsamung bei der Arbeit. Am 19. August 2013 habe sie die Arbeit im Umfang eines Arbeitspensums von 60 % aufgenommen. 2.7</w:t>
      </w:r>
    </w:p>
    <w:p>
      <w:r>
        <w:t>Am 20. Juni 2014 erkannte Dr. B.___ , dass die Beschwerdeführerin nach ei nem teilweisen Rückgang der Nacken- und Kopfschmerzen zunehmend unter einer Konzentrations- und Gedächtnisstörung leide . Es bestehe der Verdacht auf traumatisch bedingte neuropsychologische Defizite, weshalb eine neuro psycho logische Abklärung angezeigt sei ( Urk. 8/M22 S. 2) . 2.8</w:t>
      </w:r>
    </w:p>
    <w:p>
      <w:r>
        <w:t>Dr. med. E.___ , praktischer Arzt, beratender Arzt der Beschwerdegeg nerin , erwähnte in seiner Stellungnahme vom 3. Juli 3014 (Urk. 8/M24), dass die Beschwerdeführerin unter degenerativen Veränderungen der Wirbelsäule, insbesondere zervikal und lumbal leide. Bei diesen degenerati ven Veränderungen handle es sich überwiegend wahrscheinlich nicht um Traumafolgen . Es sei davon auszugehen, dass der Status quo ante beziehungs weise sine Ende Januar 2014 erreicht worden sei. Von einer weiteren Heilbe handlung sei keine namhafte Verbesserung der Arbeitsfähigkeit zu erwarten, da die Beschwerdeführerin seit September 2013 wieder im gleichen Umfang wie vor dem Umfall am bisherigen Arbeitsplatz als Bankangestellte tätig sei. 2.9</w:t>
      </w:r>
    </w:p>
    <w:p>
      <w:r>
        <w:t>In dem gemeinsam mit F.___ , Neuropsychologin, und G.___ , Psycholo gie-Praktikantin, verfassten Bericht vom 1 2. August 2014 ( Urk. 14/6) führte Dr. med. H.___ , Facharzt für Neurologie, C.___ , Klinik für Neurolo gie, aus, dass eine gleichentags durchgeführte neuropsychologische Untersu chung der Beschwerdeführerin ein mehrheitlich altersentsprechendes Leistungs profil mit leichtgradigen Defiziten in Teilbereichen der attentionalen und exe kutiven Funktionen ergeben habe. Das Fokussieren auf relevante Reize, beson ders über einen langen Zeitraum hinweg, sei für die Beschwerdeführerin mit grosser Anstrengung verbunden. Dies führe zu einer leicht verminderten Ar beitsgeschwindigkeit und zu rascher Ermüdung. Auf Grund eines unauffälligen EEG und Schädel-CT seien die festgestellten neuropsychologischen Defizite we niger die Ursache hirnorganisch bedingter Funktionsstörungen als überwiegend wahrscheinlich Sekundärsymptome der prominenten Schmerz- und Fatigue symptomatik sowie einer psychiatrischen Symptomatik (S. 3). 2.10</w:t>
      </w:r>
    </w:p>
    <w:p>
      <w:r>
        <w:t>Dr. B.___ stellte mit Bericht vom 1 2. Juni 2015 ( Urk. 14/7) fest, dass die Be schwerdeführerin weiterhin unter Folgen des Unfalls vom 4. Juni 2013 im Sinne eines Schmerzsyndroms mit Schwerpunkten zervikozephal , zervikobrachial rechts, lumboradikulär rechts und im Bereich der Wirbelsäule leide. Sie leide insbesondere unter einer schmerzbedingten Bewegungs einschränkung der HWS um 30 % , unter ausgedehnten</w:t>
      </w:r>
    </w:p>
    <w:p>
      <w:r>
        <w:t>Druckdolenzen der Nacken- und Schultermusku latur , der paravertebralen und paralumbalen Muskulatur. Neurologische Aus fälle seien indes nicht festzustellen. Trotz der Beschwerden und neuropsycholo gischen Defizite könnte sie ihre bisherige Tätigkeit im angestammten Umfang eines Beschäftigungsgrades von 80 % weiterhin ausüben. Zur Erhaltung dieser Arbeitsfähigkeit sei eine Behandlung mittels Osteopathie angezeigt (S. 2).</w:t>
      </w:r>
    </w:p>
    <w:p>
      <w:r>
        <w:t>Am 2. Dezember 2015 ( Urk. 14/4) erwähnte Dr. B.___ , dass die degenerativen Veränderungen im Bereich der Wirbelsäule für das Beschwerdebild ohne Be deutung seien, dass für dieses indes die Weichteilbefunde und die neuropsy chologischen Defizite relevant seien. Bei den leichten neuropsychologischen Defiziten handle es sich um Folgen der von der Beschwerdeführerin anlässlich d es Unfalls vom 4. Juni 2013 erlittenen Commotio cerebri. Eine volle Arbeitsfä higkeit bestehe nicht mehr, die Einschränkung dürfte 30 % bis 40 % betragen (S. 3). Der Status quo ante oder sine sei bisher noch nicht erreicht worden und es sei davon auszugehen, dass durch eine Weiterführung der Heilbehandlung die Arbeitsfähigkeit verbessert werden könne (S. 4). 2.11</w:t>
      </w:r>
    </w:p>
    <w:p>
      <w:r>
        <w:t>Dr. med. I.___ , Facharzt für Allgemeine Innere Medizin und für Rheuma tologie, stellte in seinem Bericht vom 3. Dezember 2015 ( Urk. 14/5) die folgenden Diagnosen (S. 1) : - Status nach Unfall vom Juni 2013 mit/bei - postkommotionelles Syndrom - posttraumatisches zervikozephales / zephales</w:t>
      </w:r>
    </w:p>
    <w:p>
      <w:r>
        <w:t>spondylogenes Syndrom rechts - Schlafstörungen, Alpträume und Panikattacken - neuropsychologische Schwierigkeiten - Verdacht auf reaktive Depression - bekannte Reflux-Beschwerden</w:t>
      </w:r>
    </w:p>
    <w:p>
      <w:r>
        <w:t>Gegenwärtig stünden die konstanten Nacken- und rechtsseitigen Schulter - schmer zen im Vordergrund, vor a llem in Ruhe. Die Beschwer deführerin fühle sich benebelt, empfinde einen gewissen Benommenheitsschwindel und habe Mühe, ihre Gedanken zu ordnen (S. 2). Es sei davon auszugehen, dass der Unfall vom 4 . Juni 2013 bei der Beschwerdeführerin auf Grund der vorbeste henden degenerativen Veränderungen der HWS zu stärkeren therapierefraktären Beschwerden als bei einer gesunden Person geführt habe. Durch den Unfall sei es zu einer richtunggebenden Verschlechterung der gesundheitlichen Situation gekommen. Gegenwärtig und voraussichtlich für die nächsten Monate bestehe für Bürotätigkeiten eine Arbeitsunfähigkeit von 50 % (S. 3). 3. 3.1</w:t>
      </w:r>
    </w:p>
    <w:p>
      <w:r>
        <w:t>Den erwähnten medizinischen Akten zu den Folgen des Unfalls vom 4. Juni 2013 ist zu entnehmen, dass die Beschwerdeführerin anlässlich der Erstbe handlung vom 6. Juni 2013 unter anderem unter Nacken- und Kopfschmerzen sowie unter Schwindel litt (vorstehend E. 2.2 ). Während Dr. B.___ in seinen Beurteilungen vom 16. Juli 2013 (vorstehend E. 2.3), vom 20. Juni 2014 (vor stehend E. 2.7), vom 1 2. Juni und vom 2. Dezember 2015 (vorstehend E. 2.10) davon ausging, dass die Beschwerdeführerin anlässlich des Unfalls vom 4. Juni 2013 eine leichte Commotio cerebri mit kurzer Benommenheit jedoch ohne Be wusstlosigkeit erlitten habe, vertraten die Ärzte des C.___ , Klinik für Unfallchi rurgie, am 23. Juli und am 7. August 2013 (vorstehend E. 2.5) die Meinung, dass die Beschwerdeführer in anlässlich des versicherten Unfallereignisses nicht nur eine Commotio cerebri sondern gleichzeitig auch ein kraniozervikales</w:t>
      </w:r>
    </w:p>
    <w:p>
      <w:r>
        <w:t>Be schleunigungstrauma der HWS erlitten habe. Während Dr. A.___</w:t>
      </w:r>
    </w:p>
    <w:p>
      <w:r>
        <w:t>in seinen Berichten vom 1 2. Juli 2013 ( vorstehend E. 2.2 )</w:t>
      </w:r>
    </w:p>
    <w:p>
      <w:r>
        <w:t>multiple Kontusionen und</w:t>
      </w:r>
    </w:p>
    <w:p>
      <w:r>
        <w:t>Cer vicalgien bei unklaren neurologischen Ausfällen fest stellte, ging er in seinen Bericht en vom 9. und 15. Oktober 2013 ( vorstehend E. 2.6 ) in Übereinstimmung mit der Beurteilung durch die Ärzte des C.___ , Klinik für Unfallchirurgie, davon aus, dass die Beschwerdeführerin anlässlich des Unfalls vom 4. Juni 2013 eine Commotio cerebri und eine Distorsion der HWS erlitten habe und seither unter einem postkommotionellen Syndrom mit Kopfschmerzen, Schwindel, Konzent rations störungen und einer Verlangsamung beim Arbeiten leide. Demgegenüber ging Dr. E.___ am 3. Juli 3014 ( vorstehend E. 2.8) davon aus, dass die Beschwerden, unter w elchen die Beschwerdeführerin leide , durch degenerative, überwiegend wahrscheinlich nicht unfallkausale Veränderungen der Wirbelsäule zu erklären seien. In Übereinstimmung mit den Beurteilungen durch Dr. B.___ diagnostizierte Dr. I.___ in seinem Bericht vom 3. Dezember 2015 (vorstehend E. 2.11 ) zwar ein postkommotionelles Syndrom nicht hingegen eine Distorsion beziehungsweise ein kraniozervikales Beschleunigungstrauma der HWS. Dr. H.___ ging in seiner neuropsychologischen Beurteilung vom 1 2. August 2014 ( vorstehend E. 2. 9 ) zwar davon aus, dass die Beschwerdefüh rerin anlässlich des versicherten Unfalls eine HWS-Distorsion erlitten und infol gedessen unter einem postkommo tionellen Syndrom gelitten habe, vertrat indes die Meinung, dass es sich bei den festgestellten neuropsychologischen Defizite n überwiegend wahrscheinlich um Sekundärsymptome einer Schmerz- und Fati guesymptomatik sowie einer psychiatrischen Symptomatik handle. 3.2</w:t>
      </w:r>
    </w:p>
    <w:p>
      <w:r>
        <w:t>Dr. A.___ attestiert e der Beschwerdeführerin eine vollständige Arbeitsunfähig keit von 100</w:t>
      </w:r>
    </w:p>
    <w:p>
      <w:r>
        <w:t>% vom 11. bis 1 2. Juni 2013 und vom 2 2. Juli bis 2. August 2013, eine solche von 50 % vom 3. bis 18. August 2013 und eine sol che von 40 % vom 19. August bis 1. September 2013</w:t>
      </w:r>
    </w:p>
    <w:p>
      <w:r>
        <w:t>( vorstehend E. 2.6 ) . Damit übereinstimmend ging Dr. B.___ in seinem Bericht vom 16. Juli 2013 (vor stehend E. 2.3) davon aus, dass ab 2 2. Juli 2013 eine Arbeitsunfähigkeit von 100 % für zwei Wochen und anschliessend eine solche von 50 % für eine ge wisse Zeit ausgewiesen sei, und stellte in seinem Bericht vom 1 2. Juni 2015 ( vorstehend E. 2.10 ) eine vollständige Arbeitsfähigkeit in der bisherigen, von der Beschwerdeführerin im Umfang eines Arbeitspensums von 80 % ausgeübten Tätigkeit</w:t>
      </w:r>
    </w:p>
    <w:p>
      <w:r>
        <w:t>fest. Die Ärzte des C.___ , Klinik für Unfallchirurgie, gingen in ihrem Bericht vom 7. August 2013 (vorstehend E. 2.5 ) sodann davon aus, dass bereits zu diesem Zeitpunkt aus unfallchirurgischer Sicht keine Arbeitsunfähigkeit mehr ausgewiesen war. Demgegenüber attestierte Dr. B.___ der Beschwerde führerin in seinem Bericht 2. Dezember 2015 (vorstehend E. 2.10) eine Arbeits unfähigkeit von 30 % bis 40 % . Dr. I.___</w:t>
      </w:r>
    </w:p>
    <w:p>
      <w:r>
        <w:t>vertrat in seinem Bericht vom</w:t>
      </w:r>
    </w:p>
    <w:p>
      <w:r>
        <w:t>3. De zember 2015 (vorstehend E. 2.11) sodann die Meinung, dass es durch den Unfall vom 4. Juni 2013 zu einer richtunggebenden Verschlechterung der gesundheit lichen Situation der Beschwerdeführerin gekommen sei, und dass weiterhin eine Arbeitsunfähigkeit von 50 %</w:t>
      </w:r>
    </w:p>
    <w:p>
      <w:r>
        <w:t>ausgewiesen sei . 3.3</w:t>
      </w:r>
    </w:p>
    <w:p>
      <w:r>
        <w:t>Die erwähnten Beurteilungen durch Dr. B.___</w:t>
      </w:r>
    </w:p>
    <w:p>
      <w:r>
        <w:t>vom 16. Juli 2013 und vom 1 2. Juni 2015 und durch die Ärzte des C.___ , Klinik für Unfallchirurgie, vom 7. August 2013 erfüllen sämtliche nach der Rechtspre chung für eine beweis kräf tige medizinische Entscheidungsgrundlage vorausge setzten Kriterien (vgl. vor stehend E.</w:t>
      </w:r>
    </w:p>
    <w:p>
      <w:r>
        <w:rPr>
          <w:b/>
        </w:rPr>
        <w:t>E. 28</w:t>
      </w:r>
    </w:p>
    <w:p>
      <w:r>
        <w:t>August 2014 beziehungsweise mit dem diese bestä tigenden Einspracheentscheid vom 25. März 2015 (Urk. 2) vor nahm. 3.7</w:t>
      </w:r>
    </w:p>
    <w:p>
      <w:r>
        <w:t>Die Einwendungen der Beschwerdeführerin vermögen an diesem Ergebnis nichts zu ände rn, weshalb es - entgegen ihrer diesbezüglicher Vorbringen ( Urk. 1 S. 5 f. ) - angesichts der schlüssigen medizinischen Aktenlage keiner zusätzli chen Abklärung bedarf. Von ergänzenden Beweismassnahmen oder einer Rück wei sung der Sache an die Beschwerdegegnerin zur Durchführung ergänzender Abklä run gen ist daher abzusehen (antizipierte Beweiswürdigung; BGE 124 V 90 E. 4b, 122 V 157 E. 1d mit Hinweis; RKUV 2006 Nr. U 578 S. 176 E. 3.6; SVR 2001 IV Nr. 10 E. 4b S. 28).</w:t>
      </w:r>
    </w:p>
    <w:p>
      <w:r>
        <w:t>4.</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