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UV.2014.00201 vom 2. November 2015</w:t>
      </w:r>
    </w:p>
    <w:p>
      <w:r>
        <w:t>ZH Sozialversicherungsgericht, 2015-11-02, DE</w:t>
      </w:r>
    </w:p>
    <w:p>
      <w:r>
        <w:rPr>
          <w:b/>
        </w:rPr>
        <w:t xml:space="preserve">Quelle: </w:t>
      </w:r>
      <w:r>
        <w:t>https://mcp.opencaselaw.ch/entscheid/zh_sozialversicherungsgericht_UV.2014.00201</w:t>
      </w:r>
    </w:p>
    <w:p>
      <w:r>
        <w:t>FR: ZH_SOZIALVERSICHERUNGSGERICHT UV.2014.00201 du 2 novembre 2015</w:t>
      </w:r>
    </w:p>
    <w:p>
      <w:r>
        <w:t>IT: ZH_SOZIALVERSICHERUNGSGERICHT UV.2014.00201 del 2 novembre 2015</w:t>
      </w:r>
    </w:p>
    <w:p>
      <w:pPr>
        <w:pStyle w:val="Heading2"/>
      </w:pPr>
      <w:r>
        <w:t>Erwägungen</w:t>
      </w:r>
    </w:p>
    <w:p>
      <w:r>
        <w:rPr>
          <w:b/>
        </w:rPr>
        <w:t>E. 1.1</w:t>
      </w:r>
    </w:p>
    <w:p>
      <w:r>
        <w:t>Gemäss Art.</w:t>
      </w:r>
    </w:p>
    <w:p>
      <w:r>
        <w:rPr>
          <w:b/>
        </w:rPr>
        <w:t>E. 1.2</w:t>
      </w:r>
    </w:p>
    <w:p>
      <w:r>
        <w:t>Mit Verfügung vom 14. März 2014 stellte die Suva ihre Versicherungsleistun gen per 17. März 2014 ein (Urk. 7/208). Die von der Versicherten wie auch von der Krankenkasse am 14. April 2014 erhobenen Einsprachen (Urk. 7/214, Urk. 7/217) wies die Suva mit Einspracheentscheid vom 8. Juli 2014 ab (Urk. 7/2 31 = Urk. 2).</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Gegen den Einspracheentscheid vom 8. Juli 2014 (Urk. 2) erhob die Versicherte am 4. September 2014 Beschwerde und beantragte, es seien ihr für den Unfall vom 9. Februar 2012 auch über den 17. März 2014 hinaus die gesetzlichen Leistungen zu zusprechen . Eventuell sei die Angelegenheit zur Durchführung der notwendigen Abklärungen im neuropsychologischen und psychiatrischen Bereich zurückzuweisen (Urk. 1 S. 2). Mit Beschwerdeantwort vom 29. September 2014 schloss die Beschwerdegegnerin auf Abweisung der Beschwerde (Urk. 6). Zum von der Beschwerdeführerin am 27. Januar 2015 ein gereichte n Gutachten der Psychiatrie A.___ vom 1 2. Januar 2015 (Urk. 10-11) nahm die Beschwerdegegnerin am 2</w:t>
      </w:r>
    </w:p>
    <w:p>
      <w:r>
        <w:rPr>
          <w:b/>
        </w:rPr>
        <w:t>E. 2.1</w:t>
      </w:r>
    </w:p>
    <w:p>
      <w:r>
        <w:t>Im angefochtenen Entscheid vom 8. Juli 2014 (Urk. 2) hielt die Beschwerdegeg nerin zunächst fest, in somatischer Hinsicht sei die Leistungseinstellung unbe stritten (S. 3 Ziff. 2). Vorliegend sei ein leichtes Schädelhirntrauma diagnosti ziert worden, es hätten jedoch keine objektivierbaren Unfallfolgen im Sinne struktureller Veränderungen gefunden werden können. Die GCS-Kontrolle durch den Rettungsdienst habe einen Wert von 15 Punkten ergeben, also einen voll ständig unauffälligen Befund. Damit rechtfertige sich die Anwendung der Schleudertrauma-Praxis grundsätzlich nicht und die verfügte Einstellung der Versicherungsleistungen sei in somatischer Hinsicht nicht zu beanstanden (S. 4 Ziff. 3). Bezüglich der psychischen Beschwerden sei vorab der adäquate Kausal zusammenhang zum Unfall vom 9. Februar 2012 zu prüfen (S. 4 Ziff. 4). Auf grund des Geschehensablaufes und der Rechtsprechung sei vorliegend von einem mittelschweren Unfall im mittleren Bereich auszugehen. Dem vorliegen den Unfall könne zwar eine gewisse Eindrücklichkeit nicht abgesprochen wer den, besonders dramatische Begleitumstände oder eine besondere Eindrücklich keit seien jedoch nicht ersichtlich. Alle übrigen Zusatzkriterien seien ebenfalls zu verneinen. Bei einer Gesamtbeurteilung könne dem Unfall keine massge bende Bedeutung für die Entwicklung psychischer Beschwerden beigemessen werden. Der adäquate Kausalzusammenhang sei also nicht gegeben und für psychische Beschwerden könnten keine weiteren Leistungen erbracht werden . Weitere medizinische Abklärungen in psychischer oder neuropsychologischer Hinsicht seien damit nicht notwendig (S. 6).</w:t>
      </w:r>
    </w:p>
    <w:p>
      <w:r>
        <w:t>Im Rahmen der Beschwerdeantwort vom 29. September 2014 (Urk. 6) hielt die Beschwerdegegnerin ergänzend fest, es sei unbestritten, dass die Beschwerde führerin im Zeitpunkt der Leistungseinstellung noch unter psychischen Beein trächtigungen gelitten habe. Gerade deswegen habe in der Folge der adäquate Kausalzusammenhang zwischen diesen Beeinträchtigungen und dem Unfaller eignis geprüft werden müssen (S. 4 ad 8). Einigung bestehe zwischen den Par teien darin, dass der medizinische Sachverhalt bezüglich der somatischen Unfallfolgen genügend abgeklärt sei (S. 4 ad 9). Entgegen der Auffassung der Beschwerdeführerin sei keine psychiatrische Abklärung notwendig. Es liege weder ein Schleudertrauma noch eine äquivalente Verletzung oder eine Hirner schütterung mindestens im Grenzbereich zwischen einer Commotio und einer Contusio cerebri vor. Somit hätten auch keine weitergehenden Abklärungen getätigt werden müssen und die Schleudertrauma-Praxis komme nicht zur Anwendung (S. 5 f. ad 10).</w:t>
      </w:r>
    </w:p>
    <w:p>
      <w:r>
        <w:rPr>
          <w:b/>
        </w:rPr>
        <w:t>E. 2.2</w:t>
      </w:r>
    </w:p>
    <w:p>
      <w:r>
        <w:t>Demgegenüber machte die Beschwerdeführerin geltend, im Zeitpunkt der Leis tungseinstellung habe es an verlässlichen medizinischen Entscheidungsgrundla gen gefehlt, so dass noch keine Adäquanzprüfung hätte vorgenommen werden dürfen (Urk. 1 S. 3 Ziff. 6). In der kreisärztlichen Abschlussuntersuchung vom 9. Januar 2014 werde ausdrücklich festgehalten, dass nur zu den somatischen Fragen Stellung bezogen werde , obwohl sie vor dem Kreisarzt auf Konzentrati onsschwierigkeiten , regelmässiges Kopfweh und psychische Beschwerden hin gewiesen habe (S. 3 f. Ziff. 7). Aus den medizinischen Unterlagen ergebe sich klar, dass ihr Zustand - klammere man den somatischen Bereich aus - offen sicht lich nicht demjenigen vor dem Unfall entspreche und sie nach wie vor unter eingeschränkter Belastbarkeit leide (S. 4 Ziff. 8). Die Beschwerdegegnerin habe den medizinischen Sachverhalt einzig bezüglich der somatischen Folgen genügend abgeklärt. Die ungenügende Beweislage habe zur Folge, dass im Zeit punkt der Leistungseinstellung noch keine rechtsgenügliche Adäquanzprüfung hätte vorgenommen werden dürfen. Dies umso mehr, als auch keine zuverläs sige medizinische Beurteilungsgrundlage für die Frage des Wegfalls der Unfall kausalität per 17. März 2014 vorliege (S. 5 Ziff. 9).</w:t>
      </w:r>
    </w:p>
    <w:p>
      <w:r>
        <w:t>Die Beschwerdegegnerin wolle die Adäquanz nach der „Psycho-Praxis“ prüfen , da die zum typischen Beschwerdebild eines Schädelhirntraumas gehörenden Beeinträchtigungen zwar teilweise gegeben seien, im Vergleich zur ausgepräg ten psychischen Problematik aber ganz in den Hintergrund treten würden. Im vorliegenden Fall werde aber zunächst einmal zu prüfen sein, ob das Beschwer debild , welches beim Fallabschluss gezeigt worden sei , mehr einem Schädel hirntrauma oder einer Posttraumatischen Belastungsstörung (PTBS) zuzuordnen sei. Auf die „Psycho-Praxis“ könne nur ausgewichen werden, wenn die physi schen Beschwerden im Vergleich zu den psychischen Beschwerden im Verlauf der ganzen Entwicklung vom Unfall bis zum Beurteilungszeitpunkt eine sehr untergeordnete Rolle gespielt und ganz im Hintergrund gestanden hätten. Nicht zulässig sei es, längere Zeit nach dem Unfall, wenn die zum typischen Beschwerdebild gehörenden physischen Beschwerden abgeklungen seien, die psy chische Problematik aber fortbestehe, diese nun der Rechtsprechung über die psychischen Unfallfolgen zu unterstellen (S. 5 Ziff. 10). Da die physischen Beschwerden zu keinem Zeitpunkt eine quantité néglig e able gewesen seien, sei der Anwendung der Psycho-Praxis auf den vorliegenden Fall von vornherein der Boden entzogen. Eine saubere Abgrenzung des zur Anwendung gelangen den Adäquanzrasters verlange aber, dass zunächst klargestellt sei , dass von weiteren Behandlungsmassnahmen keine wesentliche Besserung mehr erwartet werden könne und dass das zu beurteilende Beschwerdebild sauber erhoben worden sei. Beides sei vorliegend nicht der Fall (S. 6). Der Unfall, bei dem sie eingeklemmt worden und der Unfallgegner auf der Unfallstelle verstorben sei, sei mindestens als mittelschweres Ereignis im Grenzbereich zu den schweren zu qualifizieren und sicher als besonders eindrücklich zu werten . S elbst bei Anwendung der Psycho-Praxis müsse die Adäquanz bejaht werden . Auch nach der allgemeinen Adäquanzformel sei das Ereignis als aussergewöhnlich zu betrachten. Ein Unfall wie dieser sei sicher geeignet, anhaltende psychische Störungen hervorzurufen (S. 6 Ziff. 11).</w:t>
      </w:r>
    </w:p>
    <w:p>
      <w:r>
        <w:t>Am 27. Januar 2015 führte die Beschwerdeführerin ergänzend aus, aus dem Gutachten der Psychiatrie A.___ vom 12. Januar 2015 gehe hervor, dass sie eine PTBS erlit ten habe und immer noch unter deren Folgen leide (Urk. 10 S. 2).</w:t>
      </w:r>
    </w:p>
    <w:p>
      <w:r>
        <w:rPr>
          <w:b/>
        </w:rPr>
        <w:t>E. 2.3</w:t>
      </w:r>
    </w:p>
    <w:p>
      <w:r>
        <w:t>Unbestritten und aufgrund der medizinischen Akten auch ausgewiesen ist, dass in somatischer Hinsicht der Endzustand erreicht ist und eine Verbesserung des Gesundheitszustandes durch medizinische Massnahmen nicht mehr zu erwarten ist. Strittig und zu prüfen bleibt damit die Adäquanz der bestehenden psychi schen Beschwerden. 3. 3.1</w:t>
      </w:r>
    </w:p>
    <w:p>
      <w:r>
        <w:t>Vom 9. bis 16. Februar 2012 war die Beschwerdeführer in im Spital Z.___ , Klinik für Unfallchirurgie, hospitalisiert. In ihrem Bericht vom 16. Februar 2012 (Urk. 7/18) nannten die Ärzte folgende Diagnosen (S. 1): - leichtes Schädelhirntrauma - stumpfes Thoraxtrauma mit Rippenserienfraktur links (9-12) - stumpfes Abdomentrauma mit Weichteilkontusion präabdominal - Extremitätentrauma mit offener Patellaquerfraktur links - akute Belastungsreaktion</w:t>
      </w:r>
    </w:p>
    <w:p>
      <w:r>
        <w:t>Die Patientin habe einen Frontalunfall mit Eigengeschwindigkeit von 50 km/h gegen ein entgegenkommendes Auto erlitten. Beim Eintreffen der Sanität wie auch bei Eintritt habe der Wert auf der Glasgow Coma</w:t>
      </w:r>
    </w:p>
    <w:p>
      <w:r>
        <w:t>Scale ( GCS ) 15 betragen, die Bergung habe dreissig Minuten gedauert (S. 1) . Der postoperative Verlauf habe sich komplikationslos gestaltet , wobei es p osttraumatisch zu einer akuten Belastungsreaktion gekommen sei . Die Beschwerdeführerin sei diesbezüglich psychologisch betreut worden und plane, nach Klinikaustritt einen Termin bei ihrem Psychiater zu vereinbaren. Sie sei am 16. Februar 2012 mit reizlosen Wundverhältnissen entlassen worden (S. 2). Bis 25. März 2012 bestehe eine vollständige Arbeitsunfähigkeit (S. 3). 3.2</w:t>
      </w:r>
    </w:p>
    <w:p>
      <w:r>
        <w:t>Nach einer Konsultation am 5. April 2012 nannten die Ärzte des Spitals Z.___ in ihrem gleichentags erstellten Bericht folgende Diagnosen (Urk. 7/26 S. 1): - Status nach Autounfall vom 9. Februar 2012 mit - Verdacht auf postcommotionelles Syndrom nach Schädelhirntrauma - stumpfes Thoraxtrauma mit Rippenserienfraktur links (9-12) - stumpfes Abdomentrauma mit Weichteilkontusion präabdominal - LWK 5 Vorderkantenfraktur - nicht dislozierte r Os coccygis Fraktur - offener Patellaquerfraktur links - Status nach Zuggurtungsosteosynthese und Äquatorialcerclage Patella links 9. Februar 2012 - Handkontusion mit Distorsion MCP-Gelenk</w:t>
      </w:r>
    </w:p>
    <w:p>
      <w:r>
        <w:t>Das linke Knie sei leicht gerötet, die Narbe reizlos. Röntgenaufnahmen des lin ken Knies sowie der Patella zeigten im Vergleich zur Voraufnahme keine Ver änderungen insbesondere keine Dislokation des Osteosynthesematerials (S. 1). 3.3</w:t>
      </w:r>
    </w:p>
    <w:p>
      <w:r>
        <w:t>In ihrem Bericht vom 1 1. Mai 2012 (Urk. 7/35) führten die Ärzte der Klinik für Neurologie, Spital Z.___ , bei unveränderten Diagnosen aus, die Patientin habe seit dem Unfall Konzentrationsschwierigkeiten. B eruflichen Besprechungen könne sie nur mit Mühe folgen, insbesondere, wenn mehrere Personen gleichzeitig oder unmittelbar nacheinander sprechen würden. Das Gedächtnis habe ebenfalls Ein bussen, Namen würden ihr oft nicht mehr einfallen. Die Unfallfolgen belasteten sie weiterhin sehr, deshalb werde sie durch ihren Psychiater Dr. B.___ begleitet. Der Nachtschlaf sei wiederholt unterbrochen (S. 2). In der neuropsychologischen Untersuchung würden mittelschwere Leistungseinschränkungen im exekutiven Bereich und im Bereich Aufmerksamkeit auffallen. Die Defizite korrelierten mit den anamnestischen Angaben und seien mit einem postcommotionellen Syndrom vereinbar. Das übrige getestete Profil sei ohne relevante Auf fäl lig keiten (S. 3). 3.4</w:t>
      </w:r>
    </w:p>
    <w:p>
      <w:r>
        <w:t>Der behandelnde Psychiater Dr. med. B.___ , Facharzt für Psychiatrie und Psychotherapie, nannte in seinem Bericht vom 5. Juni 2012 folgende psychiat rische Diagnosen (Urk. 7/43 S. 1 Ziff. 1): - PTBS nach schwerem Autounfall am 9. Februar 2012 - Status nach Bulimia</w:t>
      </w:r>
    </w:p>
    <w:p>
      <w:r>
        <w:t>nervosa - Verdacht auf Commotio cerebri</w:t>
      </w:r>
    </w:p>
    <w:p>
      <w:r>
        <w:t>Die Patientin leide immer noch unter Flashback - Erlebnissen, welche allerdings an Häufigkeit abgenommen hätten. Dazu kämen schwere Schlafstörungen, die sich mit Stilnox leicht gebessert hätten. Unkontrollierbare Weinkrämpfe hätten sich in der letzten Zeit gehäuft, müssten aber nicht unbedingt als Verschlech terung der psychischen Verfassung interpretiert werden (S. 3). Die Beschwerde führerin müsse möglichst engmaschig betreut werden, solange die Flashbacks und die Affektlabilität häufig auftreten würden. Die psychiatrische Medikation müsse beobachtet, eventuell rasch korrigiert werden. Langfristig werde eine Stabilisierung angestrebt und eine eventuelle berufliche Umorientierung vorbe reitet. Bei einer Verbesserung müsse die Sitzungsfrequenz den therapeutischen Fortschritte n angepasst werden (S. 4). 3.5</w:t>
      </w:r>
    </w:p>
    <w:p>
      <w:r>
        <w:t>Die Ärzte der Klinik für Neurologie, Spital Z.___ , nannten in ihrem Bericht vom 23. November 2012 folgende Diagnosen (Urk. 7/135 S. 2): - Verdacht auf postcommotionelles Syndrom nach Schädelhirntrauma am 9. Februar 2012 - p ersistierende Schmerzen im linken Knie - stumpfes Abdomentrauma mit Weichteilkontusion präabdominal - LWK 5 Vorderkantenfraktur - nicht dislozierte s Os coccygis - Handkontusion mit Distorsion MCP-Gelenk</w:t>
      </w:r>
    </w:p>
    <w:p>
      <w:r>
        <w:t>Die neuropsychologische Verlaufskontrolle ergebe insgesamt leichtgradige kogni ti ve Minderleistungen in einzelnen attentionalen und mnestischen Teilbe reichen (kognitive Verarbeitungsgeschwindigkeit, verbale Erfassungsspanne und geteilte Aufmerksamkeit). Alle anderen testdiagnostisch geprüften kognitiven Hirnfunktionen seien unbeeinträchtigt. Auch die basalen, visuellen, sprachli chen, rechnerischen und praktischen Leistungen seien intakt. Verglichen mit den Vorbefunden vom 11. Mai 2012 könne eine erfreuliche Verbesserung des kognitiven Leistungsvermögens konstatiert werden. Aus rein neuropsychologi scher Sicht bestehe aktuell noch eine Arbeitsunfähigkeit von zirka 20 %. Dabei seien jedoch die eher somatischen Beschwerden (Kopf- und Knieschmerzen) und eine mögliche PTBS - welche aufgrund der anamnestischen Angaben anzuneh men sei - nicht berücksichtigt (S. 4). 3.6</w:t>
      </w:r>
    </w:p>
    <w:p>
      <w:r>
        <w:t>Dr. med. C.___ , Facharzt für Neurologie, diagnostizierte in seinem Bericht vom 14. Januar 2013 (Urk. 7/138) ein postcommotionelles Syndrom nach leichtem Schädelhirntrauma am 9. Februar 2012 mit persistierenden epi sodischen Kopfschmerzen vom Spannungstyp sowie leichtgradigen kognitiven Minderleistungen (leicht verminderte Aufmerksamkeit und mnestische Defizite; S. 1). In der klinisch-neurologischen Untersuchung habe er bis auf eine gering gradig eingeschränkte HWS-Beweglichkeit keine richtungsweisenden patholo gischen Befunde festgestellt, insbesondere gebe es keine Anhaltspunkte für eine zerviko-radikuläre , myeläre oder cerebrale Affektion/Schädigung. Bei der MRI-Untersuchung des Schädels am 29. März 2012 im Spital Z.___ hätten keine posttrau matischen Veränderungen nachgewiesen werden können. Aus neurologischer Sicht bestehe aktuell noch eine Arbeitsunfähigkeit von zirka 30 bis 40 %. Ziel sei eine sukzessive Steigerung der Arbeitsfähigkeit in den nächsten zwei bis drei Monaten auf das volle ursprüngliche Pensum von 80 %. Neue Therapievor schläge gebe es nicht (S. 3). 3.7</w:t>
      </w:r>
    </w:p>
    <w:p>
      <w:r>
        <w:t>Am 25. Februar 2013 diagnostizierte Dr. med.</w:t>
      </w:r>
    </w:p>
    <w:p>
      <w:r>
        <w:t>D.___ , Facharzt für Ortho pädische Chirurgie, Restbeschwerden im linken Knie (Urk. 7/147 S. 1) und stellte einen klinisch ziemlich guten Kniebefund nach Voroperationen in den 70-er Jahren sowie der Patellafraktur im Jahre 2012 fest. Das Kniegelenk funktioniere gut und zeige keine Entzündungszustände. Es finde sich eine trikompartimen telle Degeneration mässiger Ausprägung. Die eingeleiteten Massnahmen seien sinnvoll, die Patientin sollte in das selbständige Training überführt werden, er habe nicht den Eindruck, dass es noch viel Einzeltherapie brauche (S. 2). 3.8</w:t>
      </w:r>
    </w:p>
    <w:p>
      <w:r>
        <w:t>In seinem Bericht vom 8. April 2013 (Urk. 7/157) nannte der Kreisarzt der Beschwerdegegnerin, Dr. med. E.___ , Facharzt für Chirurgie, folgende Diagnosen (S. 8 Ziff. 5): - Verkehrsunfall am 9. Februar 2012 mit - l eichtem Schädelhirntrauma mit postkontusionellem Syndrom - Rippenserienfraktur links 9. bis 12. Rippe - o ffener Patellaquerfraktur links - Status nach Zuggurtungsosteosynthese und Äquatorialcerclage der Patella; Status nach Metallentfernung - L5 - Vorderkantenfraktur - nicht dislozierte r Os coccygis - Fraktur - Handkontusion mit Distorsion MCP-Gelenk D5 rechts</w:t>
      </w:r>
    </w:p>
    <w:p>
      <w:r>
        <w:t>Die Beschwerdeführerin klage noch über persistierende episodische Kopfschmer zen sowie über eine schnellere geistige Erschöpfbarkeit. Das linke Kniegelenk sei weitgehend unauffällig, es neige jedoch noch zur Ergussbildung. Auch im rechten Kniegelenk bestehe nach der Untersuchung der dringende Verdacht auf arthrotische Veränderungen. Über der vierten Rippe lasse sich ein Druckschmerz auslösen, ein Anhalt spunkt für eine Luxation der Rippe aus dem Gelenk ergebe sich aber nicht. Die ab und zu noch auftretenden Beschwerden im Bereich der rechten Hand würden von der Versicherten als Bagatelle eingeschätzt. Wesentli che Rückenbeschwerden bestünden nicht mehr . Bei der Versicherten bestehe weiterhin eine 60%ige Arbeitsfähigkeit, bezogen auf ein 100%-Pensum. Die volle Arbeitsfähigkeit wie vor dem Unfall (80 %) könne voraussichtlich bis Ende des Jahres wieder erreicht werden. Die jetzt noch vorhandenen Beschwerden seien unfallkausal. Es sei darauf hinzuweisen, dass die kreisärztliche Untersu chung nur zur somatischen Situation Stellung beziehe. Die Frage der weiteren notwendigen psychiatrischen Behandlung sei nicht erörtert worden. Dies gelte selbstverständlich auch für die Beurteilung der Psychoadäquanz (S. 9). Eine kreisärztliche Abschlussuntersuchung erscheine Anfang des Jahres 2014 sinn voll (S. 10). 3.9</w:t>
      </w:r>
    </w:p>
    <w:p>
      <w:r>
        <w:t>Mit Bericht vom 1 9. September 2013 ( Urk. 7/180) diagnostizierte Dr. B.___ eine PTBS sowie einen Verdacht auf ein leichtes organisches Psychosyndrom nach Schädelhirntrauma oder eine organische asthenische Störung. Im Vordergrund stünden immer noch unverändert die chronische Müdigkeit, rasche Ermüdbar keit bei mentaler Anstrengung mit Konzentrationsproblemen, kurze Gedächt nisstörungen und eine affektive Instabilität mit Reizbarkeit und Weinanfällen. Die Ermüdung werde durch eine allgemeine Überempfindlichkeit begleitet. Die Flashbacks seien immer seltener geworden, ebenfalls die Ängste, vor allem beim Autofahren, man könne diesbezüglich von einer wesentlichen Verbesserung sprechen (S. 1 f.). Die Prognose hänge wesentlich von der Entwicklung der neurasthenen Symptomatik ab, welche wohl organischen Charakter habe. Die PTBS habe sich weitgehend gebessert (S. 2). 3.</w:t>
      </w:r>
    </w:p>
    <w:p>
      <w:r>
        <w:rPr>
          <w:b/>
        </w:rPr>
        <w:t>E. 4</w:t>
      </w:r>
    </w:p>
    <w:p>
      <w:r>
        <w:t>. Februar 2015 Stellung (Urk. 12) , was der Beschwerdeführerin am 2. März 2015 zur Kenntnis gebracht wurde (Urk. 15). Das Gericht zieht in Erwägung: 1.</w:t>
      </w:r>
    </w:p>
    <w:p>
      <w:r>
        <w:rPr>
          <w:b/>
        </w:rPr>
        <w:t>E. 4.1</w:t>
      </w:r>
    </w:p>
    <w:p>
      <w:r>
        <w:t>Die zum Schleudertrauma entwickelte Rechtsprechung wendet das Bundesge richt sinngemäss auch bei der Beurteilung des adäquaten Kausalzusammen hangs zwischen einem Unfall und den Folgen eines Schädelhirntrauma s (BGE 117 V 369 E. 4b) oder den Folgen einer dem Schleudertrauma ähnlichen Verletzung der Halswirbelsäule an (vgl. RKUV 1999 Nr. U 341 S. 408 E. 3b; SVR 1995 UV Nr. 23 S. 67 E. 2; ferner BGE 134 V 109 E. 10.2 f.).</w:t>
      </w:r>
    </w:p>
    <w:p>
      <w:r>
        <w:t>Ergeben die Abklärungen, dass die versicherte Person ein Schleudertrauma der Halswirbelsäule, eine diesem äquivalente Verletzung oder ein Schädel-Hirn trauma erlitten hat, ist zusätzlich zu beurteilen, ob die zum typischen Beschwer de bild einer solchen Verletzung gehörenden Beeinträchtigungen zwar teilweise vorliegen, im Vergleich zur psychischen Problematik aber ganz in den Hinter grund treten. Die Beurteilung der Adäquanz in diesen Fällen ist nach der Praxis des Bundesgerichts nicht nach den für das Schleudertrauma in BGE 117 V 359 entwickelten Kriterien, sondern nach den in BGE 115 V 133 für psychi sche Fehlentwicklungen nach einem Unfall aufgestellten Kriterien vorzunehmen (BGE 127 V 102 E. 5b/ bb , 123 V 98 E. 2a, RKUV 1995 Nr. U 221 S. 113 ff., SVR 1995 UV Nr. 23 S. 67 E. 1; ferner BGE 134 V 109 E. 10.2 f.).</w:t>
      </w:r>
    </w:p>
    <w:p>
      <w:r>
        <w:rPr>
          <w:b/>
        </w:rPr>
        <w:t>E. 4.2</w:t>
      </w:r>
    </w:p>
    <w:p>
      <w:r>
        <w:t>Aus den bei den Akten liegenden Arztberichten ergibt sich ohne w eiteres, dass die Beschwerdeführerin beim Unfall am 9. Februar 2012 ein Schädelhirntrauma erlitten hat ( vgl. vorstehend E. 3.1 ). Sowohl beim Eintreffen der Rettungskräfte als auch bei Eintritt in das Spital Z.___ lag der GCS- Wert bei 15 (E. 3.1) und damit beim Höchstwert, welcher ein em volle n Bewusstsein entspricht . Dementspre chend diagnostizierten die Ärzte denn auch nur ein leichtes Schädelhirntrauma (E. 3.1) und konnten sechs Wochen nach dem Unfall mittels MRI des Schädels keinerlei posttraumatischen Veränderungen nachweisen (vgl. E. 3.6 ).</w:t>
      </w:r>
    </w:p>
    <w:p>
      <w:r>
        <w:t>Ebenso ist aus den Akten ersichtlich, dass es n eben den Verletzungen am Rumpf sowie an den Knien bereits während der Hospitalisation</w:t>
      </w:r>
    </w:p>
    <w:p>
      <w:r>
        <w:t>auch zu psychischen Beschwer den gekommen ist ( vgl. vorstehende E. 3.1, E. 3.4, E. 3.10 ).</w:t>
      </w:r>
    </w:p>
    <w:p>
      <w:r>
        <w:t>Gemäss der höchstrichterlichen Rechtsprechung ist daher im Folgenden zu prü fen , ob die zum typischen Beschwerdebild einer solchen Verletzung gehörenden Beeinträchtigungen durch die psychische Problematik ganz in den Hintergrund getreten sind.</w:t>
      </w:r>
    </w:p>
    <w:p>
      <w:r>
        <w:rPr>
          <w:b/>
        </w:rPr>
        <w:t>E. 4.3</w:t>
      </w:r>
    </w:p>
    <w:p>
      <w:r>
        <w:t>Während der ganzen einwöchigen stationären Behandlung im Spital Z.___ klagte die Beschwerdeführerin weder über Kopfschmerzen, noch über Schwindel oder ande re typische Beschwerden und auch das weitere Prozedere sah keine Mass nahmen zur Behandlung des leichten Schädelhirntrauma s vor (vgl. Urk. 7/18 S. 2) . Hingegen wiesen bereits die erstbehandelnden Ärzte auf eine akute Belastungsreaktion sowie eine geplante psychiatrische Behandlung hin (E. 3.1). Auch im weiteren Verlauf standen die psychischen Beschwerden im Vorder grund, so erklärte die Beschwerdeführerin am 1. März 2012 gegenüber der Beschwer degegnerin , körperlich verspüre sie täglich eine Besserung der Beschwer den, jedoch gehe es ihr psychisch weiterhin nicht gut (Urk. 7/4). Ebenso führte sie anlässlich des Opening -Gespräches am 7. März 2012 aus, sie leide vor allem noch unter den psychischen Folgen des Ereignisses (Urk. 7/11). Gegenüber den Ärzten des Spitals Z.___ gab die Beschwerdeführerin am 1 1. Mai 2012 weiter an, die Unfallfolgen würden sie weiterhin sehr belasten, weshalb sie durch ihren Psychiater Dr. B.___ begleitet werde (E. 3.3). Dieser diagnostizierte in der Folge im Juni 2012 eine PTBS und empfahl eine möglichst engmaschige Betreuung, solange die Flashbacks und Affektlabilität andauere, sowie eine Beobachtung und allenfalls rasche Korrektur der Medikation (E. 3.4). Zwar erachtete Dr. B.___ die PTBS im September 2013 als gebessert (vgl. vorstehend E. 3.9). Dies war angesichts des Resultats der späteren Untersuchung im Herbst 2014 jedoch offenbar nur vorübergehend, denn z u derselben Diagnose gelangte im Januar 2015 weiterhin auch der psychiatrische Gutachter Dr. F.___ . Die nach wie vor bestehenden Konzentrationsschwierigkeiten, die reduzierte B elas tung sfähigkeit sowie die wiederkehrenden Angstanfälle führte Dr. F.___ auf die PTBS – und nicht wie Dr. B.___ , auf eine möglicherweise organische Ursa che (vgl. vorstehend E. 3.9) zurück (E. 3.10).</w:t>
      </w:r>
    </w:p>
    <w:p>
      <w:r>
        <w:t>Demgegenüber sahen die Ärzte des Spitals Z.___ in Bezug auf die somatischen Beschwer den im Wesentlichen Verlaufskontrollen sowie Physiotherapie vor (vgl. Urk. 7/10 und Urk. 7/18 S. 2). Dazu passt denn auch, dass die Neurologen die Arbeitsunfähigkeit der Beschwerdeführerin auf 20 % bis 40 % schätzten (E. 3.5-6), der psychiatrische Gutachter hingegen eine Arbeitsfähigkeit in der bisherigen Tätigkeit als nicht mehr gegeben erachtete (E. 3.10).</w:t>
      </w:r>
    </w:p>
    <w:p>
      <w:r>
        <w:rPr>
          <w:b/>
        </w:rPr>
        <w:t>E. 4.4</w:t>
      </w:r>
    </w:p>
    <w:p>
      <w:r>
        <w:t>Insgesamt zeigt sich, dass das Hauptaugenmerk der Behandlung - mit Aus nahme der Verlaufskontrollen - bereits relativ kurze Zeit nach dem Unfall am 9. Februar 2012 auf den psychischen Beschwerden lag . Hinzu kommt, dass es sich bei der Diagnose einer PTBS nicht um eine psychische Beeinträchtigung handelt, welche bei einem Schleudertrauma üblicherweise auftritt. Die Beschwer degegnerin hat demnach die Beurteilung des vorliegenden Falles zu Recht nach den in BGE 115 V 133 für psychische Fehlentwicklungen nach einem Unfall aufgestellten Kriterien vorgenommen.</w:t>
      </w:r>
    </w:p>
    <w:p>
      <w:r>
        <w:t>Die Prüfung der Adäquanz muss daher in dem Zeitpunkt erfolgen, in welchem von der Fortsetzung der Behandlung des somatischen Leidens keine namhafte Besserung mehr erwartet werden kann. Dies ist vorliegend in korrekter Weise geschehen und nicht zu beanstanden. 4. 5</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 che rungs 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4.6</w:t>
      </w:r>
    </w:p>
    <w:p>
      <w:r>
        <w:t>Der vorliegende Unfall wurde von beiden Parteien übereinstimmend als im weite ren Sinne mittelschwer eingestuft. Fraglich und zu beurteilen ist, wo im mittleren Bereich der Unfall anzusiedeln ist.</w:t>
      </w:r>
    </w:p>
    <w:p>
      <w:r>
        <w:t>Der polizeilichen Einvernahme ist zu entnehmen, dass die Beschwerdeführerin von Bülach aus in Richtung Embrach unterwegs war. Das Auto des Unfallgeg ners geriet aus ungeklärten Gründen auf die Gegenfahrbahn, wo es zum seitlich frontalen Zusammenprall zwischen den beiden Fahrzeugen kam (Urk. 7/90 S. 3). Die biomechanische Kurzbeurteilung vom 30. Oktober 2012 (Urk. 7/121) ergab, dass der Renault Clio der Beschwerdeführerin mit seiner Front auf die linke Seite des am Unfall beteiligten VW Golf prallte. Durch diesen frontalen Anprall erfuhr der Renault sowohl eine Verzögerung in Längs- als auch eine Beschleu nigung in Querrichtung zum Fahrzeug (nach rechts). Die Experten führten aus, die daraus resultierende Geschwindigkeitsänderung (delta-v) dürfe dabei hauptsächlich im Sinne einer Verlangsamung gewirkt und oberhalb eines Berei ches von 20 bis 30 km/h gelegen haben. Da das Ausmass der Beschädigungen beider Fahrzeuge aufgrund fehlender Informationen zu den unteren beziehungs weise steifen Strukturen nicht genau abgeschätzt werden könne, sei diese Angabe mit entsprechender Unsicherheit behaftet. Gemäss dokumentierter End lage im Polizeirapport sei davon auszugehen, dass der Renault eine kollisions bedingte Rotation um mehr als 90° im Gegenuhrzeigersinn erfahren habe. Die Beschwerdeführerin habe sich somit infolge der Kollision relativ zum Fahrzeug initial hauptsächlich nach vorne und infolge der Rotation tendenziell nach rechts bewegt (S. 2). Angesichts der biomechanischen Beurteilung und der Schäden an den beteiligten Fahrzeugen (vgl. Fotos Urk. 7/106 S. 5-9) ist davon auszugehen, dass beim vorliegend zu beurteilenden Unfall nicht unerhebliche Kräfte freigesetzt wurden. Allerdings waren diese nicht derart massiv, dass sich eine Qualifikation des Unfalls als schwer im mittleren Bereich oder gar im Grenzbereich zu den schweren Unfällen rechtfertigen würde.</w:t>
      </w:r>
    </w:p>
    <w:p>
      <w:r>
        <w:t>Eine Zuordnung zu den schweren Unfällen im mittleren Bereich beziehungs weise im Grenzbereich zu den schweren Unfällen fällt sodann auch mit Blick auf die in der Rechtsprechung beschriebenen Fälle ausser Betracht (vergleich e etwa die Beispiele aus dem schweren und mittleren Bereich bei Rumo-Jungo , Rechtsprechung des Bundesgerichts zum Sozialversicherungsrecht, 3. Auflage, Zürich 2003, S. 55 ff.).</w:t>
      </w:r>
    </w:p>
    <w:p>
      <w:r>
        <w:t>Somit ist nicht zu beanstanden, dass die Beschwerdegegnerin den Unfall inner halb des mittleren Bereichs als mittelschwer einstufte (E. 2.1). 5. 5.1</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zum Beispiel eine auffallend lange Dauer der physisch bedingten Arbeitsunfähigkeit infolge schwierigen Heilungsverlaufes. Kommt keinem Einzelkriterium beson deres beziehungsweise ausschlaggebendes Gewicht zu, so müssen mehrere unfall 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 5. 2</w:t>
      </w:r>
    </w:p>
    <w:p>
      <w:r>
        <w:t>Ob besonders dramatische Begleitumstände oder eine besondere Eindrücklich keit des Unfalls vorliegen, beurteilt sich objektiv und nicht aufgrund des sub jektiven Empfindens beziehungsweise Angstgefühls der versicherten Person. Zu beachten ist, dass jedem mindestens mittelschweren Unfall eine gewisse Ein drücklichkeit eigen ist, welche somit noch nicht für eine Bejahung des Kriteri ums ausreichen kann. Es wird nur das Unfallgeschehen an sich und nicht die dabei erlittene Verletzung betrachtet. Der nachfolgende Heilungsprozess wird bei diesem Kriterium nicht einbezogen (Urteil des Bundesgerichts 8C_372/2013 vom 2 8. Oktober 2013 E. 7 m it Hinweisen auf nicht publ . E. 3.5.1 des Urteils BGE 137 V 199</w:t>
      </w:r>
    </w:p>
    <w:p>
      <w:r>
        <w:t>; SVR 2013 UV Nr. 3 S. 7 E. 6.1 sowie Urteil 8C_15/2013 vom 24. Mai 2013 E. 7.1) .</w:t>
      </w:r>
    </w:p>
    <w:p>
      <w:r>
        <w:t>Aufgrund der Angaben im Polizeirapport (Urk. 7/40) kann dem Unfall eine gewisse Eindrücklich keit nicht abgesprochen werden. Die Beschwerdeführerin wurde bei der Kollision in ihrem Fahrzeug eingeklemmt und musste von der Feuerwehr aus dem Auto geborgen und anschliessend mit der Organisation G.___ ins Spital Z.___ geflogen werden (Urk. 7/40 S. 9 und 10) , wobei die gesamte Bergung ungefähr eine halbe Stunde dauerte (Urk. 7/18 S. 1) . Zu berücksichtigen ist auch die Tat sache, dass die Beschwerdeführerin bereits bei Eintreffen der Rettungskräfte bei B ewusstsein war (Urk. 7/40 S. 10) und damit das gesamt e Geschehen am Unfall ort miterlebte .</w:t>
      </w:r>
    </w:p>
    <w:p>
      <w:r>
        <w:t>Der vorliegend zu beurteilende Unfall kann damit insgesamt als hinreichend dramatisch beurteilt und eine besondere Eindrücklichkeit bejaht werden. In besonders ausgeprägter Weise liegt das Kriterium jedoch nicht vor, wie ein Ver gleich mit der jüngsten Rechtsprechung zeigt. So wurde das Kriterium bei spielsweise verneint bei der Lenkerin eines Personenwagens, welcher auf die Gegenfahrbahn geriet und seitlich frontal in einen entgegenkommenden Perso nenwagen prallte, wobei beide Fahrzeuge erst im an die Strasse angrenzenden Wiesland zum Stillstand kamen, oder auch bei der Lenkerin eines Personenwa gens, der gegen ein entgegenkommendes, nach links abbiegendes Fahrzeug stiess, wobei ein Insasse des abbiegenden Fahrzeuges getötet und mehrere Per sonen verletzt wurden (vgl. Urteil des Bundesgerichts 8C_398/2012 in Sachen K. vom 6. November 2012, E. 6.1.2 mit weiteren Hinweisen). 5 .3</w:t>
      </w:r>
    </w:p>
    <w:p>
      <w:r>
        <w:t>Beim Kriterium der Schwere oder besonderen Art der erlittenen Verletzungen ist insbesondere deren erfahrungsgemässe Eignung, psychische Fehlentwicklungen auszulösen, zu berücksichtigen. Die Beschwerdeführerin erlitt ein leichtes Schä del hirntrauma , ein Thoraxtrauma mit Rippenserienfraktur, ein Abdomentrauma sowie Knieverletzungen links (E. 3.1). Auch wenn di e Beschwerdeführerin in der Folge rund eine Woche im Spital bleiben musste, kann aus objektiver Sicht nicht von schweren oder besonderen Verletzungen gesprochen werden.</w:t>
      </w:r>
    </w:p>
    <w:p>
      <w:r>
        <w:t>Weiter liegt hinsichtlich der allein massgebenden physischen Beschwerden keine ungewöhnlich lange Dauer der ärztlichen Behandlung vor und d ie Beschwerdeführerin konnte die angestammte Tätigkeit bereits Ende März 2012 in einem reduzierten Pensum wieder aufnehmen. Den medizinischen Akten sind überdies weder Hinweise auf eine ärztliche Fehlbehandlung zu entnehmen, noch kann von einem schwierigen Heilungsverlauf mit erheblichen Komplikationen gesprochen werden.</w:t>
      </w:r>
    </w:p>
    <w:p>
      <w:r>
        <w:t>Ebenfalls nicht erfüllt ist das Kriterium der körperlichen Dauerschmerzen. Das linke Kniegelenk neigt zwar noch zur Ergussbildung, ist jedoch in der Untersu chung weitgehend unauffällig . Auch der auslösbare Druckschmerz über der vierten Rippe sowie die ab und zu noch auftretenden Beschwerden im Bereich der rechten Hand, welche von der Beschwerdeführerin selber als Bagatelle ein gestuft werden (E. 3.8) , genügen nicht, um das Kriterium als erfüllt zu betrach ten. Schliesslich ist auch das Kriterium von Grad und Dauer der physisch bedingten Arbeitsunfähigkeit nicht erfüllt, war die Beschwerdeführerin doch rein soma tisch bedingt bereits ab März 2012 zu 20 % ( Urk. 7/30), ab Juni 2012 zu 30 % ( Urk. 7/53) und ab November 2012 zu 50 % arbeitsfähig ( Urk. 7/131). Knapp ein Jahr nach dem Unfall arbeitete die Beschwerdeführerin zu 60 % (vgl. Bespre chungsprotokoll vom 2 1. Januar 2013; Urk. 7/149 S. 2). Somit ist auch dieses Kriterium nicht erfüllt. 5.4</w:t>
      </w:r>
    </w:p>
    <w:p>
      <w:r>
        <w:t>Im Übrigen ist zur vorliegend aus psychiatrischer Sicht einzig genannten Diag nose der PTBS (ICD-10 F43.1) festzuhalten, dass nach den Leitlinien der ICD diese Diagnosestellung nur erfolgen soll, wenn sie nach einem traumatisieren den Ereignis von aussergewöhnlicher Schwere auftritt ( Dilling / Mam bour /Schmidt [Hrsg.], Weltgesundheitsorganisation, Internationale Klassifika tion psychischer Störungen, ICD-10 Kapitel V (F), Klinisch-diagnostische Leitli nien, 5. Auflage, S. 170). Die Rechtsprechung anerkennt eine invalidisierende PTBS daher nur, wenn sie nach einem solchen Ereignis auftritt, wozu Verkehrsunfälle grund sätzlich nicht gehören (vgl. Urteil des Bundesgerichts 8C_248/2007 in Sachen Y. vom 4. August 2008, E. 5.6.1). 5.5</w:t>
      </w:r>
    </w:p>
    <w:p>
      <w:r>
        <w:t>Da somit weder ein einzelnes Beurteilungskriterium in besonders ausgeprägter Weise noch mehrere der massgebenden Kriterien in gehäufter oder auffallender Weise erfüllt sind, ist der adäquate Kausalzusammenhang zwischen den nach wie vor bestehenden psychischen Beeinträchtigungen der Beschwerdeführerin und dem Unfallereignis vom 9. Februar 2012 zu verneinen. Es ist deshalb nicht zu beanstanden, dass die Beschwerdegegnerin ihre Leistungen per 17. März 2014 eingestellt hat.</w:t>
      </w:r>
    </w:p>
    <w:p>
      <w:r>
        <w:t>Der angefochtene Einspracheentscheid der Beschwerdegegnerin vom 8. Juli 2014 erweist sich damit als rechtens, was zur Abweisung der Beschwerde führt. Das Gericht erkennt: 1.</w:t>
      </w:r>
    </w:p>
    <w:p>
      <w:r>
        <w:t>Die Beschwerde wird abgewiesen. 2.</w:t>
      </w:r>
    </w:p>
    <w:p>
      <w:r>
        <w:t>Das Verfahren ist kostenlos. 3.</w:t>
      </w:r>
    </w:p>
    <w:p>
      <w:r>
        <w:t>Zustellung gegen Empfangsschein an: - Rechtsanwalt Werner Kupferschmid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w:t>
      </w:r>
    </w:p>
    <w:p>
      <w:r>
        <w:rPr>
          <w:b/>
        </w:rPr>
        <w:t>E. 6</w:t>
      </w:r>
    </w:p>
    <w:p>
      <w:r>
        <w:t>des Bundesgesetzes über die Unfallversicherung (UVG) werden – so 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 1 .2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 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10</w:t>
      </w:r>
    </w:p>
    <w:p>
      <w:r>
        <w:t>Die kreisärztliche Abschlussuntersuchung durch Dr. E.___ fand am 9. Januar 2014 statt. In seinem gleichentags erstellten Abschlussbericht (Urk. 7/197) hielt er bei unveränderten Diagnosen fest, aus somatischer Sicht bestehe eine Arbeitsfähigkeit von 80 % wie vor dem Unfall. Die jetzt noch vorhandenen Beschwerden seien unfallkausal. Das Ausmass eines entschädigungspflichtigen Integritätsschadens sei nicht erreicht . Die kreisärztliche Untersuchung beziehe sich nur auf die somatische</w:t>
      </w:r>
    </w:p>
    <w:p>
      <w:r>
        <w:t>Frage s tellung (Urk. 7/197 S. 8 Ziff. 5). Der Endzu stand sei erreicht. Durch weitere ärztliche Behandlungen könne der Gesund heitszustand nicht mehr verbessert werden . Zum Erhalt des Ergebnisses werde eine Medizinische Trainingstherapie (MTT) im Sinne einer Supervision der Selbstbeübung empfohlen, für den ersten Monat einmal pro Woche und danach für weitere zwei Monate alle zwei Wochen, zur Korrektur allfälliger Fehler bei der Selbstbeübung (S. 9). 3.1 1</w:t>
      </w:r>
    </w:p>
    <w:p>
      <w:r>
        <w:t>Im Auftrag des zuständigen BVG-Versicherers wurde die Beschwerdeführerin am 9. September sowie 10. November 2014 durch Dr. med. F.___ , Ärztli cher Co-Direktor, Zertifizierter medizinischer Gutachter SIM, Psychiatrie A.___ , vertrauens ärztlich untersucht.</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 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 sen (BGE 99 V 98 E. 4 mit Hinweisen). Diese Voraussetzungen sind hinsichtlich des nachträglich eingereichten Berichts vom 1 2. Januar 2015 ( Urk. 11) erfüllt, weshalb dieser vorliegend berücksichtigt wird.</w:t>
      </w:r>
    </w:p>
    <w:p>
      <w:r>
        <w:t>Dari n führte Dr. F.___ aus, nach dem Unfall am 9. Februar 2012 habe sich eine Belastungsreaktion und auf diesem Boden eine PTBS entwickelt. Die Beschwerdeführerin zeige das typische Bild und den Ablauf einer PTBS. Sie habe rasch nach dem Unfall wieder begonnen in Teilzeit zu arbeiten, in dieser Zeit seien die typischen posttraumatischen Symptome einer Belastungsstörung aufgetreten. Beim Schliessen der Augen seien die Unfallbilder wieder hochge kommen, sie sei von Herzklopfen und Angstattacken überschwemmt worden und es sei ihr sichtlich schwer gefallen, sich zu konzentrieren, gleichzeitig sei die Stressbelastung sfähigkeit stark eingeschränkt gewesen . Diese akuten Symp tome hätten sich im Verlauf der letzten zwei Jahre deutlich zurückgebildet. Trotzdem bestünden aktuell immer noch ausgeprägte Symptome einer PTBS. So sei die Beschwerdeführerin nach wie vor in ihrer Leistungsfähigkeit stark ein geschränkt . Es falle ihr schwer, sich über längere Zeit zu konzentrieren, die B elastung sfähigkeit sei deutlich reduziert und die Fähigkeit, komplexe Arbeits abläufe zu strukturieren , sei stark eingeschränkt (S. 6 f.). Zusätzlich könne die Beschwerdeführerin in der Nacht kaum Autofahren, auf einer kurvenreichen Strecke trete</w:t>
      </w:r>
    </w:p>
    <w:p>
      <w:r>
        <w:t>Angst auf und beim Hören von Sirenen oder Sehen eines Helikop ters der Rettungsflugwacht würden starkes Herzklopfen und ausgeprägte Angst auftreten. Zur Behandlung der PTBS erhalte sie psychiatrisch-psychotherapeu tische Therapie und Medikamente. Die PTBS wirke sich auch auf die Arbeitsfä higkeit aus. Die dargestellte Symptomatik mit eingeschränkter Stressbelastung, verminderter Konzentrationsfähigkeit und wiede rkehrenden Angstanfällen führte zu einer deutlichen Einschränkung der Fähigkeit, eine komplexe Füh rungsaufgabe auszuführen. Die Beschwerdeführerin sei aufgrund der PTBS zum aktuellen Zeitpunkt nicht fähig, ihre Führungsaufgabe in der Y.___ -Stiftung wahrzunehmen. Die Leistungseinschränkung in ihrer angestammten Aufgabe als Leiterin des Bereiches Atelier, Wohnen und Therapie betrage 100 %</w:t>
      </w:r>
    </w:p>
    <w:p>
      <w:r>
        <w:t>(S. 7 ).</w:t>
      </w:r>
    </w:p>
    <w:p>
      <w:r>
        <w:t>In einer angepassten Tätigkeit mit der Führung von einzelnen Untergebenen oder einer Gruppe als direkte Vorgesetzte oder in Aufgaben mit klaren Abläufen sei die Beschwerdeführerin zum jetzigen Zeitpunkt zu zirka 70 % arbeitsfähig (S. 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