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UV.2014.00005 vom 9. März 2015</w:t>
      </w:r>
    </w:p>
    <w:p>
      <w:r>
        <w:t>ZH Sozialversicherungsgericht, 2015-03-09, DE</w:t>
      </w:r>
    </w:p>
    <w:p>
      <w:r>
        <w:rPr>
          <w:b/>
        </w:rPr>
        <w:t xml:space="preserve">Quelle: </w:t>
      </w:r>
      <w:r>
        <w:t>https://mcp.opencaselaw.ch/entscheid/zh_sozialversicherungsgericht_UV.2014.00005</w:t>
      </w:r>
    </w:p>
    <w:p>
      <w:r>
        <w:t>FR: ZH_SOZIALVERSICHERUNGSGERICHT UV.2014.00005 du 9 mars 2015</w:t>
      </w:r>
    </w:p>
    <w:p>
      <w:r>
        <w:t>IT: ZH_SOZIALVERSICHERUNGSGERICHT UV.2014.00005 del 9 marzo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1946, ist seit dem 4. November 1997 (Tagebucheintrag) im Handelsregister des Kantons Y.___ als Mitglied des Verwaltungsrates mit Kollektivunterschrift zu zweien der Z.___ AG eingetragen (Internet-Handelsregister-Auszug). Seit</w:t>
      </w:r>
    </w:p>
    <w:p>
      <w:r>
        <w:t>1. Januar 2013 arbeitete sie für diese Gesellschaft in einem 50%-Pensum als Leiterin Rechnungswesen und war in dieser Eigen schaft bei der Zürich Versicherungs-Gesellschaft AG (nach folgend: Zürich) gegen die Folgen von Unfällen versichert ( Urk. 7/Z1 ). Am 25.</w:t>
      </w:r>
    </w:p>
    <w:p>
      <w:r>
        <w:t>Februar 2013 ver spürte sie bei einer Liegestütz-Übung einen plötzlichen Schmerz in der rechten Schulter ( Urk. 7/Z1). In Abwesenheit ihres Hausarztes Dr. med. A.___ , Allgemeine Medizin FMH, begab sie sich direkt in die Physiotherapie ( Urk. 7/Z13, Urk.</w:t>
      </w:r>
    </w:p>
    <w:p>
      <w:r>
        <w:t>7/ZM1).</w:t>
      </w:r>
    </w:p>
    <w:p>
      <w:r>
        <w:t>Am 15. März 2013 konsultierte sie erstmals Dr. A.___ , welcher am 10. April 2013 eine Infiltration durchführte (Urk. 7/ZM1). Wegen einer Zunahme der geklagten Beschwerden überwies Dr. A.___ die Versicherte an die Klinik B.___ , wo die weitere Behandlung erfolgte und bildgebend eine Totalruptur der Supraspinatussehne festgestellt werden konnte (Urk. 7/ZM2-4). Die Arbeitgeberin der Ver sicher ten meldete der Zürich am 23.</w:t>
      </w:r>
    </w:p>
    <w:p>
      <w:r>
        <w:t>Mai 2013, diese habe am 2 5. Februar 2013 bei einer Liegestütz-Übung einen Riss eines Schulterbandes erlitten (Urk.</w:t>
      </w:r>
    </w:p>
    <w:p>
      <w:r>
        <w:t>7/Z1). Die zusätzlichen Fragen der Zürich zur Schadenmeldung beant wor tete X.___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