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UV.2011.00305 vom 30. Januar 2013</w:t>
      </w:r>
    </w:p>
    <w:p>
      <w:r>
        <w:t>ZH Sozialversicherungsgericht, 2013-01-30, DE</w:t>
      </w:r>
    </w:p>
    <w:p>
      <w:r>
        <w:rPr>
          <w:b/>
        </w:rPr>
        <w:t xml:space="preserve">Quelle: </w:t>
      </w:r>
      <w:r>
        <w:t>https://mcp.opencaselaw.ch/entscheid/zh_sozialversicherungsgericht_UV.2011.00305</w:t>
      </w:r>
    </w:p>
    <w:p>
      <w:r>
        <w:t>FR: ZH_SOZIALVERSICHERUNGSGERICHT UV.2011.00305 du 30 janvier 2013</w:t>
      </w:r>
    </w:p>
    <w:p>
      <w:r>
        <w:t>IT: ZH_SOZIALVERSICHERUNGSGERICHT UV.2011.00305 del 30 gennaio 2013</w:t>
      </w:r>
    </w:p>
    <w:p>
      <w:pPr>
        <w:pStyle w:val="Heading2"/>
      </w:pPr>
      <w:r>
        <w:t>Erwägungen</w:t>
      </w:r>
    </w:p>
    <w:p>
      <w:r>
        <w:rPr>
          <w:b/>
        </w:rPr>
        <w:t>E. 1</w:t>
      </w:r>
    </w:p>
    <w:p>
      <w:r>
        <w:t>1.1Â Â Â Â  Der 1957 geborene X.___, verheiratet, Vater eines mittlerweile erwachsenen Kindes, arbeitete bei der Y.___ AG, '___', in einem Pensum von 100 % als Logistikassistent und war bei der Schweizerischen Unfallversicherungsanstalt (Suva) obligatorisch unfallversichert, als er am 17. Juli 2010 um 5 Uhr morgens in den Ferien in Slowenien als Lenker in einen Autounfall verwickelt wurde. Nach Angaben des Versicherten prallte ein anderes Auto mit ca. 150 km/h hinten ins linke Heck des von ihm gelenkten, mit 120 km/h fahrenden Autos (vgl. Urk. 8/1; Urk. 8/2/4; Urk. 8/4/1; Urk. 8/6/1). GemÃ¤ss Ã¤rztlichem Zeugnis von PD Dr. med. Z.___, Spezialarzt fÃ¼r Neuroradiologie, Klinik A.___, '___', vom 24. August 2010 erlitt er dabei eine Distorsion der HalswirbelsÃ¤ule bei einem Status nach Kontusionen der LendenwirbelsÃ¤ule und des Kopfes (Urk. 8/3/1).</w:t>
      </w:r>
    </w:p>
    <w:p>
      <w:r>
        <w:t>Â 1.2Â Â Â  Die Suva richtete aufgrund der von den behandelnden Ãrzten seit dem 17. Juli 2010 bescheinigten 100%igen ArbeitsunfÃ¤higkeit (vgl. Urk. 8/13; Urk. 8/28; Urk. 8/49; Urk. 8/67) Taggeldleistungen aus und kam fÃ¼r die Kosten der Heilbehandlung auf (vgl. Urk. 8/66/1; Urk. 8/71 S. 2). Wegen unvermindert anhaltender Beschwerden liess sie den Versicherten am 22. Oktober 2010 in der Rehaklinik B.___ in einem ambulanten Assessment untersuchen (Assessmentbericht vom 25. Oktober 2010, Urk. 8/24). Zudem holte sie bei der C.___ eine biomechanische Kurzbeurteilung (Triage; Bericht vom 20. Dezember 2010, Urk. 8/31) sowie bei den behandelnden Ãrzten medizinische Berichte (Urk. 8/38; Urk. 8/41-42; Urk. 8/50) ein. Nachdem es zur Entwicklung einer psychischen Symptomatik gekommen war (vgl. Urk. 8/42/1; Urk. 8/50; Urk. 8/54), liess die Suva den Versicherten schliesslich in ihrer Abteilung Arbeitsmedizin durch Dr. med. D.___, Facharzt FMH fÃ¼r Ohren-, Nasen- und Halskrankheiten, Hals- und Gesichtschirurgie, Ã¤rztlich (Bericht vom 17. Mai 2011, Urk. 8/51; Stellungnahme vom 26. Mai 2011, Urk. 8/53) und in ihrem AgenturÃ¤rztlichen Dienst durch Dr. med. E.___, Facharzt FMH fÃ¼r Chirurgie, (Bericht vom 18. Juli 2011, Urk. 8/62) kreisÃ¤rztlich untersuchen.</w:t>
      </w:r>
    </w:p>
    <w:p>
      <w:r>
        <w:t>1.3Â Â Â Â  Mit VerfÃ¼gung vom 5. August 2011 stellte die Suva die Versicherungsleistungen per 15. August 2011 ein mit der BegrÃ¼ndung, dass die weiterhin geklagten Beschwerden nicht in einem adÃ¤quaten Kausalzusammenhang mit dem Unfallereignis stÃ¼nden (Urk. 8/66). Mit Schreiben vom 13. September 2011 erhob X.___ dagegen Einsprache (Urk. 8/68), welche mit Entscheid vom 30. September 2011 abgewiesen wurde (Urk. 2).</w:t>
      </w:r>
    </w:p>
    <w:p>
      <w:r>
        <w:rPr>
          <w:b/>
        </w:rPr>
        <w:t>E. 2</w:t>
      </w:r>
    </w:p>
    <w:p>
      <w:r>
        <w:t>2.1Â Â Â Â  Dagegen liess X.___ am 2. November 2011 durch Rechtsanwalt Michael Grimmer, ZÃ¼rich, Beschwerde erheben mit folgendem Rechtsbegehren (Urk. 1 Â Â Â Â S. 2):</w:t>
      </w:r>
    </w:p>
    <w:p>
      <w:r>
        <w:t>Â1.Â Â Â  Der Einsprache-Entscheid der Beschwerdegegnerin vom 30. September 2011 sei aufzuheben und es seien dem BeschwerdefÃ¼hrer die gesetzlichen Leistungen zu erbringen. Insbesondere seien dem Versicherten ab dem 16. August 2011 bis auf weiteres Taggeldleistungen basierend auf einer vollen ErwerbsunfÃ¤higkeit zu erbringen.</w:t>
      </w:r>
    </w:p>
    <w:p>
      <w:r>
        <w:t>2.Â Â Â Â  Der Abschluss des vorliegenden Falles durch die Beschwerdegegnerin sei nach Beendigung der psychiatrischen Behandlung durch Dr. med. F.___ erneut zu prÃ¼fen.</w:t>
      </w:r>
    </w:p>
    <w:p>
      <w:r>
        <w:t>Â Â Â Â Â Â Eventualiter sei dem BeschwerdefÃ¼hrer mit Wirkung ab dem 16. August 2011 eine Invalidenrente zuzusprechen und es sei ihm eine IntegritÃ¤tsentschÃ¤digung auszurichten.</w:t>
      </w:r>
    </w:p>
    <w:p>
      <w:r>
        <w:t>Â Â Â Â Â Â Subeventualiter sei der BeschwerdefÃ¼hrer von einem jeweils unabhÃ¤ngigen Facharzt neurologisch, rheumatologisch und psychiatrisch zu begutachten. Dabei sei dem Versicherten Gelegenheit zu geben, sich zu der Wahl der Gutachter bzw. der Gutachterstelle zu Ã¤ussern und vor Erstellung des Gutachtens ErgÃ¤nzungsfragen zu stellen.</w:t>
      </w:r>
    </w:p>
    <w:p>
      <w:r>
        <w:t>3.Â Â Â Â  Alles unter Kosten- und EntschÃ¤digungsfolgen (zzgl. 8 % MwSt) zu Lasten der Beschwerdegegnerin.Â</w:t>
      </w:r>
    </w:p>
    <w:p>
      <w:r>
        <w:t>Â Â Â Â Â Â Â Â  Mit Beschwerdeantwort vom 7. Dezember 2011 (Urk. 7 unter Beilage ihrer Akten, Urk. 8/1-73) schloss die Beschwerdegegnerin auf Abweisung der Beschwerde, wovon der BeschwerdefÃ¼hrer am 12. Dezember 2011 (Urk. 9) in Kenntnis gesetzt wurde.</w:t>
      </w:r>
    </w:p>
    <w:p>
      <w:r>
        <w:rPr>
          <w:b/>
        </w:rPr>
        <w:t>E. 2.1</w:t>
      </w:r>
    </w:p>
    <w:p>
      <w:r>
        <w:t>Â Â Â  Die SUVA begrÃ¼ndete die Einstellung der Versicherungsleistungen im angefochtenen Einspracheentscheid im Wesentlichen damit, dass keine objektivierbaren Unfallfolgen im Sinne struktureller VerÃ¤nderungen ausgewiesen seien. Es mÃ¼sse aufgrund der Aktenlage davon ausgegangen werden, dass eine psychische Problematik ganz im Vordergrund stehe. Es sei nicht ersichtlich, dass durch eine weitere medizinische Behandlung mit Wahrscheinlichkeit noch eine namhafte Besserung des Gesundheitszustandes ausserhalb der psychischen Problematik zu erwarten wÃ¤re, und eine namhafte Besserung kÃ¶nne auch in psychischer Hinsicht nicht als wahrscheinlich betrachtet werden (Urk. 2 S. 4). Es sei vorliegend von einem mittelschweren Unfall an der Grenze zu leicht auszugehen, bei der AdÃ¤quanzbeurteilung seien die Zusatzkriterien zu verneinen, womit der adÃ¤quate Kausalzusammenhang nicht gegeben sei (Urk. 2 S. 6).</w:t>
      </w:r>
    </w:p>
    <w:p>
      <w:r>
        <w:rPr>
          <w:b/>
        </w:rPr>
        <w:t>E. 2.2</w:t>
      </w:r>
    </w:p>
    <w:p>
      <w:r>
        <w:t>Â Â Â  Der BeschwerdefÃ¼hrer seinerseits machte geltend, es seien keine umfangreichen medizinischen AbklÃ¤rungen getÃ¤tigt worden. Es hÃ¤tte sich eine eingehende psychiatrische bzw. eine polydisziplinÃ¤re Begutachtung aufgedrÃ¤ngt (Urk. 1 S. 6 f.). Die Heilbehandlung sei noch nicht abgeschlossen, der Fallabschluss zu frÃ¼h erfolgt (Urk. 1 S. 7). Der adÃ¤quate Kausalzusammenhang sei im vorliegenden Fall nach der ÂnormalenÂ AdÃ¤quanzformel bzw. nach den bei HalswirbelsÃ¤ulen-Verletzungen entwickelten AdÃ¤quanzkriterien vorzunehmen. Die AdÃ¤quanz wÃ¤re aber selbst bei der Anwendung der ÂPsycho-PraxisÂ zu bejahen (Urk. 1 S. 7 f.).</w:t>
      </w:r>
    </w:p>
    <w:p>
      <w:r>
        <w:t>Â Â Â Â Â Â Â Â</w:t>
      </w:r>
    </w:p>
    <w:p>
      <w:r>
        <w:t>3.Â Â Â Â Â Â  Aus den Akten ergibt sich Folgendes zu Art und Verlauf der Beschwerden:</w:t>
      </w:r>
    </w:p>
    <w:p>
      <w:r>
        <w:t>3.1Â Â Â Â  PD Dr. med. Z.___, Spezialarzt fÃ¼r Neuroradiologie an der Klinik A.___, wies in seinem Bericht vom 24. August 2010 aufgrund am selben Tag durchgefÃ¼hrter MRI des Gehirns, der HalswirbelsÃ¤ule (HWS) und der LendenwirbelsÃ¤ule (LWS) darauf hin, es liege ein Status nach LendenwirbelsÃ¤ulen-/Kopf-Kontusion mit persistierenden Beschwerden vor. Es seien eine atlantodentale Arthrose und eine Steilstellung der HWS im Liegen vorhanden. Einen sicheren Nachweis posttraumatischer VerÃ¤nderungen kranial bzw. in der Hals-/LendenwirbelsÃ¤ule gebe es nicht. Die Steilstellung der HWS sei geringgradig (Urk. 8/3/1). Lumbal bestÃ¼nden ein sehr kleiner rechter mediolateraler Prolaps bei LendenwirbelkÃ¶rper(LWK)1/2 ohne erkennbare klinische Relevanz sowie geringgradige Protrusionen bei LWK2/3 und LWK4/5 (Urk. 8/3/2).</w:t>
      </w:r>
    </w:p>
    <w:p>
      <w:r>
        <w:t>3.2Â Â Â Â  In seinem Dokumentationsbogen fÃ¼r Erstkonsultation nach kranio-zervikalem Beschleunigungstrauma vom 10. September 2010 hielt Dr. med. H.___, Facharzt FMH fÃ¼r Allgemeinmedizin, als RÃ¶ntgenbefund eine Streckhaltung der HalswirbelsÃ¤ule (HWS) antero-posterior (ap)/seitlich sowie einen Osteophyt C6 fest und diagnostizierte in Bezug auf das Beschleunigungstrauma einen Grad I gemÃ¤ss der Quebec Task Force (QTF)-Klassifikation, welcher Nackenbeschwerden mit Schmerz, SteifigkeitsgefÃ¼hl oder nur Schmerzhaftigkeit, ohne somatische Befunde und mit normaler Beweglichkeit umfasst (Urk. 8/4/3).</w:t>
      </w:r>
    </w:p>
    <w:p>
      <w:r>
        <w:t>3.3Â Â Â Â  Dr. med. I.___, Facharzt FMH fÃ¼r Neurologie, berichtete am 17. September 2010, der BeschwerdefÃ¼hrer leide an einem posttraumatischen zerviko-zephalen Schmerzsyndrom (Urk. 8/6/1). Â Er weise ein Schonhinken links auf, die Kopfbeweglichkeit sei schmerzbedingt um etwa 70Â° eingeschrÃ¤nkt, mit palpatorisch deutlich verdickter und druckdolenter Nacken- und Schultermuskulatur. Die Heckkollision vom 17. Juli 2010 habe ein ausgedehntes panvertebrales Schmerzsyndrom zur Folge gehabt, mit Schwerpunkten zerviko-zephal und lumbal, mit von dort radikulÃ¤ren Reizerscheinungen im linken Bein (Urk. 8/6/2). Relevante Befunde seien eine deutlich eingeschrÃ¤nkte Beweglichkeit der HWS, mit palpatorisch verdickter und druckdolenter Nacken- und Schultermuskulatur sowie weiteren Druckdolenzen entlang der Ã¼brigen paravertebralen Muskulatur (Urk. 8/6/2-3). An fokalen AusfÃ¤llen gebe der BeschwerdefÃ¼hrer diffuse HypÃ¤sthesien an den linken ExtremitÃ¤ten an, ohne erkennbares segmentÃ¤res Muster (Urk. 8/6/3).</w:t>
      </w:r>
    </w:p>
    <w:p>
      <w:r>
        <w:t>3.4Â Â Â Â  Dr. med. J.___, FachÃ¤rztin FMH fÃ¼r Physikalische Medizin, diagnostizierte in ihrem Bericht vom 19. Oktober 2010 zuhanden der Beschwerdegegnerin ein posttraumatisches zervikozephales Schmerzsyndrom, ein posttraumatisches lumbospondylogenes Syndrom bei Protrusionen L1/2 und L2/3 sowie L4/5, eine posttraumatische Periarthropathia humeroskapularis (PHS) polytendinotica links sowie einen Verdacht auf posttraumatische BelastungsstÃ¶rung mit Symptomausweitung. Der BeschwerdefÃ¼hrer habe ein ausgeprÃ¤gtes Schonhinken links, eine ausgedehnte muskulÃ¤re Verspannung zervikal und lumbal beidseits, wobei die Beweglichkeit der HWS in alle Richtungen je um 2/3, der LWS je um 1/3 eingeschrÃ¤nkt sei, multiple Tendomyosen zervikal und lumbal beidseits, druckdolente ValleixÂsche Punkte beidseits sowie eine HypÃ¤sthesie am linken Bein Ã¼ber dem Dermatom L5 (Urk. 8/21/1). Es handle sich um posttraumatische Zervikalgien mit Ausstrahlungen in den linken Arm und Lumbalgien mit Ausstrahlungen ins linke Bein sowie um vermehrte Kopfschmerzen und Schwindelattacken, aber auch SchlafstÃ¶rungen. Die bisherigen neurologischen und radiologischen AbklÃ¤rungen hÃ¤tten bis auf diffuse HypÃ¤sthesien am linken Bein keinen pathologischen Befund ergeben. Der Gesamteindruck lasse eine posttraumatische BelastungsstÃ¶rung mit Chronifizierungstendenz vermuten. Die bisherige physikalische Therapie habe keinerlei Besserung der Beschwerden gebracht (Urk. 8/21/2).</w:t>
      </w:r>
    </w:p>
    <w:p>
      <w:r>
        <w:t>3.5Â Â Â Â  Dr. med. K.___, Facharzt FMH fÃ¼r Physikalische Medizin und Rehabilitation, sowie med. pract. L.___, Rehaklinik B.___, diagnostizierten in ihrem Bericht vom 25. Oktober 2010 (Urk. 8/24) Ã¼ber das ambulante Assessment vom 22. Oktober 2010 eine beim Unfall vom 17. Juli 2010 erlittene HWS-Distorsion QTF I mit zervikalem Syndrom, SchÃ¤delprellung mit Spannungskopfschmerz und LWS-Kontusion mit vertebralem Syndrom sowie einen Nikotinabusus. Aktuell leide der BeschwerdefÃ¼hrer an einer erheblichen Symptomausweitung, Dauerschmerzen der HWS mit haubenfÃ¶rmigen Zephalgien, Dauerschmerzen der gesamten WirbelsÃ¤ule und einem TaubheitsgefÃ¼hl des gesamten linken Armes bis zum Handgelenk sowie des linken Beines bis zum Sprunggelenk (S. 1). Da beim Assessment kein Zugang fÃ¼r aktive und passive Therapieformen habe gefunden werden kÃ¶nnen, sei das Rehabilitationspotenzial als schlecht zu beurteilen (S. 2). Der BeschwerdefÃ¼hrer habe berichtet, die bisherigen ambulanten, passiven Therapien und BewegungsÃ¼bungen seien vÃ¶llig nutzlos gewesen. Es sei insgesamt eine erhebliche Symptomausweitung beobachtet worden mit demonstrativem Schmerzgebaren bei der Anamnese, klinischen Untersuchung und auch im physiotherapeutischen Teil. Die Minimal Performance sei nicht erreicht worden. Insgesamt habe keinerlei Reha-Potenzial eruiert werden kÃ¶nnen (S. 3).</w:t>
      </w:r>
    </w:p>
    <w:p>
      <w:r>
        <w:t>Â Â Â Â Â Â Â Â  Das Gangbild habe ein Schonhinken links aufgewiesen. Es sei kaum ein muskulÃ¤rer Hartspann im Bereich der Nackenmuskulatur vorhanden gewesen. Die Beweglichkeit sei zu etwa 1/3 eingeschrÃ¤nkt. Der BeschwerdefÃ¼hrer habe Bewegungsschmerzen im Bereich des linken Schultergelenkes mit aktiver Abduktion von 90Â° und Anteversion von 100Â° angegeben, es sei jedoch passiv unter Schmerzangabe frei beweglich gewesen. Der Einbeinstand sowie Zehen- und Fersengang seien laut dem BeschwerdefÃ¼hrer nicht mÃ¶glich, im Liegen jedoch seien Zehenhebung und Senkung unauffÃ¤llig gewesen (S. 5). Bei den physischen Leistungstests habe er sich selbst limitiert unter Angabe von Schmerzen (S. 6). Auch TrainingsÃ¼bungen ausserhalb des Problembereichs seien kaum toleriert worden (S. 7).</w:t>
      </w:r>
    </w:p>
    <w:p>
      <w:r>
        <w:t>3.6Â Â Â Â  Dr. med. M.___, Facharzt FMH fÃ¼r Ohren-, Nasen-, Halskrankheiten, speziell Hals- und Gesichtschirurgie, diagnostizierte in seinem Bericht vom 24. Dezember 2010 eine aktuell grenzwertige peripher-vestibulÃ¤re FunktionsstÃ¶rung links, differtialdiagnostisch commotio labyrinthi links, bei Status nach Autounfall am 17. Juli 2010 und eine vorbestehende hochgradige SchwerhÃ¶rigkeit beidseits (Urk. 8/32/1). Aufgrund der Schmerzen praktisch panvertebral sei eine komplette Untersuchung nicht mÃ¶glich gewesen. Er denke jedoch nicht, dass diese grenzwertige periphere Vestibulopathie alleine fÃ¼r die Schwindelbeschwerden verantwortlich sei. Die starken Beschwerden im Nacken- sowie RÃ¼ckenbereich seien wohl Hauptursache der Schwindelbeschwerden. Im Vergleich zum Reintonaudiogramm vom 18. August 2009 finde sich eine Zunahme der HÃ¶rminderung links um 10 %, rechts um 4 %. Somit sei eine zusÃ¤tzliche posttraumatische cochleÃ¤re StÃ¶rung links nicht ganz ausgeschlossen. Es sei am ehesten von einer posttraumatischen peripher-vestibulÃ¤ren, mÃ¶glicherweise auch cochleÃ¤ren StÃ¶rung links (commotio labyrinthi) auszugehen (Urk. 8/32/2).</w:t>
      </w:r>
    </w:p>
    <w:p>
      <w:r>
        <w:t>3.7Â Â Â Â  Dr. med. F.___, FachÃ¤rztin FMH fÃ¼r Psychiatrie und Psychotherapie, und lic. phil. N.___, delegierte Psychotherapeutin, bei welchen der BeschwerdefÃ¼hrer ab 1. Dezember 2010 in Behandlung stand, hielten in ihrem Bericht vom 24. Februar 2011 zuhanden der Beschwerdegegnerin als Diagnose ein Ã¤ngstlich-depressives Zustandsbild, mittelgradige AusprÃ¤gung, bei Status nach Autounfall am 17. Juli 2010 fest (Urk. 8/38/1). Der BeschwerdefÃ¼hrer sei psychomotorisch verlangsamt mit sichtbarer BewegungseinschrÃ¤nkung im HWS-Bereich. Im formalen Denken sei er auf das jetzige Leiden eingeengt, mit ausgeprÃ¤gter GrÃ¼belneigung. Er habe pessimistische Zukunftsperspektiven (Urk. 8/38/2).</w:t>
      </w:r>
    </w:p>
    <w:p>
      <w:r>
        <w:t>3.8Â Â Â Â  Dr. med. O.___, FachÃ¤rztin FMH fÃ¼r Allgemeine Medizin, berichtete der Beschwerdegegnerin am 3. MÃ¤rz 2011, der BeschwerdefÃ¼hrer befinde sich in einer rheumatologischen, neurologischen, psychiatrischen und in hausÃ¤rztlicher Behandlung. Er besuche die physikalische Therapie, die bis jetzt keine Besserung gebracht habe. Sein Zustand sei in keiner Hinsicht besser. Er sei hÃ¶chst depressiv und glaube nicht mehr an seine Genesung (Urk. 8/41).</w:t>
      </w:r>
    </w:p>
    <w:p>
      <w:r>
        <w:t>3.9Â Â Â Â  In ihrem weiteren Bericht vom 17. MÃ¤rz 2011 fÃ¼hrte Dr. O.___ aus, der BeschwerdefÃ¼hrer leide an therapieresistenten Nacken- und Hinterkopfschmerzen und kÃ¶nne den Kopf kaum bewegen. Er habe sich eindeutig psychisch verÃ¤ndert. Er weine bei praktisch jeder Konsultation und habe seit dem Unfall stark an KÃ¶rpergewicht verloren. Mit den Behandlungs- und Therapiemassnahmen habe seit Juli 2010 kein Erfolg erreicht werden kÃ¶nnen (Urk. 8/42/1). Er habe eine stationÃ¤re Behandlung, Beobachtung und Beurteilung Ã¼ber lÃ¤ngere Zeit dringend nÃ¶tig. Die Prognose sei ungewiss (Urk. 8/42/2).</w:t>
      </w:r>
    </w:p>
    <w:p>
      <w:r>
        <w:t>3.10Â Â  Dr. F.___ berichtete der Beschwerdegegnerin am 4. Mai 2011, obwohl sich der BeschwerdefÃ¼hrer regelmÃ¤ssig in der ambulanten Behandlung befinde, sei es fast zu keinen Ãnderungen in seinem psychischen Zustand gekommen. Momentan dominierten ein depressiver Affekt und depressive Projektionen in Bezug auf seine Zukunft (Urk. 8/50/1). Er sei weiterhin auf seine kÃ¶rperlichen Probleme fokussiert, die sich stark in seinem Vitalleben reflektierten (Urk. 8/50/1-2). Wann mit dem Endzustand zu rechnen sei, kÃ¶nne nicht beurteilt werden (Urk. 8/50/2).</w:t>
      </w:r>
    </w:p>
    <w:p>
      <w:r>
        <w:t>3.11Â Â  Dr. med. D.___, Facharzt FMH fÃ¼r Ohren-, Nasen- und Halskrankheiten, Hals- und Gesichtschirurgie, Arbeitsmediziner der Beschwerdegegnerin, hielt in seiner Beurteilung vom 17. Mai 2011 fest, aus einem Audiogramm vom 12. Juli 1995 resultiere ein HÃ¶rverlust fÃ¼r beide Ohren von je 2 %. Aus dem am 23. Dezember 2010 erhobenen Audiogramm resultiere eine beidseits hochgradige, pancochleÃ¤re sensorineurale SchwerhÃ¶rigkeit mit einem HÃ¶rverlust am rechten Ohr von 72 % und am linken Ohr von 84 %. Das bedeute, dass sich das GehÃ¶r des BeschwerdefÃ¼hrers in 16 Jahren an beiden Ohren dramatisch verschlechtert habe. Die HÃ¶rstÃ¶rung sei derart stark ausgeprÃ¤gt, dass ein Kausalzusammenhang mit dem Unfallereignis vom 17. Juli 2010 sehr fraglich sei (Urk. 8/51/2).</w:t>
      </w:r>
    </w:p>
    <w:p>
      <w:r>
        <w:t>3.12Â Â  Am 26. Mai 2011 fÃ¼hrte Dr. D.___ in seiner erneuten Stellungnahme aus, der Vergleich der Audiogramme vom August 2009 mit dem Audiogramm vom Dezember 2010 zeige, dass sich der HÃ¶rverlust am rechten Ohr um 5 % verringert und am linken Ohr um 10 % vergrÃ¶ssert habe. Bereits im August 2009, also vor dem Unfallereignis vom 17. Juli 2010, habe eine bilaterale, hochgradige SchwerhÃ¶rigkeit mit einem HÃ¶rverlust von deutlich Ã¼ber 70 % an beiden Ohren bestanden. Es sei Ã¤usserst unwahrscheinlich, dass die oben aufgefÃ¼hrten VerÃ¤nderungen des HÃ¶rverlustes ursÃ¤chlich in Zusammenhang mit dem Unfallereignis vom Juli 2010 stÃ¼nden (Urk. 8/53).</w:t>
      </w:r>
    </w:p>
    <w:p>
      <w:r>
        <w:t>3.13Â Â  In seinem Bericht vom 18. Juli 2011 Ã¼ber die gleichentags durchgefÃ¼hrte Untersuchung des BeschwerdefÃ¼hrers legte Kreisarzt Dr. med. E.___, Facharzt FMH fÃ¼r Chirurgie, dar, der BeschwerdefÃ¼hrer habe sich als sehr auffÃ¤llige PersÃ¶nlichkeit gezeigt, sich theatralisch eingeschrÃ¤nkt und das Gesicht in einer Grimasse verzerrt prÃ¤sentierend, den Mund halb offen haltend, die oberen ZÃ¤hne nach aussen stellend, den Kopf nach vorne in steifer Haltung streckend, sich zeitlupenartig langsam bewegend, ruhig und vorbereitet Auskunft gebend sowie seine Beschwerden betonend darstellend. Die Streckhaltung der HWS sei unregelmÃ¤ssig eingehalten worden. Im Korridor sei er langsam, demonstrativ zurÃ¼ckhaltend gegangen, wobei der Bewegungsablauf beim Gehen ohne EinschrÃ¤nkungen gewesen sei. WÃ¤hrend des GesprÃ¤chs im Sessel sitzend habe er den Kopf demonstrativ vorgeneigt, dazwischen aber freie spontane Bewegungen im HWS-/Nackenbereich im Normalbewegungsumfang aufgewiesen (Urk. 8/62/3). Die Vorneigung des OberkÃ¶rpers habe er nicht gezeigt, obwohl beim Ausziehen der Kleider eine Vorneigung sitzend und stehend habe problemlos durchgefÃ¼hrt werden kÃ¶nnen. Bei der demonstrativen Haltung der WirbelsÃ¤ule habe er sie manchmal aufgerichtet, dann wieder eher eine Schiefhaltung nach links, aber auch nach rechts, den Kopf nach vorne gebeugt, dann wieder zurÃ¼ckgenommen gehabt. Trotz der Steifhaltung der HWS habe auch im Nacken-/HWS-Bereich keine wesentliche Druckdolenz oder Verspannung der Muskulatur bestanden. Den Bewegungsumfang in der HWS demonstriere er in allen Richtungen massivst eingeschrÃ¤nkt, spontan drehe er aber insbesondere rotatorisch mindestens bis 60Â° auf beiden Seiten. Beim Wiegeversuch sei er auf die Waage mit Demonstration einer Standunsicherheit getreten (Urk. 8/62/4). Die Beweglichkeit habe er vorwiegend indirekt demonstriert: bei aktivem Beugeversuch im Liegen habe er Ã¼ber 90Â° aufgegeben, andererseits sei er bei der Vorneigung auf die Knie abgesunken mit vollstÃ¤ndigem Zusammenlegen der Oberschenkel auf die Unterschenkel. An der WirbelsÃ¤ule bestÃ¼nden keine einschrÃ¤nkenden Befunde. Es werde eine FunktionseinschrÃ¤nkung der HWS und lumbal demonstrativ vorgefÃ¼hrt, allerdings in den spontanen Bewegungen ohne wesentliche EinschrÃ¤nkungen. Bildgebend seien degenerative VerÃ¤nderungen nachgewiesen, welche aber die FunktionseinschrÃ¤nkungen nur in bedingtem Ausmass rechtfertigten. Auffallend seien eine selbstlimitierende und schmerzausweitende Funktionsdemonstration ganzkÃ¶rpermÃ¤ssig, demonstrativ verlangsamte BewegungsablÃ¤ufe und eingeschrÃ¤nkte PersÃ¶nlichkeitsfunktionen, obwohl der BeschwerdefÃ¼hrer im direkten Kontakt, GesprÃ¤ch, der Aufnahme aller geforderten AuskÃ¼nfte und Ãbungen wach sowie aufmerksam ohne EinschrÃ¤nkungen erscheine. Der RÃ¼cken sei grotesk verklebt mit sogenannten Entlastungsbandagen. In Bezug auf die Heckauffahrkollision am 17. Juli 2010 hÃ¤tten die AbklÃ¤rungen keine traumatischen LÃ¤sionen, aber degenerative VerÃ¤nderungen der LWS/HWS ergeben. Die therapeutischen Massnahmen seien wenig erfolgreich, trotz diesen nÃ¤hmen Selbstlimitierung und Schmerzausweitung zu (Urk. 8/62/5). Daneben hÃ¤tten die AbklÃ¤rungen einen unfallunabhÃ¤ngigen Vorzustand bezÃ¼glich SchwerhÃ¶rigkeit und vestibulÃ¤ren Funktionen ergeben. Die sogenannt typischen HWS-Symptome seien abgeklÃ¤rt und weiteren medizinischen Untersuchungen nicht zugÃ¤nglich. Mit der heutigen Untersuchung sei eine Zuordnung der klinischen, bildgebenden Untersuchungsbefunde und der Beschwerden zum Unfallereignis unwahrscheinlich geworden. Traumatische LÃ¤sionen seien nie nachgewiesen worden. Damit sei der Status quo sine zum Unfallereignis erreicht. Beim BeschwerdefÃ¼hrer bestehe wahrscheinlich eine psychiatrische Erkrankung, welche fachÃ¤rztlich-psychiatrisch im Zusammenhang mit dem Unfallereignis beurteilt werden mÃ¼sse. Somatischerseits sei die AbklÃ¤rungssequenz mit der Ã¤rztlichen Zusammenfassung vom 3. MÃ¤rz 2011 abgeschlossen gewesen, so dass somatisch frÃ¼hestens zu diesem Zeitpunkt der Status quo sine erreicht sei. Die BestÃ¤tigung einer vollen ArbeitsunfÃ¤higkeit sei kaum haltbar. Mindestens eine TeilarbeitsfÃ¤higkeit sei mÃ¶glich (Urk. 8/62/6).</w:t>
      </w:r>
    </w:p>
    <w:p>
      <w:r>
        <w:t>3.14Â Â  Nachdem die Beschwerdegegnerin am 5. August 2011 die Einstellung der Versicherungsleistungen mangels AdÃ¤quanz der noch geklagten Beschwerden mit dem Unfall vom 7. Juli 2010 per 15. August 2011 verfÃ¼gt hatte (Urk. 8/66), fÃ¼hrte Dr. F.___ am 18. August 2011 aus, die ArbeitsunfÃ¤higkeit sei unfallbedingt, und diagnostizierte eine organische affektive StÃ¶rung (ICD-10 F06.3) und eine leichte kognitive StÃ¶rung (ICD-10 F06.7). Der BeschwerdefÃ¼hrer sei psychomotorisch verlangsamt mit einer sichtbaren BewegungseinschrÃ¤nkung im HWS-Bereich. Im formalen Denken sei er inhaltlich auf das Unfallereignis und damit verbundene LeistungseinschrÃ¤nkungen fokussiert (Urk. 8/68 Beilage 2).</w:t>
      </w:r>
    </w:p>
    <w:p>
      <w:r>
        <w:t>3.15 Â  Dr. O.___ diagnostizierte in ihrem Bericht vom 29. August 2011 massive VerhaltensstÃ¶rungen posttraumatischer Ursache. Den Zustand des BeschwerdefÃ¼hrers kÃ¶nne sie sich nicht erklÃ¤ren. Die psychische VerÃ¤nderung sei auf keinen Fall eine Simulation. Der BeschwerdefÃ¼hrer weine hÃ¤ufig, grimassiere, rede mit sich selber und hinterlasse einen verstÃ¶rten Eindruck. Es wÃ¤re ein Aufenthalt in einer psychosomatischen Klinik zur Beobachtung angezeigt (Urk. 8/68 Beilage 5).</w:t>
      </w:r>
    </w:p>
    <w:p>
      <w:r>
        <w:t>3.16Â Â  In ihrem Bericht vom 12. September 2011 zuhanden des Rechtsvertreters des BeschwerdefÃ¼hrers diagnostizierte Dr. F.___ ein Ã¤ngstlich-depressives Zustandsbild mittel- bis schwergradiger AusprÃ¤gung bei Status nach Autounfall am 17. Juli 2010, nebst einer organischen affektiven StÃ¶rung (ICD-10 F06.3) und leichten kognitiven StÃ¶rung (ICD-10 F06.7). Aufgrund ausgeprÃ¤gter Einengung auf seinen gesundheitlichen Zustand und damit verbundener Entwicklung von Ã¤ngstlich-depressiven Symptomen seit dem Unfallereignis sowie aus den anamnestischen Angaben und dem objektiven Verlauf sei anzunehmen, dass es sich bei den psychischen Beschwerden um eine direkte Unfallfolge handle. Die anlÃ¤sslich des Unfalles vom 17. Juli 2010 erlittenen Verletzungen seien erfahrungsgemÃ¤ss geeignet, die beim BeschwerdefÃ¼hrer festgestellten psychischen Entwicklungen auszulÃ¶sen. Es liege keine mitwirkende, psychisch ausgewiesene KomorbiditÃ¤t von erheblicher Schwere, IntensitÃ¤t, AusprÃ¤gung und Dauer vor. Der BeschwerdefÃ¼hrer pflege Kontakte nur im familiÃ¤ren Kreis. Es liege kein verfestigter, therapeutisch nicht mehr angehbarer innerseelischer Verlauf einer an sich missglÃ¼ckten, psychisch aber entlastenden KonfliktbewÃ¤ltigung (primÃ¤rer Krankheitsgewinn) vor. Eine kurz- bis mittelfristige Leistungsverbesserung sei eher unwahrscheinlich. Langfristig gesehen sei eine Leistungssteigerung aus psychiatrischer Sicht zu erwarten. Obwohl sich der BeschwerdefÃ¼hrer regelmÃ¤ssig in der ambulanten Behandlung befinde, sei es zu fast keinen Ãnderungen in seinem psychischen Zustand gekommen. Die Prognose sei ungÃ¼nstig. Es sei davon auszugehen, dass die Symptomatik je nach aktuellen Belastungen psychischer, somatischer oder sozialer Natur und im Behandlungsverlauf fluktuieren werde, so dass fraglich sei, ob es zu einer dauerhaften Steigerung seiner ArbeitsfÃ¤higkeit kommen werde (Urk. 8/68 Beilage 3).</w:t>
      </w:r>
    </w:p>
    <w:p>
      <w:r>
        <w:t>3.17Â Â  Schliesslich fÃ¼hrte Dr. G.___ in seinem Bericht vom 26. Juni 2012 aus, der Unfall sei ein Bruch in der Lebenslinie des BeschwerdefÃ¼hrers. Durch ihn sei die Anlage zur Krankheit ausgelÃ¶st worden. Der BeschwerdefÃ¼hrer leide an einer Schizophrenia simplex. Der Unfall habe die Symptome ausgelÃ¶st. Die VulnerabilitÃ¤t, so zu reagieren, sei vorbestehend. Die beim Unfall am 17. Juli 2010 erlittenen Verletzungen seien erfahrungsgemÃ¤ss geeignet, diese psychische Entwicklung auszulÃ¶sen. Das Unfallereignis sei durchaus genÃ¼gend, um die Krankheit auf der bestehenden Genetik auszulÃ¶sen. Vor dem Unfall habe der BeschwerdefÃ¼hrer immer gearbeitet, durch den Unfall sei diese vorbestehende Praedisposition ausgelÃ¶st worden. Es gebe keine Therapien, die Krankheit aufzuheben. Sie kÃ¶nne lediglich begleitet und gelindert werden (Urk. 13 S. 3). Der BeschwerdefÃ¼hrer werde nie mehr eine ArbeitsfÃ¤higkeit im Sinn einer Leistung erreichen (Urk. 13 S. 4).</w:t>
      </w:r>
    </w:p>
    <w:p>
      <w:r>
        <w:t>4.Â Â Â Â Â Â  Zu prÃ¼fen ist vorab, ob die Beschwerdegegnerin zu Recht den Fall per 15. August 2011 abgeschlossen hat.</w:t>
      </w:r>
    </w:p>
    <w:p>
      <w:r>
        <w:t>4.1Â Â Â Â  UnabhÃ¤ngig davon, ob in jenem Zeitpunkt noch unfallbedingte Beschwerden bestanden haben (dazu spÃ¤ter), war die Beschwerdegegnerin gestÃ¼tzt auf Art. 19 Abs. 1 UVG gehalten, die vorÃ¼bergehenden Leistungen (Heilbehandlung und Taggeld) einzustellen, sofern von der Fortsetzung der Ã¤rztlichen Behandlung keine namhafte Besserung des Gesundheitszustandes des BeschwerdefÃ¼hrers mehr erwartet werden konnte (und allfÃ¤llige Eingliederungsmassnahmen der Invalidenversicherung - solche liefen nicht - abgeschlossen waren). Nach der bundesgerichtlichen Rechtsprechung bestimmt sich die namhafte Besserung des Gesundheitszustandes namentlich nach Massgabe der zu erwartenden Steigerung oder Wiederherstellung der ArbeitsfÃ¤higkeit, soweit unfallbedingt beeintrÃ¤chtigt, wobei die durch weitere Heilbehandlung zu erwartende Besserung ins Gewicht fallen muss. Unbedeutende Verbesserungen genÃ¼gen nicht (an Stelle vieler: Urteil des Bundesgerichts 8C_736/2012 vom 10. Dezember 2012 E. 3.1).</w:t>
      </w:r>
    </w:p>
    <w:p>
      <w:r>
        <w:t>4.2Â Â Â Â  Aufgrund der medizinischen Aktenlage ist erstellt, dass der Auffahrunfall vom 17. Juli 2010 die typischen Beschwerden nach einem Schleudertrauma auslÃ¶ste. Organische LÃ¤sionen konnten nie erhoben werden. Denn von organisch objektiv ausgewiesenen Unfallfolgen kann erst gesprochen werden, wenn die erhobenen Befunde mit apparativen bzw. bildgebenden AbklÃ¤rungen bestÃ¤tigt wurden und die hierbei angewendeten Untersuchungsmethoden wissenschaftlich anerkannt sind (Urteil des Bundesgerichts 8C_806/2007 vom 7. August 2008 E.8.2 mit Hinweisen). Keine nachweisbaren organischen Unfallfolgen stellen nach der bundesgerichtlichen Rechtsprechung in der Regel dar: zervikozephales und zervikobrachiales Schmerzsyndrom (Urteil des Bundesgerichts 8C_498/2007 vom 28. Dezember 2007), VerhÃ¤rtungen, Verspannungen der Muskulatur, Druckdolenzen im Nacken, EinschrÃ¤nkungen der HWS-Beweglichkeit oder eine Streckhaltung (Urteil des Bundesgerichts U 328/06 vom 25. Juli 2007 E. 5.2) sowie ein zerviko- bzw. lumbospondylogenes Schmerzsyndrom und ein Panvertebralsyndrom (Urteil des Bundesgerichts 8C_623/2009 vom 2. MÃ¤rz 2010 E. 3 mit Hinweisen). Genau an solchen StÃ¶rungen litt der BeschwerdefÃ¼hrer, die konservativ, insbesondere mit Physiotherapie behandelt wurden, womit indes keine Besserung geschweige denn eine Wiedererlangung einer (Teil-)ArbeitsfÃ¤higkeit erreicht werden konnte (vgl. E. 3.8 und 3.9). Das Gleiche gilt fÃ¼r die psychischen StÃ¶rungen: Trotz regelmÃ¤ssiger Behandlung (vgl. E. 3.10) konnte keine VerÃ¤nderung des Zustandsbildes erreicht werden und soll es nach Ansicht des Psychiaters Dr. med. G.___ keine Therapien geben, die von ihm diagnostizierte Krankheit des BeschwerdefÃ¼hrers - Schizophrenia simplex - zu heilen, diese kÃ¶nne lediglich begleitet und gelindert werden (Urk. 13 S. 3 Ziff. 6).</w:t>
      </w:r>
    </w:p>
    <w:p>
      <w:r>
        <w:t>4.3Â Â Â Â  Somit erweist sich die Einstellung der Heilbehandlung und damit der Taggeldleistungen per 15. August 2011 als in jeder Hinsicht rechtens.</w:t>
      </w:r>
    </w:p>
    <w:p>
      <w:r>
        <w:t>5.Â Â Â Â Â Â  Zu entscheiden bleibt, ob der BeschwerdefÃ¼hrer Anspruch auf eine Rente und/oder eine IntegritÃ¤tsentschÃ¤digung hat, was zu bejahen ist, wenn die nach dem 15. August 2011 geklagten Beschwerden nicht nur in einem natÃ¼rlichen, sondern auch in einem adÃ¤quaten Kausalzusammenhang mit dem Unfall vom 17. Juli 2010 stehen.</w:t>
      </w:r>
    </w:p>
    <w:p>
      <w:r>
        <w:t>5.1Â Â Â Â  Organische Unfallverletzungen lagen - wie aufgezeigt - von Anfang an keine vor (E. 4.2). Ob die psychiatrisch erhobenen Befunde, welche bei den behandelnden FachÃ¤rzten zu unterschiedlichen Diagnosen fÃ¼hrten (Dr. F.___: Ã¤ngstlich-depressives Zustandsbild [E. 3.7 und 3.16], Dr. G.___: Schizophrenia simplex [Urk. 13]), in einem natÃ¼rlichem Kausalzusammenhang mit dem Auffahrunfall stehen, kann offen bleiben, da die AdÃ¤quanz ohnehin verneint werden muss.</w:t>
      </w:r>
    </w:p>
    <w:p>
      <w:r>
        <w:t>5.2Â Â Â Â</w:t>
      </w:r>
    </w:p>
    <w:p>
      <w:r>
        <w:t>5.2.1Â Â  Ob ein adÃ¤quater Kausalzusammenhang gegeben ist, beurteilt sich in analoger Anwendung der Rechtsprechung zu psychischen Unfallfolgen (BGE 115 V 133) danach, ob dem Unfall eine massgebende Bedeutung zukommt (BGE 117 V 366). Dabei ist vorab zu prÃ¼fen, ob die zum typischen Beschwerdebild eines Schleudertraumas der HalswirbelsÃ¤ule gehÃ¶renden BeeintrÃ¤chtigungen zwar teilweise gegeben sind, im Vergleich zur ausgeprÃ¤gten psychischen Problematik aber ganz in den Hintergrund treten. Trifft dies zu, so hat die Beurteilung unter dem Gesichtspunkt einer psychischen Fehlentwicklung nach Unfall (BGE 115 V 133) zu erfolgen (anstelle vieler: Urteil des Bundesgerichts 8C_957/2008 vom 1. Mai 2009 E. 4.2 f.).</w:t>
      </w:r>
    </w:p>
    <w:p>
      <w:r>
        <w:t>5.2.2Â Â  Die aufgezeigte medizinische Aktenlage erhellt, dass die psychische Problematik schon kurz nach dem Auffahrunfall im Vordergrund stand, Ã¤usserte doch bereits im Oktober 2010 Dr. J.___ die Vermutung einer posttraumatischen BelastungsstÃ¶rung (E. 3.5) und wurde daraufÂ  im ambulanten Assessment in der Rehaklinik B.___ vom 22. Oktober 2010 eine erhebliche Symptomausweitung festgestellt (E. 3.5). Ãberdies war der BeschwerdefÃ¼hrer ab Anfang Dezember 2010 in psychiatrischer Behandlung bei Dr. med. F.___ und lic. phil. N.___ (E. 3.7).</w:t>
      </w:r>
    </w:p>
    <w:p>
      <w:r>
        <w:t>5.2.3Â Â  Demnach ist der adÃ¤quate Kausalzusammenhang der nach dem 15. August 2011 geklagten Beschwerden zum Unfall vom 17. Juli 2010 in Anwendung der Rechtsprechung zu psychischen Unfallfolgen (BGE 115 V 133) zu prÃ¼fen. Dabei ist an das Unfallereignis anzuknÃ¼pfen.</w:t>
      </w:r>
    </w:p>
    <w:p>
      <w:r>
        <w:t>5.3Â Â Â Â</w:t>
      </w:r>
    </w:p>
    <w:p>
      <w:r>
        <w:t>5.3.1 Ausgehend vom augenfÃ¤lligen Geschehensablauf hat die bundesgerichtliche Rechtsprechung folgende Einteilung vorgenommen: einerseits banale bzw. leichte und anderseits schwere UnfÃ¤lle sowie - dazwischenliegend - sog. mittelschwere UnfÃ¤lle. Der adÃ¤quate Kausalzusammenhang ist - in der Regel - bei schweren UnfÃ¤llen zu bejahen und bei leichten UnfÃ¤llen zu verneinen. Bei den mittelschweren UnfÃ¤llen beurteilt sich die Frag der AdÃ¤quanz nicht allein anhand des Unfalls, sondern aufgrund einer GesamtwÃ¼rdigung folgender unfallbezogener Kriterien:</w:t>
      </w:r>
    </w:p>
    <w:p>
      <w:r>
        <w:t>Â Â Â Â Â Â Â Â  - besondere dramatische BegleitumstÃ¤nde oder besondere EindrÃ¼cklichkeit des</w:t>
      </w:r>
    </w:p>
    <w:p>
      <w:r>
        <w:t>Â Â Â Â Â Â Â Â  Â  Unfalls;</w:t>
      </w:r>
    </w:p>
    <w:p>
      <w:r>
        <w:t>Â Â Â Â Â Â Â Â  - die Schwere oder besondere Art der erlittenen Verletzungen;</w:t>
      </w:r>
    </w:p>
    <w:p>
      <w:r>
        <w:t>Â Â Â Â Â Â Â Â  - ungewÃ¶hnlich lange Dauer der Ã¤rztlichen Behandlung;</w:t>
      </w:r>
    </w:p>
    <w:p>
      <w:r>
        <w:t>Â Â Â Â Â Â Â Â  - kÃ¶rperliche Dauerschmerzen;</w:t>
      </w:r>
    </w:p>
    <w:p>
      <w:r>
        <w:t>Â Â Â Â Â Â Â Â  - Ã¤rztliche Fehlbehandlung, welche die Unfallfolgen erheblich verschlimmert;</w:t>
      </w:r>
    </w:p>
    <w:p>
      <w:r>
        <w:t>Â Â Â Â Â Â Â Â  - schwieriger Heilungsverlauf und erhebliche Komplikationen;</w:t>
      </w:r>
    </w:p>
    <w:p>
      <w:r>
        <w:t>Â Â Â Â Â Â Â Â  - Grad und Dauer der physisch bedingten ArbeitsunfÃ¤higkeit.</w:t>
      </w:r>
    </w:p>
    <w:p>
      <w:r>
        <w:t>5.3.2Â Â  Da nicht die Geschwindigkeiten der beteiligten Fahrzeuge vor der Kollision (vgl. die diesbezÃ¼glichen AusfÃ¼hrungen des Dr. I.___ in seinem Bericht vom 17. September 2010, Urk. 8/6), sondern die kollisionsbedingte GeschwindigkeitsÃ¤nderung des Fahrzeugs des Versicherten von zwischen 10 und 15 km/h (biomechanische Kurzbeurteilung der C.___ vom 20. Dezember 2010, Urk. 8/31) bzw. zwischen 13 bis 17,9 km/h (unfallanalytisches Kurzgutachten der AXA Winterthur vom 18. April 2011, Urk. 8/68 Beilage 1) massgebend ist, hat die Beschwerdegegnerin den Unfall vom 17. Juli 2010 zu Recht als mittelschweren Unfall an der Grenze zu den leichten UnfÃ¤llen qualifiziert.</w:t>
      </w:r>
    </w:p>
    <w:p>
      <w:r>
        <w:t>5.3.3Â Â  Das Kriterium besonderer dramatischer BegleitumstÃ¤nde oder besonderer EindrÃ¼cklichkeit des Unfalls ist nicht erfÃ¼llt. Der BeschwerdefÃ¼hrer konnte nach der Kollision sein Fahrzeug auf dem Pannenstreifen zum Stillstand bringen, die Airbags gingen nicht los (vgl. Bericht Dr. I.___ vom 17. September 2010, Urk. 8/6). In Ã¤rztliche Behandlung begab er sich erst in Mazedonien, nachdem er die Reise dorthin mit dem Flugzeug fortgesetzt hatte (vgl. Bericht Dr. H.___ vom 10. September 2010, Urk. 8/4/1).</w:t>
      </w:r>
    </w:p>
    <w:p>
      <w:r>
        <w:t>Â Â Â Â Â Â Â Â  Der Unfall verursachte keine organischen Verletzungen, die Ã¤rztliche Behandlung des typischen Beschwerdebildes nach Schleudertrauma war nicht ungewÃ¶hnlich lang, kÃ¶rperliche Dauerschmerzen sind mangels organischer Unfallfolgen nicht ausgewiesen, ebenso wenig eine Ã¤rztliche Fehlbehandlung (rein konservativ), ein schwieriger Heilungsverlauf oder erhebliche Komplikationen. Schliesslich ist auch das Kriterium von Grad und Dauer der physisch bedingten ArbeitsunfÃ¤higkeit nicht gegeben, wurde doch dem BeschwerdefÃ¼hrer wegen seiner psychischen StÃ¶rungen jeweils eine gÃ¤nzliche ArbeitsunfÃ¤higkeit attestiert.</w:t>
      </w:r>
    </w:p>
    <w:p>
      <w:r>
        <w:t>Â Â Â Â Â Â Â Â  Zusammenfassend ist kein einziges Kriterium erfÃ¼llt, weshalb die Beschwerdegegnerin zu Recht die AdÃ¤quanz der nach dem 15. August 2011 geklagten Beschwerden und dem Unfall vom 17. Juli 2010 verneint hat.</w:t>
      </w:r>
    </w:p>
    <w:p>
      <w:r>
        <w:t>5.3.4Â Â  Zu den beschwerdeweise vorgetragenen Einwendungen ist kurz Folgendes festzuhalten: Abgesehen davon, dass kein Anlass besteht, von der vom Bundesgericht entwickelten Praxis zur AdÃ¤quanzbeurteilung bei psychischen StÃ¶rungen nach einem Unfall abzuweichen und vorliegend die ÂnormaleÂ AdÃ¤quanzformel anzuwenden (Urk. 1 S. 8f.), wÃ¼rde auch dies zur Verneinung der AdÃ¤quanz fÃ¼hren, da die zur Beurteilung stehende Auffahrkollision ohne organische Unfallverletzungen und ohne jegliche dramatische BegleitumstÃ¤nde (vgl. erster Absatz von E. 3.3.3) erfahrungsgemÃ¤ss nicht geeignet ist, eine psychische StÃ¶rung zu verursachen, die im Ãbrigen nicht mehr therapeutisch angegangen werden kann und zeitlebens zu einer vollstÃ¤ndigen Arbeits- und damit ErwerbsunfÃ¤higkeit fÃ¼hrt. Selbst wenn schliesslich vorliegend die Kriterien zur AdÃ¤quanzbeurteilung nach Schleudertraumata gemÃ¤ss BGE 134 V 109 E. 10.3 herangezogen wÃ¼rden, wÃ¼rde dies zu keinem anderen Ergebnis fÃ¼hren, da weder eine fortgesetzt spezifische, belastende Ã¤rztliche Behandlung stattgefunden hat noch Anstrengungen des BeschwerdefÃ¼hrers zur Ãberwindung der ArbeitsunfÃ¤higkeit ausgewiesen sind. Die Ã¼brigen Kriterien sind deckungsgleich mit denjenigen laut BGE 115 V 133.</w:t>
      </w:r>
    </w:p>
    <w:p>
      <w:r>
        <w:t>6.Â Â Â Â Â Â  GestÃ¼tzt auf diese ErwÃ¤gungen hat die Beschwerdegegnerin zu Recht die GewÃ¤hrung von Heilbehandlung und Taggeld auf den 15. August 2011 eingestellt und mangels Vorliegens von Unfallfolgen einen Anspruch auf weitere Leistungen (Rente und/oder IntegritÃ¤tsentschÃ¤digung) verneint. Dies fÃ¼hrt zur vollumfÃ¤nglichen Abweisung der Beschwerde.</w:t>
      </w:r>
    </w:p>
    <w:p>
      <w:r>
        <w:rPr>
          <w:b/>
        </w:rPr>
        <w:t>E. 7</w:t>
      </w:r>
    </w:p>
    <w:p>
      <w:r>
        <w:t>7.1Â Â Â Â  GemÃ¤ss Â§ 28 lit. a des Gesetzes Ã¼ber das Sozialversicherungsgericht (GSVGer) in Verbindung mit Art. 119 Abs. 4 der Schweizerischen Zivilprozessordnung (ZPO) kann die unentgeltliche Rechtspflege ausnahmsweise rÃ¼ckwirkend bewilligt werden, wobei von dieser MÃ¶glichkeit Ã¤usserst restriktiv Gebrauch zu machen ist (Huber, in: Brunner/Gasser/Schwander, Kommentar zur Schweizerischen Zivilprozessordnung, ZÃ¼rich/St. Gallen 2011, N 12 zu Art. 119). Dies ist namentlich der Fall bei zeitlicher Dringlichkeit oder dann, wenn die nicht anwaltlich vertretene gesuchstellende Person ihren Anspruch auf unentgeltliche Rechtspflege nicht kannte, weil sie seitens des Gerichts Ã¼ber ihren Anspruch nicht aufgeklÃ¤rt wurde (BGE 122 I 203 E. 2d f.; RÃ¼egg, in: SpÃ¼hler/Tenchio/Infanger, Basler Kommentar zur Schweizerischen Zivilprozessordnung, Basel 2010, N 5 zu Art. 118 und N 5 zu Art. 119; Emmel, in: Sutter-Somm/HasenbÃ¶hler/Leuenberger, Kommentar zur Schweizerischen Zivilprozessordnung (ZPO), N 4 zu Art. 119; siehe zum alten Recht auch Frank/StrÃ¤uli/Messmer, Kommentar zur zÃ¼rcherischen Zivilprozessordnung, 3. Auflage, ZÃ¼rich 1997, N 2 zu Â§ 90).</w:t>
      </w:r>
    </w:p>
    <w:p>
      <w:r>
        <w:t>7.2Â Â Â Â  Nach erneuter Mandatierung rund ein halbes Jahr nach Mandatsniederlegung liess der BeschwerdefÃ¼hrer am 22. August 2012 das ÂFormular zur AbklÃ¤rung der prozessualen BedÃ¼rftigkeitÂ auflegen (Urk. 16/1) und um Âwohlwollende PrÃ¼fung des beiliegenden GesuchsÂ ersuchen (Urk.15). Der BeschwerdefÃ¼hrer stellte indes keinen Antrag auf rÃ¼ckwirkende GewÃ¤hrung der unentgeltlichen RechtsverbeistÃ¤ndung und unterliess es auch darzulegen, weshalb ihm die unentgeltliche RechtsverbeistÃ¤ndung rÃ¼ckwirkend gewÃ¤hrt werden soll, namentlich, weshalb ein Ausnahmefall vorliege. Es sind denn auch keine GrÃ¼nde ersichtlich, warum es dem anwaltlich vertretenen BeschwerdefÃ¼hrer nicht mÃ¶glich bzw. unzumutbar gewesen wÃ¤re, gleichzeitig mit der Beschwerdeerhebung das Gesuch um GewÃ¤hrung der unentgeltlichen RechtsverbeistÃ¤ndung beim Gericht einzureichen. Folglich ist das Gesuch um GewÃ¤hrung der unentgeltlichen RechtsverbeistÃ¤ndung fÃ¼r das vorliegende Verfahren abzuweisen.</w:t>
      </w:r>
    </w:p>
    <w:p>
      <w:r>
        <w:t>Das Gericht erkennt:</w:t>
      </w:r>
    </w:p>
    <w:p>
      <w:r>
        <w:t>Das Gesuch des BeschwerdefÃ¼hrers vom 22. August 2012 um GewÃ¤hrung der unentgeltlichen RechtsverbeistÃ¤ndung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Michael Grimmer</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