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UV.2011.00272 vom 24. Mai 2013</w:t>
      </w:r>
    </w:p>
    <w:p>
      <w:r>
        <w:t>ZH Sozialversicherungsgericht, 2013-05-24, DE</w:t>
      </w:r>
    </w:p>
    <w:p>
      <w:r>
        <w:rPr>
          <w:b/>
        </w:rPr>
        <w:t xml:space="preserve">Quelle: </w:t>
      </w:r>
      <w:r>
        <w:t>https://mcp.opencaselaw.ch/entscheid/zh_sozialversicherungsgericht_UV.2011.00272</w:t>
      </w:r>
    </w:p>
    <w:p>
      <w:r>
        <w:t>FR: ZH_SOZIALVERSICHERUNGSGERICHT UV.2011.00272 du 24 mai 2013</w:t>
      </w:r>
    </w:p>
    <w:p>
      <w:r>
        <w:t>IT: ZH_SOZIALVERSICHERUNGSGERICHT UV.2011.00272 del 24 maggio 2013</w:t>
      </w:r>
    </w:p>
    <w:p>
      <w:pPr>
        <w:pStyle w:val="Heading2"/>
      </w:pPr>
      <w:r>
        <w:t>Erwägungen</w:t>
      </w:r>
    </w:p>
    <w:p>
      <w:r>
        <w:rPr>
          <w:b/>
        </w:rPr>
        <w:t>E. 3</w:t>
      </w:r>
    </w:p>
    <w:p>
      <w:r>
        <w:t>3.1Â Â Â Â  Der BeschwerdefÃ¼hrer machte in formeller Hinsicht geltend, die Beschwerdegegnerin habe in der dem angefochtenen Einspracheentscheid vom 25. August 2011 (Urk. 2) zugrunde liegenden VerfÃ¼gung vom 24. MÃ¤rz 2011 (Urk. 9/66) ihre BegrÃ¼ndungspflicht in unhaltbarer Weise verletzt, indem sie weder auf den medizinischen Sachverhalt eingegangen sei noch die AdÃ¤quanzkriterien im Einzelnen behandelt habe, was eine nicht heilbare Verletzung des rechtlichen GehÃ¶rs darstelle (Urk. 1 S. 6).</w:t>
      </w:r>
    </w:p>
    <w:p>
      <w:r>
        <w:t>Â Â Â Â Â Â Â Â  Angesichts der Tatsachen, dass die VerfÃ¼gung die fÃ¼r den Entscheid wesentlichen Gesichtspunkte erkennen lÃ¤sst, der Einspracheentscheid vom 25. August 2011 als eigentliches Anfechtungsobjekt an die Stelle der VerfÃ¼gung trat und dieser eine ausfÃ¼hrliche und dem Anspruch auf das rechtliche GehÃ¶r genÃ¼gende BegrÃ¼ndung enthÃ¤lt, ist davon auszugehen, dass eine allfÃ¤llige Verletzung der BegrÃ¼ndungspflicht respektive des Anspruchs auf rechtliches GehÃ¶r (Art. 42 ATSG und Art. 29 Abs. 2 der Bundesverfassung; vgl. BGE 124 V 180 E. 1a) zumindest nicht besonders schwer wiegen wÃ¼rde und jedenfalls durch den Einspracheentscheid geheilt wurde (vgl. hiezu auch BGE 126 V 130 E. 2b). Der BeschwerdefÃ¼hrer kann daher aus seiner RÃ¼ge nichts zu seinen Gunsten ableiten.</w:t>
      </w:r>
    </w:p>
    <w:p>
      <w:r>
        <w:t>3.2Â Â Â Â  Vom BeschwerdefÃ¼hrer wird des Weiteren vorgebracht, dass hinsichtlich der Person des SUVA-Kreisarztes PD Dr. med. Z.___, Facharzt FMH fÃ¼r orthopÃ¤dische Chirurgie und Traumatologie des Bewegungsapparates, der Anschein der Befangenheit bestehe (Urk. 1 S. 11). DiesbezÃ¼glich ist in allgemeiner Art anzumerken, dass auch den Berichten und Gutachten versicherungsinterner Ãrzte und Ãrztinnen Â Beweiswert zukommt, sofern sie als schlÃ¼ssig erscheinen, nachvollziehbar begrÃ¼ndet sowie in sich widerspruchsfrei sind und keine Indizien gegen ihre ZuverlÃ¤ssigkeit bestehen. Die Tatsache allein, dass der befragte Arzt oder die befragte Ãrztin in einem AnstellungsverhÃ¤ltnis zum VersicherungstrÃ¤ger steht, lÃ¤sst nicht schon auf mangelnde ObjektivitÃ¤t und auf Befangenheit schliessen. Es bedarf vielmehr besonderer UmstÃ¤nde, welche das Misstrauen in die Unparteilichkeit der Beurteilung objektiv als begrÃ¼ndet erscheinen lassen. Im Hinblick auf die erhebliche Bedeutung, welche den Arztberichten im Sozialversicherungsrecht zukommt, ist an die Unparteilichkeit des Gutachters oder der Gutachterin allerdings ein strenger Massstab anzulegen (RKUV 1999 Nr. U 356 S. 572; BGE 122 V 157 E. 1c; vgl. auch 123 V 331 E. 1c).</w:t>
      </w:r>
    </w:p>
    <w:p>
      <w:r>
        <w:t>Â Â Â Â Â Â Â Â  Die Tatsache allein, dass PD Dr. Z.___ als Kreisarzt bei der Beschwerdegegnerin tÃ¤tig ist, lÃ¤sst praxisgemÃ¤ss nicht auf mangelnde ObjektivitÃ¤t oder Befangenheit schliessen. Besondere UmstÃ¤nde, die ein Misstrauen in die Unparteilichkeit des Versicherungsmediziners als begrÃ¼ndet erscheinen lassen, legt der BeschwerdefÃ¼hrer nicht dar und sind auch nicht ersichtlich.</w:t>
      </w:r>
    </w:p>
    <w:p>
      <w:r>
        <w:rPr>
          <w:b/>
        </w:rPr>
        <w:t>E. 4.1</w:t>
      </w:r>
    </w:p>
    <w:p>
      <w:r>
        <w:t>4.1.1Â Â  Die Erstbehandlung fand am Unfalltag durch Dr. med. A.___, Facharzt FMH fÃ¼r Allgemeine Innere Medizin, statt. Im Dokumentationsfragebogen fÃ¼r Erstkonsultationen nach kranio-zervikalem Beschleunigungstrauma vom 15. Oktober 2007 erhob er keine organischen Befunde. Der BeschwerdefÃ¼hrer habe angegeben, sofort nach dem Unfall unter Schwindel gelitten zu haben. Kopf- und Nackenschmerzen, Ãbelkeit und Erbrechen seien eine Stunde spÃ¤ter aufgetreten (Urk. 9/2).</w:t>
      </w:r>
    </w:p>
    <w:p>
      <w:r>
        <w:t>4.1.2Â Â  Dr. Y.___ diagnostizierte am 28. Dezember 2007 eine Distorsion der HalswirbelsÃ¤ule im Rahmen eines Auffahrunfalls am 15. September 2007. Er fÃ¼hrte aus, der Heilungsverlauf kÃ¶nnte durch eine Angsterkrankung mit einer Tendenz zu somatoformen Schmerzen in der Muskulatur der HalswirbelsÃ¤ule und der Schultern ungÃ¼nstig beeinflusst werden. Er attestierte eine seit dem 30. Oktober 2007 bestehende uneingeschrÃ¤nkte ArbeitsfÃ¤higkeit (Urk. 9/8).</w:t>
      </w:r>
    </w:p>
    <w:p>
      <w:r>
        <w:t>4.1.3Â Â  GestÃ¼tzt auf das ambulante Assessment vom 8. Februar 2008 stellten die Ãrzte der Rehaklinik B.___ am 15. Februar 2008 folgende Diagnosen:</w:t>
      </w:r>
    </w:p>
    <w:p>
      <w:r>
        <w:t>- Unfall vom 15. September 2007: Frontalkollision als Buschauffeur mit einem Auto. PrimÃ¤rdiagnosen: HalswirbelsÃ¤ulen-Distorsion QTF I</w:t>
      </w:r>
    </w:p>
    <w:p>
      <w:r>
        <w:t>- Myofasziales Schmerzsyndrom (Triggerpunkte im Musculus levator/Musculus Trapezius rechts mit referred pain in die Augenregion)</w:t>
      </w:r>
    </w:p>
    <w:p>
      <w:r>
        <w:t>- Anamnestisch Angsterkrankung mit Tendenz zu somatoformen Schmerzen in der HalswirbelsÃ¤ulen-/Schultermuskulatur (Dr. Y.___, Winterthur)</w:t>
      </w:r>
    </w:p>
    <w:p>
      <w:r>
        <w:t>Â Â Â Â Â Â Â Â  Sie berichteten, eine erhebliche Verbesserung der Beschwerden und der arbeitsbezogenen Belastbarkeit sei mit Hilfe einer gezielten manualtherapeutischen Behandlung zu erreichen. Hinsichtlich der Angsterkrankung wÃ¼rden sie den Eindruck des Hausarztes teilen, weshalb sie dem BeschwerdefÃ¼hrer geraten hÃ¤tten, eine psychologisch-psychosomatisch orientierte AbklÃ¤rung zu erwÃ¤gen. Unter BerÃ¼cksichtigung dieser Empfehlungen sei von einer guten Prognose auszugehen (Urk. 9/19).</w:t>
      </w:r>
    </w:p>
    <w:p>
      <w:r>
        <w:t>4.1.4Â Â  Dr. med. C.___, FachÃ¤rztin FMH fÃ¼r Psychiatrie und Psychotherapie, vom versicherungspsychiatrischen Dienst der SUVA berichtete am 14. Dezember 2009 Ã¼ber die beiden am 7. Juli 2008 und am 7. Dezember 2009 stattgefundenen psychiatrischen Untersuchungen (Urk. 9/29). Die Befragung des BeschwerdefÃ¼hrers Ã¼ber die beiden 1998 erlittenen VerkehrsunfÃ¤lle - so Dr. C.___ - habe Hinweise auf eine in der Folge aufgetretene, vorÃ¼bergehende AnpassungsstÃ¶rung ergeben. Nachdem die Symptome nicht wie erwartet innerhalb von zwei Jahren abgeklungen seien, habe sich eine chronifizierte mittelgradige Depression mit einem somatischem Syndrom (ICD-10 F32.11) entwickelt, die in den vergangenen Jahren nicht genÃ¼gend erkannt und nicht entsprechend behandelt worden sei. SÃ¤mtliche Symptome seien in den letzten Jahren jedoch mit Ã¼berwiegender Wahrscheinlichkeit nur in einem solchen Mass vorhanden gewesen, dass dem BeschwerdefÃ¼hrer die AusÃ¼bung seines Berufs weiterhin mÃ¶glich gewesen sei (S. 12 f.).</w:t>
      </w:r>
    </w:p>
    <w:p>
      <w:r>
        <w:t>Â Â Â Â Â Â Â Â  Nach dem Verkehrsunfall im September 2007 sei es zu einer Zunahme der vegetativen Beschwerden gekommen und nebst einer raschen ErschÃ¶pfbarkeit habe auch eine vermehrte Angstreaktion beobachtet werden kÃ¶nnen. Nach einer drei monatigen ambulanten Behandlung sei es dann zu einer Symptomreduktion der Ãngste - insbesondere der soziophobischen Ãngste - gekommen (S. 13).</w:t>
      </w:r>
    </w:p>
    <w:p>
      <w:r>
        <w:t>Â Â Â Â Â Â Â Â  Dr. C.___ empfahl die DurchfÃ¼hrung einer weiteren ambulanten psychiatrischen Therapie, da der BeschwerdefÃ¼hrer aktuell keine psychiatrische oder psychotherapeutische Behandlung besuche (S. 14).</w:t>
      </w:r>
    </w:p>
    <w:p>
      <w:r>
        <w:t>Â Â Â Â Â Â Â Â  Ein Jahr spÃ¤ter diagnostizierte die betreffende Ãrztin weiterhin eine chronifizierte mittelgradige Depression (Bericht vom 13. Dezember 2010 (Urk. 9/57).</w:t>
      </w:r>
    </w:p>
    <w:p>
      <w:r>
        <w:t>4.1.5Â Â  Dr. med. D.___, Facharzt FMH fÃ¼r Neurologie, diagnostizierte am 16. Februar 2010 ein chronisches, posttraumatisches cervico-cephales Schmerzsyndrom und eine Angsterkrankung mit einer Tendenz zur Somatisierung. Er erhob als relevante Befunde eine eingeschrÃ¤nkte Beweglichkeit der HalswirbelsÃ¤ule mit einer palpatorisch mÃ¤ssig verdickten und druckdolenten Nacken- und Schultermuskulatur. Neurologische AusfÃ¤lle wÃ¼rden keine bestehen. Die vorbestehende Angsterkrankung erschwere den Heilungsverlauf (Urk. 9/38).</w:t>
      </w:r>
    </w:p>
    <w:p>
      <w:r>
        <w:t>4.1.6Â Â  GestÃ¼tzt auf die Ergebnisse der Untersuchung vom 3. September 2010 hielt der SUVA-Kreisarzt PD Dr. Z.___ gleichentags fest, der BeschwerdefÃ¼hrer habe am 15. September 2007 eine Distorsion der HalswirbelsÃ¤ule erlitten. Bereits 1998 habe er Ã¤hnliche Ereignisse durchgemacht. In Ãbereinstimmung mit Dr. D.___ habe er keine pathologischen neurologischen Befunde beim BeschwerdefÃ¼hrer erheben kÃ¶nnen. Im Bereich der HalswirbelsÃ¤ule bestehe eine diffuse Druckempfindlichkeit mit einer lokalen muskulÃ¤ren Verspannung und einer leicht reduzierten und als schmerzhaft beschriebenen Beweglichkeit. Vor einer abschliessenden Beurteilung empfahl PD Dr. Z.___ die DurchfÃ¼hrung einer Kernspintomographie der HalswirbelsÃ¤ule (Urk. 9/53).</w:t>
      </w:r>
    </w:p>
    <w:p>
      <w:r>
        <w:t>Â Â Â Â Â Â Â Â  Das triplanare vertebro-spinale MRI vom 14. September 2010 zeigte eine initiale osteophytÃ¤r-diskale Protrusion im Segment C5/C6 nebst einer mÃ¤ssigen spondylarthrotischen Degeneration der mittleren und unteren HalswirbelsÃ¤ule. Posttraumatische LÃ¤sionen waren keine ersichtlich (Urk. 9/55b). PD Dr. Z.___ kam in seiner Ã¤rztlichen Beurteilung vom 22. Dezember 2010 daraufhin zum Schluss, dass das Unfallereignis vom 15. September 2007 keine strukturellen Folgen an der HalswirbelsÃ¤ule hinterlassen habe. Von einer weiteren somatischen Behandlung sei keine erhebliche Verbesserung des Gesundheitszustands zu erwarten (Urk. 9/59).</w:t>
      </w:r>
    </w:p>
    <w:p>
      <w:r>
        <w:t>4.2Â Â Â Â  Das am 9. Oktober 2009 von Dipl. Ing. E.___ erstattete unfallanalytische Gutachten ergab fÃ¼r das Fahrzeug des BeschwerdefÃ¼hrers eine kollisionsbedingte GeschwindigkeitsÃ¤nderung (Delta-v) zwischen 1-2 km/h (Urk. 9/27/2 S. 11).</w:t>
      </w:r>
    </w:p>
    <w:p>
      <w:r>
        <w:t>5.Â Â Â Â Â Â  Vom BeschwerdefÃ¼hrer wird vorgebracht, dass die aktuellen Beschwerden nach wie vor natÃ¼rlich kausal auf die beiden 1998 erlittenen VerkehrsunfÃ¤lle zurÃ¼ckzufÃ¼hren seien (Urk. 16 S. 3). Bei den besagten UnfÃ¤llen am 4. April und 15. Juni 1998 zog sich der BeschwerdefÃ¼hrer je eine Distorsion der HalswirbelsÃ¤ule zu (Urk. 9/29 S. 2 f.). Jeweils wenige Tage nach den Unfallereignissen nahm er seine damalige Arbeit als Lastwagenchauffeur wieder im gewohnten Rahmen auf und war bis zum Unfallereignis vom September 2007 (grÃ¶sstenteils) uneingeschrÃ¤nkt arbeitsfÃ¤hig, was fÃ¼r eine weitgehende Beschwerdefreiheit und gegen BrÃ¼ckensymptome spricht. Dass es sich tatsÃ¤chlich anders verhalten hat, ist auch durch die beschwerdeweise aufgelegte Krankengeschichte - verfasst durch den Hausarzt Dr. Y.___ (Urk. 17/4) - nicht belegt. Im Anschluss an den ersten Unfall fanden sich am 17. April 1998 noch segmentale BewegungseinschrÃ¤nkungen der HalswirbelsÃ¤ule, was auch nach dem zweiten Unfall am 30. Juni 1998 beobachtet werden konnte (Urk. 17/4 S. 5). In der Folge terminierte Dr. Y.___ den Behandlungsabschluss auf Mitte August 1998 (Urk. 2 S. 2) und in Ãbereinstimmung damit ist eine fortdauernde Ã¤rztliche Behandlung mÃ¶glicher Unfallfolgen nicht mehr dokumentiert (Urk. 17/4 S. 5 ff.). Die in den folgenden Jahren stattgefundenen Arztbesuche waren einerseits unfallfremder Natur - so klagte der BeschwerdefÃ¼hrer unter anderem Ã¼ber Husten, Fussschmerzen und Refluxbeschwerden (Urk. 17/4 S. 6 ff.) -, andererseits ist aufgrund der UmstÃ¤nde und mangels entsprechender Anhaltspunkte fÃ¼r BrÃ¼ckensymptome davon auszugehen, dass im Wesentlichen degenerative VerÃ¤nderungen fÃ¼r die geklagten RÃ¼ckenbeschwerden verantwortlich sind.</w:t>
      </w:r>
    </w:p>
    <w:p>
      <w:r>
        <w:t>Â Â Â Â Â Â Â Â  Zusammenfassend kann damit festgehalten werden, dass hinsichtlich der beiden UnfÃ¤lle aus dem Jahr 1998 eine heute noch bestehende natÃ¼rliche UnfallkausalitÃ¤t zu verneinen ist, weshalb sich die weitere AnspruchsprÃ¼fung einzig auf den Unfall vom September 2007 bezieht.</w:t>
      </w:r>
    </w:p>
    <w:p>
      <w:r>
        <w:t>6.Â Â Â Â Â Â</w:t>
      </w:r>
    </w:p>
    <w:p>
      <w:r>
        <w:t>6.1Â Â Â Â  Aus den zitierten Arztberichten geht Ã¼bereinstimmend hervor, dass die vom BeschwerdefÃ¼hrer geklagten somatischen Beschwerden keinem organisch nachweisbaren unfallbedingten Substrat zuzuordnen sind. Im MRI vom 14. September 2010 waren einzig degenerative VerÃ¤nderungen und keine Nachweise von (posttraumatischen) LÃ¤sionen zu ersehen (Urk. 9/55b). Die jetzt noch bestehenden Druckdolenzen und Verspannungen sind nicht als organische SchÃ¤digung zu fassen. Dies wird auch vom BeschwerdefÃ¼hrer nicht bestritten (Urk. 1 S. 12).</w:t>
      </w:r>
    </w:p>
    <w:p>
      <w:r>
        <w:t>6.2Â Â Â Â  Zum Zeitpunkt des Fallabschlusses ist festzuhalten, dass ein Versicherer - sofern allfÃ¤llige Eingliederungsmassnahmen der Invalidenversicherung abgeschlossen sind - die Heilbehandlung (und das Taggeld) nur so lange zu gewÃ¤hren hat, als von der Fortsetzung der Ã¤rztlichen Behandlung noch eine namhafte Besserung des Gesundheitszustandes erwartet werden kann (BGE 134 V 109 E. 4.1 mit weiteren Hinweisen).</w:t>
      </w:r>
    </w:p>
    <w:p>
      <w:r>
        <w:t>Â Â Â Â Â Â Â Â  Ob damit zu rechnen ist, dass mittels weiterer therapeutischer Massnahmen noch eine namhafte Besserung der gesundheitlichen Situation im Sinne von Art. 19 Abs. 1 UVG erzielt werden kann, bestimmt sich namentlich nach Massgabe der zu erwartenden Steigerung oder Wiederherstellung der ArbeitsfÃ¤higkeit, soweit diese unfallbedingt beeintrÃ¤chtigt ist. Dabei muss die durch weitere Heilbehandlungen zu erwartende Besserung ins Gewicht fallen. Unbedeutende Verbesserungen genÃ¼gen nicht (BGE 134 V 109 E. 4.3 mit weiteren Hinweisen).</w:t>
      </w:r>
    </w:p>
    <w:p>
      <w:r>
        <w:t>Â Â Â Â Â Â Â Â  Nicht zu beanstanden ist, dass die Beschwerdegegnerin den Fallabschluss per 15. April 2011 vornahm, denn in Ãbereinstimmung mit dem SUVA-Kreisarzt PD Dr. Z.___ (Urk. 9/59) und nach Lage der sonstigen Akten kann nicht gesagt werden, dass weitere Behandlungen noch eine namhafte Besserung der unfallbedingten somatischen Symptomatik erwarten lassen. Hinzuweisen ist in diesem Zusammenhang darauf, dass sich der BeschwerdefÃ¼hrer seit 2008 keiner somatischen Therapie mehr unterzog (Urk. 9/47 S. 1) und weitere Behandlungsmassnahmen betreffend die physischen Beschwerden nicht fÃ¼r indiziert befunden wurden. Ausserdem besteht schon seit lÃ¤ngerem wieder eine uneingeschrÃ¤nkte ArbeitsfÃ¤higkeit.</w:t>
      </w:r>
    </w:p>
    <w:p>
      <w:r>
        <w:t>Â Â Â Â Â Â Â Â</w:t>
      </w:r>
    </w:p>
    <w:p>
      <w:r>
        <w:rPr>
          <w:b/>
        </w:rPr>
        <w:t>E. 7</w:t>
      </w:r>
    </w:p>
    <w:p>
      <w:r>
        <w:t>7.1Â Â Â Â  Ist ein Schleudertrauma der HalswirbelsÃ¤ule diagnostiziert und liegt ein fÃ¼r diese Verletzung typisches Beschwerdebild mit einer HÃ¤ufung von Beschwerden wie diffuse Kopfschmerzen, Schwindel, Konzentrations- und GedÃ¤chtnisstÃ¶rungen, Ãbelkeit, rasche ErmÃ¼dbarkeit, VisusstÃ¶rungen, Reizbarkeit, AffektlabilitÃ¤t, Depression, WesensverÃ¤nderung und so weiter vor, so ist der natÃ¼rliche Kausalzusammenhang zwischen dem Unfall und der danach eingetretenen Arbeits- beziehungsweise ErwerbsunfÃ¤higkeit in der Regel anzunehmen. Es ist zu betonen, dass es gemÃ¤ss obiger Begriffsumschreibung fÃ¼r die Bejahung des natÃ¼rlichen Kausalzusammenhangs genÃ¼gt, wenn der Unfall fÃ¼r eine bestimmte gesundheitliche StÃ¶rung eine Teilursache darstellt (BGE 117 V 359 E. 4b).</w:t>
      </w:r>
    </w:p>
    <w:p>
      <w:r>
        <w:t>Â Â Â Â Â Â Â Â  Das Bundesgericht fÃ¼hrte in seiner Rechtsprechung sodann aus, dass im Hinblick auf die in der medizinischen Wissenschaft gesicherten Erkenntnisse nach Schleudertrauma die Zurechnung eines solchen zu einem Unfall zu verneinen sei, wenn die Latenzzeit von Beschwerden und medizinischen Befunden in der Halsregion nicht binnen 24 bis hÃ¶chstens 72 Stunden nach dem Unfall auftreten (Urteil des damaligen EidgenÃ¶ssischen Versicherungsgerichts U 264/97 vom 12. August 1999). Hierbei genÃ¼gt es, wenn die versicherte Person an Nackenschmerzen leidet und weitere praxisgemÃ¤sse Beschwerden erst mit der Zeit hinzukommen (vgl. hierzu Urteil des damaligen EidgenÃ¶ssischen Versicherungsgerichts U 336/06 vom 30. Juli 2007 E. 5.1).</w:t>
      </w:r>
    </w:p>
    <w:p>
      <w:r>
        <w:t>7.2Â Â Â Â  Drei Tage nach dem Unfall konsultierte der BeschwerdefÃ¼hrer seinen Hausarzt und berichtete Ã¼ber Nackenschmerzen. Dr. Y.___ diagnostizierte daraufhin gestÃ¼tzt auf seine Untersuchung eine Distorsion der HalswirbelsÃ¤ule (Urk. 9/8, so auch die Ãrzte der Rehaklinik B.___ [Urk. 9/19], Dr. D.___ [Urk. 9/38] und PD Dr. Z.___ [Urk. 9/53]). Schon anlÃ¤sslich der noch am Unfalltag erfolgten Konsultation des Dr. A.___ klagte der BeschwerdefÃ¼hrer Ã¼ber Kopf- und Nackenschmerzen, Schwindel und Ãbelkeit. Entsprechende, nach dem Unfall aufgetretene Beschwerden gehen auch aus dem Arztbericht des Dr. D.___ hervor (Urk. 9/38). Aus dem Bericht der behandelnden Ãrzte der Integrierten Psychiatrie F.___ geht sodann hervor, dass beim BeschwerdefÃ¼hrer in der Folge auch Konzentrationsprobleme aufgetreten waren (Urk. 9/46.2 S. 2).</w:t>
      </w:r>
    </w:p>
    <w:p>
      <w:r>
        <w:t>Â Â Â Â Â Â Â Â  Damit ergibt sich, dass beim BeschwerdefÃ¼hrer eine HalswirbelsÃ¤ulen-Distorsion diagnostiziert wurde, innerhalb der rechtsprechungsgemÃ¤ss geforderten Zeit Nackenschmerzen aufgetreten sind und er im Verlauf auch weitere einschlÃ¤gige Beschwerden beklagte.</w:t>
      </w:r>
    </w:p>
    <w:p>
      <w:r>
        <w:rPr>
          <w:b/>
        </w:rPr>
        <w:t>E. 8</w:t>
      </w:r>
    </w:p>
    <w:p>
      <w:r>
        <w:t>8.1Â Â Â Â  Mangels objektiv ausgewiesenen organischen Unfallfolgen im Sinne nachweisbarer struktureller VerÃ¤nderungen (vgl. E. 6 hievor) stellt sich die Frage nach der AdÃ¤quanz der vom BeschwerdefÃ¼hrer geklagten Beschwerden.</w:t>
      </w:r>
    </w:p>
    <w:p>
      <w:r>
        <w:rPr>
          <w:b/>
        </w:rPr>
        <w:t>E. 8.2</w:t>
      </w:r>
    </w:p>
    <w:p>
      <w:r>
        <w:t>8.2.1Â Â  Unbestritten und aufgrund der Akten auch ausgewiesen ist, dass der BeschwerdefÃ¼hrer anlÃ¤sslich des Unfalls vom 15. September 2007 ein Schleudertrauma der HalswirbelsÃ¤le erlitten hat.</w:t>
      </w:r>
    </w:p>
    <w:p>
      <w:r>
        <w:t>Â Â Â Â Â Â Â Â  Zum adÃ¤quaten Kausalzusammenhang bei Schleudertraumata ist festzuhalten, dass dort, wo die zum typischen Beschwerdebild eines Schleudertraumas der HalswirbelsÃ¤ule oder einer vergleichbaren Verletzung gehÃ¶renden BeeintrÃ¤chtigung zwar teilweise gegeben sind, im Vergleich zu einer ausgeprÃ¤gten psychischen Problematik aber ganz in den Hintergrund treten, die AdÃ¤quanzbeurteilung nicht nach den besonderen, fÃ¼r das Schleudertrauma in BGE 117 V 359 begrÃ¼ndeten und in BGE 134 V 109 prÃ¤zisierten Kriterien, sondern nach wie vor nach den Kriterien fÃ¼r psychische Fehlentwicklungen nach einem Unfall vorgenommen wird, die allein auf dem Ausmass und den Auswirkungen der organisch nachweisbaren Unfallfolgen basieren (BGE 127 V 103 E. 5b/bb, 123 V 99 E. 2a). Gleiches gilt, wenn die im Anschluss an den Unfall auftretenden psychischen StÃ¶rungen nicht zum typischen Beschwerdebild eines HWS-Traumas gehÃ¶ren. Erforderlichenfalls ist vorgÃ¤ngig der AdÃ¤quanzbeurteilung zu prÃ¼fen, ob es sich bei den im Anschluss an den Unfall geklagten psychischen BeeintrÃ¤chtigungen um blosse Symptome des erlittenen Traumas oder aber um eine selbstÃ¤ndige (sekundÃ¤re) GesundheitsschÃ¤digung handelt, wobei fÃ¼r die Abgrenzung insbesondere Art und Pathogenese der StÃ¶rung, das Vorliegen konkreter unfallfremder Faktoren oder der Zeitablauf von Bedeutung sind (Urteil des damaligen EidgenÃ¶ssischen Versicherungsgerichts U 277/04 vom 30. September 2005 E. 2.2).</w:t>
      </w:r>
    </w:p>
    <w:p>
      <w:r>
        <w:t>Â Â Â Â Â Â Â Â  Lagen bei der versicherten Person bereits vor dem Unfall psychische Beschwerden vor, die durch das Unfallereignis verstÃ¤rkt wurden, ist der adÃ¤quate Kausalzusammenhang nach den in BGE 115 V 133 ff. fÃ¼r psychische Fehlentwicklungen nach einem Unfall aufgestellten Kriterien zu beurteilen. Denn diesfalls kann nicht von einem vielschichtigen somatisch-psychischen Beschwerdebild - d.h. einem komplexen Gesamtbild von aus dem Unfall hervorgehenden psychischen Beschwerden und von ebenfalls (natÃ¼rlich) unfallkausalen organischen Beschwerden - gesprochen werden, welches einer Differenzierung kaum zugÃ¤nglich ist, weshalb die Voraussetzungen fÃ¼r die Rechtsprechung zum adÃ¤quaten Kausalzusammenhang bei Schleudertraumen der HalswirbelsÃ¤ule oder Ã¤quivalenten Verletzungsmechanismen (BGE 117 V 359) nicht erfÃ¼llt sind (Urteil des Bundesgerichts U 52/06 vom 14. Mai 2007 E. 2 mit weiteren Hinweisen).</w:t>
      </w:r>
    </w:p>
    <w:p>
      <w:r>
        <w:t>8.2.2Â Â  Die Rechtsprechung zum adÃ¤quaten Kausalzusammenhang bei Schleudertraumen der HalswirbelsÃ¤ule, nach welcher nicht unterschieden wird, ob die Beschwerden mehr organischer und/oder psychischer Natur sind (BGE 117 V 359 E. 5d/aa), geht davon aus, dass diese Beschwerden miteinander eng verwoben sind und eine ÂDifferenzierung angesichts des komplexen und vielschichtigen Beschwerdebildes in heiklen FÃ¤llen gelegentlich grosse Schwierigkeiten bereitetÂ (BGE 117 V 359 E. 5d/aa). Voraussetzung fÃ¼r die Anwendung dieser Praxis ist aber, dass die psychischen Beschwerden aus dem Unfall hervorgehen und zusammen mit den organischen Beschwerden, die ebenfalls auf das Unfallereignis zurÃ¼ckzufÃ¼hren sind, ein komplexes Gesamtbild ergeben (Urteil des Bundesgerichts U 52/06 vom 14. Mai 2007 E. 3.2).</w:t>
      </w:r>
    </w:p>
    <w:p>
      <w:r>
        <w:t>Â Â Â Â Â Â Â Â  So verhÃ¤lt es sich im vorliegenden Fall nicht. Vielmehr haben beim BeschwerdefÃ¼hrer schon vor dem Unfall psychische Beschwerden bestanden, die weitgehend identisch sind mit den nach dem Unfall festgestellten Leiden. Dr. Y.___ hielt in der Krankengeschichte des Versicherten am 3. September und 20. Oktober 2003 fest, dass der BeschwerdefÃ¼hrer an einer Depression respektive an einer depressiven Verstimmung leide (Urk. 17/4), und seinem Ãberweisungsschreiben vom 13. August 2003 kann als Diagnose ebenfalls eine depressive Verstimmung entnommen werden (Urk. 17/5). In der Folge wurde der BeschwerdefÃ¼hrer seit September 2003 mit Antidepressiva behandelt (Urk. 9/29 Â Â S. 3 f.). Die schon seit lÃ¤ngerer Zeit bestehende psychische Symptomatik wird auch durch die SUVA-Psychiaterin bestÃ¤tigt, die von einer sich im Anschluss an die beiden 1998 erlittenen VerkehrsunfÃ¤lle entwickelten mittelgradigen Depression berichtete. Der BeschwerdefÃ¼hrer habe sich - so Dr. C.___ - in all den Jahren privat und im Berufsalltag sehr zurÃ¼ckgezogen und es sei zu Problemen innerhalb der Familie gekommen. Er habe unter einer dauernden ErschÃ¶pfung und unter Konzentrations- und GedÃ¤chtnisstÃ¶rungen gelitten. Nach dem Unfall 2007 sei es zu einer Zunahme der vegetativen Beschwerden gekommen und nebst einer raschen ErschÃ¶pfbarkeit habe auch eine vermehrte Angstreaktion beobachtet werden kÃ¶nnen. Nachdem am Arbeitsplatz vermehrt Probleme mit den Kollegen und den Vorgesetzten aufgetreten seien, habe sich der BeschwerdefÃ¼hrer fÃ¼r eine ambulante Therapie entschieden. Diese habe aber an der depressiven Stimmungslage, der SchlafstÃ¶rung und der raschen ErschÃ¶pfbarkeit nichts geÃ¤ndert (Urk. 9/29 S. 12 f.). Auch die an der Integrierten Psychiatrie F.___ tÃ¤tigen Psychiater berichteten von einem seit den beiden VerkehrsunfÃ¤llen 1998 chronifizierten und nach dem Unfall 2007 akzentuierten depressiven Syndrom (Urk. 9/46.2 und Urk. 9/49).</w:t>
      </w:r>
    </w:p>
    <w:p>
      <w:r>
        <w:t>8.2.3Â Â  Die Akten vermitteln damit das Bild eines Versicherten, der, psychisch vorbelastet, ein Schleudertrauma der HalswirbelsÃ¤ule erleidet und somatische Folgen davontrÃ¤gt, daneben aber auch ein psychisches Beschwerdebild in Form einer mittelgradigen Depression zeigt. So hat das Unfallereignis die psychische Situation verschlimmert, wobei sich diese Verschlechterung nicht als mit dem organisch-psychischen Beschwerdebild nach Schleudertrauma der HalswirbelsÃ¤ule eng verflochtene Entwicklung zeigt, sondern als ein durch den Unfall verschlechterter Vorzustand. Die den Akten zu entnehmenden Angaben lassen Ã¼berdies den Schluss zu, dass keine mit der HWS-Distorsion in engem Zusammenhang stehende psychische Problematik vorliegt. Aus diesen GrÃ¼nden ist insoweit, als - wie vorliegend - nicht organische Unfallfolgen in Frage stehen, die Rechtsprechung zum adÃ¤quaten Kausalzusammenhang bei Vorliegen psychischer Unfallfolgen (BGE 115 V 133) anzuwenden (vgl. Urteil des Bundesgerichts U 52/06 vom 14. Mai 2007 E. 3.2).</w:t>
      </w:r>
    </w:p>
    <w:p>
      <w:r>
        <w:rPr>
          <w:b/>
        </w:rPr>
        <w:t>E. 8.3</w:t>
      </w:r>
    </w:p>
    <w:p>
      <w:r>
        <w:t>8.3.1Â Â  FÃ¼r die Bejahung des adÃ¤quaten Kausalzusammenhanges zwischen dem Unfall und psychischen GesundheitsschÃ¤digungen ist im Einzelfall zu verlangen, dass dem Unfall fÃ¼r die Entstehung der Arbeits- beziehungsweise ErwerbsunfÃ¤higkeit eine massgebende Bedeutung zukommt. Dies trifft dann zu, wenn er objektiv eine gewisse Schwere aufweist oder mit anderen Worten ernsthaft ins Gewicht fÃ¤llt (vgl. RKUV 1996 Nr. U 264 S. 288 E. 3b; BGE 115 V 133 E. 7 mit Hinweisen). FÃ¼r die Beurteilung dieser Frage ist an das Unfallereignis anzuknÃ¼pfen, wobei - ausgehend vom augenfÃ¤lligen Geschehensablauf - folgende Einteilung vorgenommen wurde: banale beziehungsweise leichte UnfÃ¤lle einerseits, schwere UnfÃ¤lle anderseits und schliesslich der dazwischen liegende mittlere Bereich (BGE 115 V 133 E. 6; vgl. auch BGE 120 V 352 E. 5b/aa; SVR 1999 UV Nr. 10 E. 2).</w:t>
      </w:r>
    </w:p>
    <w:p>
      <w:r>
        <w:t>8.3.2Â Â  Bei banalen UnfÃ¤llen wie z.B. bei geringfÃ¼gigem Anschlagen des Kopfes oder Ãbertreten des Fusses und bei leichten UnfÃ¤llen wie z.B. einem gewÃ¶hnlichen Sturz oder Ausrutschen kann der adÃ¤quate Kausalzusammenhang zwischen Unfall und psychischen GesundheitsstÃ¶rungen in der Regel ohne weiteres verneint werden, weil aufgrund der allgemeinen Lebenserfahrung aber auch unter Einbezug unfallmedizinischer Erkenntnisse davon ausgegangen werden darf, dass ein solcher Unfall nicht geeignet ist, einen erheblichen Gesundheitsschaden zu verursachen (BGE 120 V 352 E. 5b/aa, 115 V 133 E. 6a).</w:t>
      </w:r>
    </w:p>
    <w:p>
      <w:r>
        <w:t>8.3.3Â Â  Bei UnfÃ¤llen aus dem mittleren Bereich lÃ¤sst sich die Frage, ob zwischen Unfall und Folgen ein adÃ¤quater Kausalzusammenhang besteht, nicht aufgrund des Unfalles allein schlÃ¼ssig beantworten. Es sind daher weitere, objektiv erfassbare UmstÃ¤nde, welche unmittelbar mit dem Unfall im Zusammenhang stehen oder als direkte beziehungsweise indirekte Folgen davon erscheinen, in eine GesamtwÃ¼rdigung einzubeziehen. Als wichtigste Kriterien sind zu nennen:</w:t>
      </w:r>
    </w:p>
    <w:p>
      <w:r>
        <w:t>- besonders dramatische BegleitumstÃ¤nde oder besondere EindrÃ¼cklichkeit des Unfalls;</w:t>
      </w:r>
    </w:p>
    <w:p>
      <w:r>
        <w:t>- die Schwere oder besondere Art der erlittenen Verletzungen, insbesondere ihre erfahrungsgemÃ¤sse Eignung, psychische Fehlentwicklungen auszulÃ¶sen;</w:t>
      </w:r>
    </w:p>
    <w:p>
      <w:r>
        <w:t>- ungewÃ¶hnlich lange Dauer der Ã¤rztlichen Behandlung;</w:t>
      </w:r>
    </w:p>
    <w:p>
      <w:r>
        <w:t>- kÃ¶rperliche Dauerschmerzen;</w:t>
      </w:r>
    </w:p>
    <w:p>
      <w:r>
        <w:t>- Ã¤rztliche Fehlbehandlung, welche die Unfallfolgen erheblich verschlimmert;</w:t>
      </w:r>
    </w:p>
    <w:p>
      <w:r>
        <w:t>- schwieriger Heilungsverlauf und erhebliche Komplikationen;</w:t>
      </w:r>
    </w:p>
    <w:p>
      <w:r>
        <w:t>- Grad und Dauer der physisch bedingten ArbeitsunfÃ¤higkeit (BGE 134 V 109 E. 6.1, 115 V 133 E. 6c/aa).</w:t>
      </w:r>
    </w:p>
    <w:p>
      <w:r>
        <w:t>Der Einbezug sÃ¤mtlicher objektiver Kriterien in die GesamtwÃ¼rdigung ist nicht in jedem Fall erforderlich. Je nach den konkreten UmstÃ¤nden kann fÃ¼r die Beurteilung des adÃ¤quaten Kausalzusammenhangs ein einziges Kriterium genÃ¼gen. Dies trifft einerseits dann zu, wenn es sich um einen Unfall handelt, welcher zu den schwereren FÃ¤llen im mittleren Bereich zu zÃ¤hlen oder sogar als Grenzfall zu einem schweren Unfall zu qualifizieren ist (vgl. RKUV 1999 Nr. U 346 S. 428, 1999 Nr. U 335 S. 207 ff.; 1999 Nr. U 330 S. 122 ff.; SVR 1996 UV Nr. 58). Anderseits kann im gesamten mittleren Bereich ein einziges Kriterium genÃ¼gen, wenn es in besonders ausgeprÃ¤gter Weise erfÃ¼llt ist, wie z.B. eine auffallend lange Dauer der physisch bedingten ArbeitsunfÃ¤higkeit infolge schwierigen Heilungsverlaufes. Kommt keinem Einzelkriterium besonderes beziehungsweise ausschlaggebendes Gewicht zu, so mÃ¼ssen mehrere unfallbezogene Kriterien herangezogen werden. Dies gilt umso mehr, je leichter der Unfall ist. Handelt es sich beispielsweise um einen Unfall im mittleren Bereich, der aber dem Grenzbereich zu den leichten UnfÃ¤llen zuzuordnen ist, mÃ¼ssen die weiteren zu berÃ¼cksichtigenden Kriterien in gehÃ¤ufter oder auffallender Weise erfÃ¼llt sein, damit die AdÃ¤quanz bejaht werden kann. Diese WÃ¼rdigung des Unfalles zusammen mit den objektiven Kriterien fÃ¼hrt zur Bejahung oder Verneinung der AdÃ¤quanz. Damit entfÃ¤llt die Notwendigkeit, nach andern Ursachen zu forschen, die mÃ¶glicherweise die psychisch bedingte ErwerbsunfÃ¤higkeit mitbegÃ¼nstigt haben kÃ¶nnten (BGE 115 V 133 E. 6c/bb, vgl. auch BGE 120 V 352 E. 5b/aa; RKUV 2001 Nr. U 442 S. 544 ff., Nr. U 449 S. 53 ff., 1998 Nr. U 307 S. 448 ff., 1996 Nr. U 256 S. 215 ff.; SVR 1999 UV Nr. 10 E. 2).</w:t>
      </w:r>
    </w:p>
    <w:p>
      <w:r>
        <w:t>8.3.4Â Â  Nach der Rechtsprechung des damaligen EidgenÃ¶ssischen Versicherungsgerichts kann bei UnfÃ¤llen, welchen eine GeschwindigkeitsÃ¤nderung von lediglich 5 bis 9 km/h zugrunde liegt, die AdÃ¤quanz des Kausalzusammenhangs in der Regel ohne weiteres verneint werden, weil auf Grund der allgemeinen Lebenserfahrung, aber auch unter Einbezug unfallmedizinischer Erkenntnisse davon ausgegangen werden darf, dass ein solcher Unfall nicht geeignet ist, einen erheblichen Gesundheitsschaden zu verursachen (Urteil U 33/01 vom 7. August 2001). Im Urteil U 158/05 vom 8. August 2005 wies das betreffende Gericht sodann auf ein PrÃ¤judiz vom 10. November 2004 (Urteil U 174/03 E. 5.4) hin, in welchem bei einer kollisionsbedingten GeschwindigkeitsÃ¤nderung von 4 bis max. 7 km/h das Ereignis nicht als leichter, sondern als banaler Unfall qualifiziert wurde. In diesem Entscheid hielt das EidgenÃ¶ssische Versicherungsgericht fest, dass namentlich bei kollisionsbedingten GeschwindigkeitsÃ¤nderungen unter 10 km/h und dem weitgehenden Fehlen von unmittelbar im Anschluss an den Unfall aufgetretenen Beschwerden grundsÃ¤tzlich von einem leichten Unfall auszugehen sei (E. 5.2). Das Gericht ging in seiner Praxis ferner bei einer GeschwindigkeitsÃ¤nderung von 4,5 km/h von einer leichten Kollision aus (Urteil U 402/05 vom 23. August 2007 E. 6.1).</w:t>
      </w:r>
    </w:p>
    <w:p>
      <w:r>
        <w:t>Â Â Â Â Â Â Â Â  In der Praxis des Bundesgerichtes finden sich indes auch Beispiele, bei welchen eine GeschwindigkeitsÃ¤nderung von 2 bis 7 km/h als (hÃ¶chstens) mittelschweres Ereignis im Grenzbereich zu den leichten UnfÃ¤llen eingestuft wurde (Urteil 8C_89/2008 vom 3. Oktober 2008 E. 7). Hierbei ging es indes lediglich um die Feststellung, dass jedenfalls nicht von einem schwereren Ereignis ausgegangen werden kÃ¶nne.</w:t>
      </w:r>
    </w:p>
    <w:p>
      <w:r>
        <w:t>8.4Â Â Â Â  Die von Dipl. Ing. E.___ errechnete GeschwindigkeitsÃ¤nderung von 1 bis 2 km/h wird vom BeschwerdefÃ¼hrer in Zweifel gezogen.</w:t>
      </w:r>
    </w:p>
    <w:p>
      <w:r>
        <w:t>Â Â Â Â Â Â Â Â  Hierzu ist zu bemerken, dass aufgrund der KollisionsschÃ¤den an den Fahrzeugen die Kollisionsgeschwindigkeit grundsÃ¤tzlich ermittelt werden kann. Die aktenkundigen SchÃ¤den am vom BeschwerdefÃ¼hrer gelenkten Trolleybus und die Fotos der Unfallfahrzeuge erhellen ohne weiteres, dass der Aufprall nicht von grosser Wucht gewesen sein kann und stÃ¼tzen die von Dipl. Ing. E.___ aufgestellten Berechnungen. Die vom BeschwerdefÃ¼hrer in der Unfallmeldung gemachten subjektiven Angaben zum Unfallereignis Ã¤ndern daher nichts am klaren Ergebnis.</w:t>
      </w:r>
    </w:p>
    <w:p>
      <w:r>
        <w:t>Â Â Â Â Â Â Â Â  Dem BeschwerdefÃ¼hrer ist einzig insofern zuzustimmen, als eine unfalltechnische Analyse nach der Rechtsprechung gewichtige Anhaltspunkte mit Blick auf die fÃ¼r die AdÃ¤quanzprÃ¼fung relevante Schwere des Unfalles zu liefern vermag, indes keine hinreichende Grundlage fÃ¼r die KausalitÃ¤tsbeurteilung ist (Urteil des Bundesgerichts U 565/06 vom 11. Oktober 2007 E. 5.1).</w:t>
      </w:r>
    </w:p>
    <w:p>
      <w:r>
        <w:t>Â Â Â Â Â Â Â Â  Angesichts der tiefen kollisionsbedingten GeschwindigkeitsÃ¤nderung des Fahrzeuges des BeschwerdefÃ¼hrers (Delta-v zwischen 1-2 km/h [Urk. 9/27/2 S. 11]), der Tatsache, dass die Unfallverursacherin mit einem Kleinwagen die rechte vordere Fahrzeugecke des Trolleybusses des BeschwerdefÃ¼hrers touchierte - im unfallanalytischen Gutachten ist einzig von einem Anstossen die Rede (Urk. 9/27/2 S. 4) - und des nicht erheblichen Schadens am Fahrzeug des BeschwerdefÃ¼hrers kann nicht ernsthaft vorgebracht werden, dieser Unfall sei geeignet gewesen, nach dem gewÃ¶hnlichen Lauf der Dinge zu relevanten Beschwerden zu fÃ¼hren. Auch die nach dem Unfall erstellten Lichtbilder lassen keinen anderen Schluss zu. Das Ereignis erscheint daher als derart bagatellÃ¤r, dass ein adÃ¤quater Kausalzusammenhang nicht zu ersehen ist.Â</w:t>
      </w:r>
    </w:p>
    <w:p>
      <w:r>
        <w:t>8.5Â Â Â Â  Selbst wenn der Unfall als mittelschwer im Grenzbereich zu den leichten VorfÃ¤llen liegend qualifiziert werden wÃ¼rde, wÃ¤ren die AdÃ¤quanzkriterien als nicht erfÃ¼llt zu betrachten:</w:t>
      </w:r>
    </w:p>
    <w:p>
      <w:r>
        <w:t>Â Â Â Â Â Â Â Â  Besonders dramatische BegleitumstÃ¤nde lagen bei der Kollision keine vor, und der Vorfall war auch nicht von besonderer EindrÃ¼cklichkeit. Der BeschwerdefÃ¼hrer erlitt sodann keine schweren Verletzungen oder solche besonderer Art. Ein erlittenes HWS-Distorsionstrauma fÃ¤llt bei der AdÃ¤quanzbeurteilung einer psychischen Fehlentwicklung im Rahmen des Kriteriums der Schwere oder der besonderen Art der Verletzung ausser Betracht (vgl. etwa Urteil des Bundesgerichts 8C_124/2008 vom 17. Oktober 2008 E. 10.2 mit weiteren Hinweisen). Ausserdem konnten beim BeschwerdefÃ¼hrer zu keinem Zeitpunkt strukturelle LÃ¤sionen nachgewiesen werden. Auch der Vorzustand fÃ¼hrt nicht zur Bejahung dieses Kriteriums, waren doch die Folgen der UnfÃ¤lle aus dem Jahre 1998 lÃ¤ngst abgeheilt und der BeschwerdefÃ¼hrer nach Fallabschluss durchwegs arbeitsfÃ¤hig (vgl. dazu Urteil des Bundesgerichts 8C_544/2012 vom 5. Dezember 2012 Â Â Â Â Â Â Â E. 5.4). Angesichts des Fehlens einer (unfallbedingten) organischen Ursache, welche die geklagten Beschwerden zu erklÃ¤ren vermÃ¶chte, sind die Kriterien der ungewÃ¶hnlich langen Dauer der Ã¤rztlichen Behandlung, der kÃ¶rperlichen Dauerschmerzen sowie des Grades und der Dauer der physisch bedingten ArbeitsunfÃ¤higkeit ebenso zu verneinen wie das unfallbezogene Merkmal des schwierigen Heilungsverlaufs und der erheblichen Komplikationen. Anhaltspunkte fÃ¼r eine Ã¤rztliche Fehbehandlung bestehen ebenso keine.</w:t>
      </w:r>
    </w:p>
    <w:p>
      <w:r>
        <w:t>Â Â Â Â Â Â Â Â  Da somit weder ein einzelnes Beurteilungskriterium in besonders ausgeprÃ¤gter Weise noch mehrere der massgebenden Beurteilungskriterien in gehÃ¤ufter oder auffallender Weise erfÃ¼llt sind, ist der adÃ¤quate Kausalzusammenhang zwischen den psychischen BeeintrÃ¤chtigungen des BeschwerdefÃ¼hrers und dem Unfallereignis vom 15. September 2007 zu verneinen.</w:t>
      </w:r>
    </w:p>
    <w:p>
      <w:r>
        <w:t>8.6Â Â Â Â  Bei dieser Sachlage und vor dem Hintergrund, dass die Krankengeschichte des BeschwerdefÃ¼hrers bereits Eingang im vorliegenden Verfahren gefunden hat (Urk. 17/4), ist nicht ersichtlich, inwiefern weitere AbklÃ¤rungen - insbesondere die Einholung eines polydisziplinÃ¤ren Gutachtens - neue, fÃ¼r die Beurteilung des vorliegenden Falls entscheidende Erkenntnisse liefern kÃ¶nnten, sodass darauf zu verzichten ist (antizipierte BeweiswÃ¼rdigung, BGE 122 V 162 E. 1d).</w:t>
      </w:r>
    </w:p>
    <w:p>
      <w:r>
        <w:t>9.Â Â Â Â Â Â  Der BeschwerdefÃ¼hrer machte zuletzt geltend, die Beschwerdegegnerin sei auf das in Aussicht gestellte Case Management zu behaften. Die obligatorische Unfallversicherung kennt indessen keine Leistungskategorie ÂEingliederungsmassnahmenÂ. Mit dem Hinweis, die Beschwerdegegnerin betreibe Werbung mit derartigen Coachings und suggeriere damit den Anschein eines Anspruchs auf solche Massnahmen, wird ein entsprechender Leistungsanspruch nicht begrÃ¼ndet (Urteil des Bundesgerichts 8C_775/2009 vom 29. Januar 2010 E. 6). Im Ãbrigen hÃ¤lt selbst der BeschwerdefÃ¼hrer ein Case Management nicht fÃ¼r nÃ¶tig (Urk. 9/44 S. 1).</w:t>
      </w:r>
    </w:p>
    <w:p>
      <w:r>
        <w:t>10.Â Â Â Â  Nach dem Gesagten ergibt sich, dass die vom BeschwerdefÃ¼hrer noch Ã¼ber den Zeitpunkt der Leistungseinstellung der Beschwerdegegnerin hinaus geklagte Symptomatik in keinem adÃ¤quaten Kausalzusammenhang zum Verkehrsunfall vom 15. September 2007 steht. Es ist deshalb nicht zu beanstanden, dass die Beschwerdegegnerin ihre Leistungen per 15. April 2011 einstellte, weshalb die Beschwerde abzuweisen ist.</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Rechtsanwalt Massimo Aliotta</w:t>
      </w:r>
    </w:p>
    <w:p>
      <w:r>
        <w:t>- Rechtsanwalt Reto Bachmann</w:t>
      </w:r>
    </w:p>
    <w:p>
      <w:r>
        <w:t>- Swica, RÃ¶merstrasse 38, 8401 Winterthur</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