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UV.2011.00166 vom 29. Januar 2013</w:t>
      </w:r>
    </w:p>
    <w:p>
      <w:r>
        <w:t>ZH Sozialversicherungsgericht, 2013-01-29, DE</w:t>
      </w:r>
    </w:p>
    <w:p>
      <w:r>
        <w:rPr>
          <w:b/>
        </w:rPr>
        <w:t xml:space="preserve">Quelle: </w:t>
      </w:r>
      <w:r>
        <w:t>https://mcp.opencaselaw.ch/entscheid/zh_sozialversicherungsgericht_UV.2011.00166</w:t>
      </w:r>
    </w:p>
    <w:p>
      <w:r>
        <w:t>FR: ZH_SOZIALVERSICHERUNGSGERICHT UV.2011.00166 du 29 janvier 2013</w:t>
      </w:r>
    </w:p>
    <w:p>
      <w:r>
        <w:t>IT: ZH_SOZIALVERSICHERUNGSGERICHT UV.2011.00166 del 29 gennaio 2013</w:t>
      </w:r>
    </w:p>
    <w:p>
      <w:pPr>
        <w:pStyle w:val="Heading2"/>
      </w:pPr>
      <w:r>
        <w:t>Erwägungen</w:t>
      </w:r>
    </w:p>
    <w:p>
      <w:r>
        <w:rPr>
          <w:b/>
        </w:rPr>
        <w:t>E. 2</w:t>
      </w:r>
    </w:p>
    <w:p>
      <w:r>
        <w:t>2.1Â Â Â Â  Die SUVA begrÃ¼ndete die Leistungseinstellung per Ende Januar 2011 im Wesentlichen - unter Hinweis auf die Beurteilungen der Neurologin Dr. D.___ vom 27. Oktober 2010 (Urk. 7/67) und vom 17. Februar 2012 (Urk. 22) - damit, dass das Ereignis vom 4. Mai 2009 nicht mehr (teil-)ursÃ¤chlich sei fÃ¼r die anhaltenden Beschwerden (Urk. 2 S. 5). So habe sich bildgebend nachweisen lassen, dass die damals erlittene unfallÃ¤hnliche KÃ¶rperschÃ¤digung abgeheilt sei (Urk. 7 S. 4). Die neu aufgetretene fokale Myositis stehe in keinem Ã¼berwiegend wahrscheinlichen Kausalzusammenhang zum fraglichen Geschehnis (Urk. 7 S. 4, Urk. 21).</w:t>
      </w:r>
    </w:p>
    <w:p>
      <w:r>
        <w:t>2.2Â Â Â Â  Der BeschwerdefÃ¼hrer stellte sich demgegenÃ¼ber im Wesentlichen auf den Standpunkt, die SUVA habe nicht rechtsgenÃ¼glich dargelegt, dass die am 4. Mai 2009 zugezogene Muskelverletzung ihre (teil-)kausale Bedeutung fÃ¼r die - angesichts der diagnostizierten fokalen Myositis durchaus objektivierbaren - persistierenden Schmerzen und die Schwellung am rechten Unterarm verloren habe (Urk. 1 S. 7 f., 14 S. 3 ff., Urk. 26 S. 2).</w:t>
      </w:r>
    </w:p>
    <w:p>
      <w:r>
        <w:rPr>
          <w:b/>
        </w:rPr>
        <w:t>E. 3</w:t>
      </w:r>
    </w:p>
    <w:p>
      <w:r>
        <w:t>3.1Â Â Â Â  Die am 4. Mai 2009 notfallmÃ¤ssig konsultierten Ãrzte des Kantonsspitals W.___, Chirurgische Klinik und Poliklinik, diagnostizierten in ihrem gleichentags verfassten Bericht (Urk. 8/2) einen Muskelfaserriss der Extensoren des rechten Unterarms. Die RÃ¶ntgen- und Ultraschalluntersuchung des rechten Arms habe eine intakte Bizepssehne ergeben. Hinweise auf frische ossÃ¤re LÃ¤sionen, ein eigentliches HÃ¤matom oder ein Muskelfaserunterbruch hÃ¤tten sich nicht feststellen lassen (Urk. 8/2).</w:t>
      </w:r>
    </w:p>
    <w:p>
      <w:r>
        <w:t>3.2Â Â Â Â  Die MRI-Untersuchung des rechten Unterarms vom 19. Mai 2009 ergab einen unauffÃ¤lligen Befund ohne Nachweis eines HÃ¤matoms, eines Seroms oder eines Muskelfaserrisses (vgl. Bericht Kantonsspital W.___, Institut fÃ¼r Radiologie, vom 22. Mai 2009, Urk. 8/9).</w:t>
      </w:r>
    </w:p>
    <w:p>
      <w:r>
        <w:t>3.3Â Â Â Â  Dr. med. E.___, Facharzt FMH fÃ¼r Chirurgie, speziell Allgemein- und Unfallchirurgie, Phlebologie SGP, Sportmedizin SGSM, hielt am 16. Juni 2009 fest, es habe sich eine posttraumatische Epikondylitis humeri radialis entwickelt, die er nun mittels Infiltration behandelt habe. Weitere Konsultationen seien nicht geplant (Urk. 8/3).</w:t>
      </w:r>
    </w:p>
    <w:p>
      <w:r>
        <w:t>3.4Â Â Â Â  Die Ãrzte des Kantonsspitals W.___, Chirurgische Klinik und Poliklinik, stellten am 27. Juni 2009 nachstehende Diagnosen (Urk. 8/6):</w:t>
      </w:r>
    </w:p>
    <w:p>
      <w:r>
        <w:t>- Posttraumatische Myositis; Differentialdiagnose: erneute Zerrung der Musculi brachioradialis und extensor carpi radialis longus und brevis</w:t>
      </w:r>
    </w:p>
    <w:p>
      <w:r>
        <w:t>- Status nach Muskelfaserriss Extensoren Unterarm rechts vom 4. Mai 2009</w:t>
      </w:r>
    </w:p>
    <w:p>
      <w:r>
        <w:t>Â Â Â Â Â Â Â Â  Das MRI des rechten Unterarms vom 25. Juni 2009 (Urk. 8/10) habe StrukturverÃ¤nderungen sowie hyperintense Signalalterationen und ein Kontrastmittel-Enhancement im proximalen Anteil des Musculus brachioradialis und des Musculus extensor carpi radialis longus und brevis ergeben, welche wohl am ehesten einer posttraumatischen Myositis/Nekrose beziehungsweise - differentialdiagnostisch - einer Myositis ossificans oder einer Zerrung entsprÃ¤chen. UngewÃ¶hnlich sei indes, dass diese VerÃ¤nderung in den - ebenfalls posttraumatischen - Voraufnahmen nicht ersichtlich gewesen seien. Seit dem 24. Juni 2009 bestÃ¼nden eine intermittierende Schwellung und Schmerzen im Bereich der dorsalen Unterarmmuskulatur (Urk. 8/6).</w:t>
      </w:r>
    </w:p>
    <w:p>
      <w:r>
        <w:t>3.5Â Â Â Â  GestÃ¼tzt auf die Ergebnisse der ambulanten Untersuchung vom 10. Juli 2009 stellten die Ãrzte des Kantonsspitals W.___, Rheumaklinik mit Institut fÃ¼r Physiotherapie und Poliklinik, in ihrem Bericht vom 13. Juli 2009 folgende Diagnosen (Urk. 8/8 S. 1):</w:t>
      </w:r>
    </w:p>
    <w:p>
      <w:r>
        <w:t>- Persistierende Schmerzen und Schwellung mit intermittierenden Exanthemen Ã¼ber Musculus brachioradialis und extensor carpi longus und brevis mit/bei</w:t>
      </w:r>
    </w:p>
    <w:p>
      <w:r>
        <w:t>- Status nach Zerrung am 4. Mai 2009</w:t>
      </w:r>
    </w:p>
    <w:p>
      <w:r>
        <w:t>- zunehmenden Hauteffloreszenzen am 3. Juli 2009</w:t>
      </w:r>
    </w:p>
    <w:p>
      <w:r>
        <w:t>- VerÃ¤nderungen im Musculus brachioradialis und Musculus extensor carpi radialis longus und brevis; Differentialdiagnose: Myositis/Nekrose (MRI vom 25. Juni 2009)</w:t>
      </w:r>
    </w:p>
    <w:p>
      <w:r>
        <w:t>- Status nach Exzisionsbiopsie Unterarm rechts mit Faszien und Muskelanteilen (Musculus brachioradialis)</w:t>
      </w:r>
    </w:p>
    <w:p>
      <w:r>
        <w:t>- Histologie vom 3. Juli 2009: fokale Nekrosen des Fettgewebes mit minimal ausgeprÃ¤gter EntzÃ¼ndung, in erster Linie vereinbar mit einer posttraumatischen Panikulitis; weitere Histologie mit Faszienfragmenten ohne Anhaltspunkte fÃ¼r entzÃ¼ndlichen Prozess; weitere Histologie fÃ¼r Muskelfragmente ohne Anhaltspunkte fÃ¼r entzÃ¼ndlichen Prozess; Differentialdiagnosen: Dermatomyositis oder Erythema nodosum</w:t>
      </w:r>
    </w:p>
    <w:p>
      <w:r>
        <w:t>Â Â Â Â Â Â Â Â  Das am 3. Juli 2009 festgestellte Erythema nodosum sei bei der klinischen Kontrolle am 10. Juli 2009 nicht mehr nachweisbar gewesen. Die durchgefÃ¼hrte Muskel- und Hautbiopsie habe lediglich Hinweise fÃ¼r eine fokale Nekrose des Fettgewebes mit minimal ausgeprÃ¤gter EntzÃ¼ndung ergeben, welche in erster Linie mit einer posttraumatischen Panikulitis vereinbar sei (Urk. 8/8 S. 2).</w:t>
      </w:r>
    </w:p>
    <w:p>
      <w:r>
        <w:t>3.6Â Â Â Â  Die am 10. August 2009 durchgefÃ¼hrte MRI-Untersuchung des rechten Unterarms zeigte - verglichen mit den Voruntersuchungen vom 19. Mai und 25. Juni 2009 - eine Regredienz der Raumforderungen, der FlÃ¼ssigkeitseinlagerungen und des Kontrastmittel-Enhancements. MÃ¶glicherweise bestehe eine leichte Atrophie und eine sehr diskrete fettige Degeneration der Extensorengruppe. Insgesamt lasse sich der Befund gut mit einem Status nach einem Muskelfaserriss vereinbaren (vgl. Bericht Kantonsspital W.___, Institut fÃ¼r Radiologie, vom 10. August 2009, Urk. 8/11).</w:t>
      </w:r>
    </w:p>
    <w:p>
      <w:r>
        <w:t>3.7Â Â Â Â  Aufgrund der Ergebnisse der Sonographie des rechten Unterarms vom 27. August 2009 stellten die Ãrzte des Kantonsspitals W.___, Institut fÃ¼r Radiologie, am 28. August 2009 ein MuskelÃ¶dem des Musculus extensor carpi ulnaris rechts bei ansonsten regelrechter Extensorenmuskulatur des dorsalen rechten Unterarms fest (Urk. 8/15).</w:t>
      </w:r>
    </w:p>
    <w:p>
      <w:r>
        <w:t>3.8Â Â Â Â  Die am 4. September 2009 durchgefÃ¼hrte MRI-Untersuchung ergab eine - gegenÃ¼ber den Voruntersuchungen vom 25. Juni und 10. August 2009 - erneute Regredienz der Ã¶dematÃ¶sen VerÃ¤nderungen im Bereich der Extensorengruppe unter Betonung des Musculus extensor carpi radialis longus (vgl. Bericht Kantonsspital W.___, Institut fÃ¼r Radiologie, vom 9. September 2009, Urk. 8/17).</w:t>
      </w:r>
    </w:p>
    <w:p>
      <w:r>
        <w:t>3.9Â Â Â Â  Nachdem sie den BeschwerdefÃ¼hrer vom 26. August bis 7. September 2009 stationÃ¤r behandelt hatten, stellten die Ãrzte des Kantonsspitals W.___, Rheumaklinik und Institut fÃ¼r Physiotherapie mit Poliklinik, im Bericht vom letztgenannten Datum nachstehende Diagnosen (Urk. 8/19 S. 1):</w:t>
      </w:r>
    </w:p>
    <w:p>
      <w:r>
        <w:t>- Persistierende Schmerzen Musculi brachioradialis und extensor carpi radialis longus und brevis rechts mit/bei</w:t>
      </w:r>
    </w:p>
    <w:p>
      <w:r>
        <w:t>- Status nach Zerrung am 4. Mai 2009</w:t>
      </w:r>
    </w:p>
    <w:p>
      <w:r>
        <w:t>- zunehmenden Hauteffloreszenzen (Differentialdiagnose: HÃ¤matome) am 3. Juli 2009 und Verdacht auf Erythema nodosum, nicht bestÃ¤tigt</w:t>
      </w:r>
    </w:p>
    <w:p>
      <w:r>
        <w:t>- Regredienz der Myositis/Nekrose im Musculus brachioradialis, Musculus extensor carpi radialis longus und brevis mit mÃ¶glicherweise leichter Atrophie und sehr diskreter fettiger Degeneration der Extensorengruppe (MRI vom 25. Juni, 10. August und 4. September 2009)</w:t>
      </w:r>
    </w:p>
    <w:p>
      <w:r>
        <w:t>- Status nach Exzisionsbiopsie Unterarm rechts mit Faszien und Muskelanteilen (Musculus brachioradialis)</w:t>
      </w:r>
    </w:p>
    <w:p>
      <w:r>
        <w:t>- Histologie vom 3. Juli 2009: fokale Nekrosen des Fettgewebes mit minimal ausgeprÃ¤gter EntzÃ¼ndung, am ehesten mit posttraumatischer Panikulitis vereinbar; keine weiteren Anhaltspunkte fÃ¼r entzÃ¼ndliche Prozesse an Faszien- und Muskelfragmenten</w:t>
      </w:r>
    </w:p>
    <w:p>
      <w:r>
        <w:t>- Bekannte Kopfschmerzen</w:t>
      </w:r>
    </w:p>
    <w:p>
      <w:r>
        <w:t>- Status nach unauffÃ¤lligem SchÃ¤del-CT vom September 2008</w:t>
      </w:r>
    </w:p>
    <w:p>
      <w:r>
        <w:t>Â Â Â Â Â Â Â Â  Nachdem die durchgefÃ¼hrten Untersuchungen keinerlei fassbaren pathologischen Befunde ergeben hÃ¤tten, sei der BeschwerdefÃ¼hrer mit dem Ziel, den Arm wieder funktionell zu beanspruchen, zur Ergotherapie angemeldet worden. Die SUVA sei ersucht worden, die Wiedereingliederung am bisherigen Arbeitsplatz zu prÃ¼fen (Urk. 8/19 S. 2).</w:t>
      </w:r>
    </w:p>
    <w:p>
      <w:r>
        <w:t>3.10Â Â  GestÃ¼tzt auf die Ergebnisse der MRI-Untersuchungen vom 19. Mai, 25. Juni und 10. August 2009 gelangten die Ãrzte der UniversitÃ¤tsklinik A.___, Radiologie, am 3. November 2009 zum Schluss, dass - angesichts des wesentlichen Traumas mit unmittelbar darauf folgenden heftigen Schmerzen - wohl am ehesten von einer Muskelzerrung mit Teilriss auszugehen sei (Urk. 8/25).</w:t>
      </w:r>
    </w:p>
    <w:p>
      <w:r>
        <w:t>3.11Â Â  Nachdem er den BeschwerdefÃ¼hrer am 20. Januar 2010 kreisÃ¤rztlich untersucht hatte, hielt PD Dr. Z.___ in seinem gleichentags verfassten Bericht (Urk. 8/40) fest, wohl lasse sich klinisch und anamnestisch ein deutlich pathologischer Befund feststellten (Urk. 8/40 S. 7), die Genese der seit der Verletzung vom 4. Mai 2009 geklagten Beschwerden sei indes nach wie vor vÃ¶llig unklar (Urk. 8/40 S. 6). Anhaltspunkte fÃ¼r ein Complex Regional Pain Syndrome (CRPS) bestÃ¼nden derzeit keine. Es seien weitere AbklÃ¤rungen indiziert (Urk. 8/40 S. 7).</w:t>
      </w:r>
    </w:p>
    <w:p>
      <w:r>
        <w:t>3.12Â Â  Dr. med. F.___, FachÃ¤rztin FMH fÃ¼r Allgemeine Medizin, gab am 26. Februar 2010 an, die Schmerzen nÃ¤hmen gemÃ¤ss der behandelnden Ergotherapeutin stetig zu. Da die spastische Komponente stark ausgeprÃ¤gt sei, falle eine Botox-Behandlung in Betracht (Urk. 8/43).</w:t>
      </w:r>
    </w:p>
    <w:p>
      <w:r>
        <w:t>3.13Â Â  GestÃ¼tzt auf die Ergebnisse ihrer im Auftrag der SUVA am 12. April 2010 durchgefÃ¼hrten Untersuchung stellten die Ãrzte der UniversitÃ¤tsklinik A.___, OrthopÃ¤die, am 4. Mai 2010 folgende Diagnosen (Urk. 8/46 S. 1):</w:t>
      </w:r>
    </w:p>
    <w:p>
      <w:r>
        <w:t>- Unklare Unterarmschmerzen rechts</w:t>
      </w:r>
    </w:p>
    <w:p>
      <w:r>
        <w:t>- Differentialdiagnose: Entrapment Syndrom, Tumor</w:t>
      </w:r>
    </w:p>
    <w:p>
      <w:r>
        <w:t>Â Â Â Â Â Â Â Â  Das Beschwerdebild sei unklar. Bei einem Muskelfaserriss mit Nekrose oder einem Entrapment Syndrom sei eher von einer Muskelatrophie als von einer Zunahme der Muskelmasse, wie sie beim BeschwerdefÃ¼hrer, der den rechten Arm schmerzbedingt wenig nutze, offenbar vorliege, auszugehen. Im Hinblick auf den Ausschluss eines Tumors sei eine MRI-Untersuchung des rechten Unterarms indiziert (Urk. 8/46 S. 2).</w:t>
      </w:r>
    </w:p>
    <w:p>
      <w:r>
        <w:t>Â Â Â Â Â Â Â Â  Nach DurchfÃ¼hrung der MRI-Untersuchung vom 28. April 2010, die einen untypischen unspezifischen Befund mit - auf die durchgefÃ¼hrte Operation zurÃ¼ckzufÃ¼hrendem - leichtem muskulÃ¤rem Ãdem bei ansonsten unauffÃ¤lligem Befund mit normaler Anatomie ohne Pathologien, insbesondere ohne Hinweis auf ein Nerven-Kompressionssyndrom, ergeben hatte, regten die OrthopÃ¤den der UniversitÃ¤tsklinik A.___ an, die persistierenden, nicht einzuordnenden Schmerzen einer multidisziplinÃ¤ren Sprechstunde zuzufÃ¼hren (vgl. Schreiben vom 30. April 2010, Urk. 8/49).</w:t>
      </w:r>
    </w:p>
    <w:p>
      <w:r>
        <w:t>3.14Â Â  Die Neurologin Dr. D.___ gelangte, nachdem sie den BeschwerdefÃ¼hrer am 27. Oktober 2010 untersucht hatte, in ihrer versicherungsmedizinischen Beurteilung vom 25. Januar 2011 zum Schluss, dass das Ereignis vom 4. Mai 2009 nicht mit Ã¼berwiegender Wahrscheinlichkeit eine andauernde strukturelle LÃ¤sion im Bereich des rechten Unterarms zur Folge gehabt habe. Die im MRI vom 25. Juni 2009 dargestellten AuffÃ¤lligkeiten liessen sich beispielsweise auf eine zwischenzeitlich erfolgte Muskelkontusion zurÃ¼ckfÃ¼hren, kÃ¶nnten letztendlich aber ebenfalls keine Schmerzen in der AusprÃ¤gung, wie sie vom BeschwerdefÃ¼hrer angegeben wÃ¼rden, begrÃ¼nden. Bemerkenswert sei, dass aus chirurgischer, aus orthopÃ¤disch-chirurgischer, aus rheumatologischer und auch aus neurologischer Sicht keine definitive Diagnose habe gestellt werden kÃ¶nnen, welche die geklagten Symptome zu erklÃ¤ren vermÃ¶chte (Urk. 8/67 S. 19).</w:t>
      </w:r>
    </w:p>
    <w:p>
      <w:r>
        <w:t>3.15Â Â  Die von der SUVA-Versicherungsmedizinerin Dr. C.___ am 27. Oktober 2010 durchgefÃ¼hrte psychiatrische Untersuchung ergab keine Anhaltspunkte fÃ¼r eine relevante psychische StÃ¶rung (vgl. Beurteilung vom 15. Februar 2011, Urk. 8/68 S. 9 f.).</w:t>
      </w:r>
    </w:p>
    <w:p>
      <w:r>
        <w:t>3.16Â Â  Die seit dem 29. November 2010 ambulant behandelnden Ãrzte des Kantonsspitals W.___, Schmerzzentrum, stellten, nachdem das handchirurgische Konsilium vom 17. Januar 2011 keine neuen Aspekte ergeben hatte, am 21. Februar 2011 folgende Diagnosen (Urk. 15/4 S. 1):</w:t>
      </w:r>
    </w:p>
    <w:p>
      <w:r>
        <w:t>- Unklare Unterarmschmerzen rechts</w:t>
      </w:r>
    </w:p>
    <w:p>
      <w:r>
        <w:t>- Akute Streptokokkenangina am 27. September 2010</w:t>
      </w:r>
    </w:p>
    <w:p>
      <w:r>
        <w:t>- Oberlappenpneumonie rechts vom 8. bis 13. September 2008</w:t>
      </w:r>
    </w:p>
    <w:p>
      <w:r>
        <w:t>- AbklÃ¤rung bei Verdacht auf Epilepsie 2008 (EEG und CT bland)</w:t>
      </w:r>
    </w:p>
    <w:p>
      <w:r>
        <w:t>Â Â Â Â Â Â Â Â  Betreffend die im proximalen Anteil des rechten Vorderarms imponierende leichte Schwellung sei nochmals eine AbklÃ¤rung veranlasst worden (Urk. 15/4 S. 2).</w:t>
      </w:r>
    </w:p>
    <w:p>
      <w:r>
        <w:t>3.17Â Â  Die Ãrzte des Kantonsspitals W.___, Departement Chirurgie, Klinik fÃ¼r Viszeral- und Thoraxchirurgie, stellten im Operationsbericht vom 6. Mai 2011 betreffend die am 4. Mai 2011 durchgefÃ¼hrte erneute Muskelbiopsie des Extensorenansatzes des rechten Unterarms nachstehende Diagnosen (Urk. 15/1):</w:t>
      </w:r>
    </w:p>
    <w:p>
      <w:r>
        <w:t>- Persistierende Schmerzen und Schwellung Unterarm rechts seit Mai 2009</w:t>
      </w:r>
    </w:p>
    <w:p>
      <w:r>
        <w:t>- Differentialdiagnose: Myositis, Faszienreizung der Unterarmmuskulatur</w:t>
      </w:r>
    </w:p>
    <w:p>
      <w:r>
        <w:t>- MR vom MÃ¤rz 2011: deutlich Ã¶dematÃ¶se VerÃ¤nderung des Musculus brachioradialis und des Musculus extensor carpi radialis longus und brevis rechts</w:t>
      </w:r>
    </w:p>
    <w:p>
      <w:r>
        <w:t>- Status nach Trauma am 4. Mai 2009.</w:t>
      </w:r>
    </w:p>
    <w:p>
      <w:r>
        <w:t>3.18Â Â  Dr. F.___ attestierte dem BeschwerdefÃ¼hrer am 24. Juni 2011 fÃ¼r die Zeit vom 1. bis 31. Juli 2011 - krankheitsbedingt - eine 100%ige ArbeitsunfÃ¤higkeit (Urk. 9).</w:t>
      </w:r>
    </w:p>
    <w:p>
      <w:r>
        <w:t>3.19Â Â  Nach Kenntnisnahme der seit der Untersuchung vom 27. Oktober 2010 (Urk. 8/67) ergangenen medizinischen Berichte hielt die Neurologin Dr. D.___ in ihrer versicherungsmedizinischen Beurteilung vom 17. Februar 2012 fest, die aktuell diagnostizierte fokale MuskelentzÃ¼ndung sei mit Ã¼berwiegender Wahrscheinlichkeit krankhafter Natur. Ein Zusammenhang zwischen den geklagten Beschwerden und dem am 4. Mai 2009 - ohne Ã¤ussere Krafteinwirkung - begonnenen Muskelschmerz sei nicht anzunehmen (Urk. 22 S. 4 f.).</w:t>
      </w:r>
    </w:p>
    <w:p>
      <w:r>
        <w:t>3.20Â Â  Auf entsprechende Anfrage der Rechtsvertreterin des BeschwerdefÃ¼hrers (Urk. 27/1) hielten die Ãrzte des Kantonsspitals W.___, Departement Medizin, Medizinische Poliklinik, am 29. MÃ¤rz 2012 fest, nach den beiden MRI-Untersuchungen vom 19. Mai und 25. Juni 2009 sowie der Biopsie vom 3. Juli 2009 sei die Diagnose unklar geblieben. Bei der fokalen Myositis handle es sich um eine entzÃ¼ndliche Muskelerkrankung, deren Ursache unbekannt sei. Dass die beim BeschwerdefÃ¼hrer festgestellte Myositis eine Unfallfolge sei, sei mÃ¶glich (Urk. 27/2).</w:t>
      </w:r>
    </w:p>
    <w:p>
      <w:r>
        <w:rPr>
          <w:b/>
        </w:rPr>
        <w:t>E. 4</w:t>
      </w:r>
    </w:p>
    <w:p>
      <w:r>
        <w:t>4.1Â Â Â Â  Nach Lage der Akten qualifizierte die SUVA das Ereignis vom 4. Mai 2009, bei dem der BeschwerdefÃ¼hrer beim Ziehen an einem Schalungselement einen Zwick im rechten Unterarm und in der Folge zunehmende Schmerzen verspÃ¼rte (Urk. 8/1, Urk. 8/2, Urk. 8/5, Urk. 8/7 S. 2, Urk. 8/34 S. 1), mangels Einwirkung eines ungewÃ¶hnlichen Ã¤usseren Faktors zu Recht nicht als Unfall im Sinne von Art. 4 ATSG. Bei den von verschiedenen Ãrzten gestellten Diagnosen eines Muskelfaserrisses (Urk. 8/2, Urk. 8/6, Urk. 8/25) beziehungsweise einer Muskelzerrung (Urk. 8/8, Urk. 8/19 S. 1, Urk. 8/25) handelt es sich zwar um KÃ¶rperschÃ¤digungen im Sinne von Art. 9 Abs. 2 lit. d respektive lit. e UVV. Indes hat das damalige EidgenÃ¶ssische Versicherungsgericht in Fortsetzung der Rechtsprechung zu den Leistungsvoraussetzungen bei unfallÃ¤hnlichen KÃ¶rperschÃ¤digungen daran festgehalten, dass mit Ausnahme der UngewÃ¶hnlichkeit sÃ¤mtliche Tatbestandsmerkmale des Unfallbegriffs erfÃ¼llt sein mÃ¼ssen (BGE 129 V 466). Besondere Bedeutung kommt dabei der Voraussetzung eines Ã¤usseren Ereignisses zu, das heisst eines ausserhalb des KÃ¶rpers liegenden, objektiv feststellbaren, sinnfÃ¤lligen, eben unfallÃ¤hnlichen Vorfalles. Wo ein solches Ereignis mit Einwirkung auf den KÃ¶rper nicht stattgefunden hat, und sei es auch nur als AuslÃ¶ser eines in Art. 9 Abs. 2 lit. a-h UVV aufgezÃ¤hlten Gesundheitsschadens, liegt eine eindeutig krankheits- oder degenerativ bedingte GesundheitsschÃ¤digung vor. Kein unfallÃ¤hnliches Ereignis liegt in all jenen FÃ¤llen vor, in denen der Ã¤ussere Faktor mit dem (erstmaligen) Auftreten der fÃ¼r eine der in Art. 9 Abs. 2 lit. a-h UVV enthaltenen GesundheitsschÃ¤den typischen Schmerzen gleichgesetzt wird. Auch nicht erfÃ¼llt ist das Erfordernis des Ã¤usseren schÃ¤digenden Faktors, wenn das (erstmalige) Auftreten von Schmerzen mit einer blossen Lebensverrichtung einhergeht, welche die versicherte Person zu beschreiben in der Lage ist; denn fÃ¼r die Bejahung eines Ã¤usseren, auf den menschlichen KÃ¶rper schÃ¤digend einwirkenden Faktors ist stets ein Geschehen verlangt, dem ein gewisses gesteigertes GefÃ¤hrdungspotential innewohnt. Das ist zu bejahen, wenn die zum einschiessenden Schmerz fÃ¼hrende TÃ¤tigkeit im Rahmen einer allgemein gesteigerten Gefahrenlage vorgenommen wird, wie dies etwa fÃ¼r viele sportliche BetÃ¤tigungen zutreffen kann. Wer hingegen beim Aufstehen, Absitzen, Abliegen, der Bewegung im Raum, Handreichungen und so weiter einen einschiessenden Schmerz erleidet, welcher sich als Symptom einer SchÃ¤digung nach Art. 9 Abs. 2 UVV herausstellt, kann sich nicht auf das Vorliegen einer unfallÃ¤hnlichen KÃ¶rperschÃ¤digung berufen. ErfÃ¼llt ist demgegenÃ¼ber das Erfordernis des Ã¤usseren schÃ¤digenden Faktors bei Ãnderungen der KÃ¶rperlage, die nach unfallmedizinischer Erfahrung hÃ¤ufig zu kÃ¶rpereigenen Traumen fÃ¼hren kÃ¶nnen, so etwa beim plÃ¶tzlichen Aufstehen aus der Hocke, bei heftigen und/oder belastenden Bewegungen und bei durch Ã¤ussere EinflÃ¼sse unkontrollierbaren Ãnderungen der KÃ¶rperlage (BGE 129 V 466 E. 2.2 und 4.2; Urteil U 94/03 des damaligen EidgenÃ¶ssischen Versicherungsgerichts vom 31. Oktober 2003 E. 2.1 ) . Erforderlich und hinreichend fÃ¼r die Bejahung eines Ã¤usseren Faktors ist, dass diesem ein gesteigertes SchÃ¤digungspotential zukommt, sei es zufolge einer allgemein gesteigerten Gefahrenlage, sei es durch Hinzutreten eines zur Unkontrollierbarkeit der Vornahme der alltÃ¤glichen Lebensverrichtung fÃ¼hrenden Faktors (BGE 129 V 466 E. 4.3). Ob es beim Geschehnis vom 4. Mai 2009 tatsÃ¤chlich zu einer schÃ¤digenden Auswirkung durch einen Ã¤usseren Faktor kam, erscheint aufgrund der im Wesentlichen Ã¼bereinstimmenden Hergangsschilderungen des BeschwerdefÃ¼hrers als Ã¤usserst fraglich, braucht allerdings - wie sich im Folgenden ergibt - vorliegend nicht abschliessend geprÃ¼ft zu werden.</w:t>
      </w:r>
    </w:p>
    <w:p>
      <w:r>
        <w:t>4.2Â Â Â Â  GestÃ¼tzt auf die Ergebnisse der im Laufe der Zeit durchgefÃ¼hrten umfassenden und Ã¤usserst fundierten polydisziplinÃ¤ren medizinischen AbklÃ¤rungen ist davon auszugehen, dass das Ereignis vom 4. Mai 2009 zu keiner andauernden strukturellen LÃ¤sion im Bereich des rechten Unterarms gefÃ¼hrt hat (vgl. insbesondere Urk. 8/2, Urk. 8/8, Urk. 8/9, Urk. 8/11, Urk. 8/17, Urk. 8/19, Urk. 8/25, Urk. 8/49, Urk. 8/67 S. 19, Urk. 15/1). Fest steht sodann, dass die von den Ãrzten diagnostizierte beziehungsweise vermutete ursprÃ¼ngliche Verletzung (Muskelfaserriss und/oder Muskelzerrung) an sich die Ã¼ber Ende Januar 2011 hinaus persistierenden Beschwerden schon bald nach dem bagatellÃ¤ren Vorfall vom 4. Mai 2009 nicht mehr zu erklÃ¤ren vermochte. FÃ¼r die schliesslich als Ursache der Schmerzen und der Schwellung im Bereich des rechten Unterarms festgestellte, im Zeitpunkt der ersten Biopsie vom 3. Juli 2009 noch nicht vorhanden gewesene (Urk. 8/8) fokale Myositis ist, wie Dr. D.___ - unter Hinweis auf die einschlÃ¤gige medizinische Literatur (vgl. Beurteilung vom 17. Februar 2012, Urk. 22) - und die die Ãrzte des Kantonsspitals W.___ (vgl. Schreiben vom 29. MÃ¤rz 2012, Urk. 27/2) einhellig, mit Ã¼berzeugender BegrÃ¼ndung und im Einklang auch mit der EinschÃ¤tzung der HausÃ¤rztin Dr. F.___ (die die am 24. Juni 2011 [weiterhin] attestierte 100%ige ArbeitsunfÃ¤higkeit als krankheitsbedingt einstufte) darlegten, das Geschehnis vom 4. Mai 2009 nicht mit Ã¼berwiegender Wahrscheinlich natÃ¼rlich kausal.</w:t>
      </w:r>
    </w:p>
    <w:p>
      <w:r>
        <w:t>4.3Â Â Â Â  Sofern es sich bei der am 4. Mai 2009 zugezogenen LÃ¤sion Ã¼berhaupt um eine unfallÃ¤hnliche (und damit grundsÃ¤tzlich anspruchsbegrÃ¼ndende) KÃ¶rperschÃ¤digung gehandelt hat, ist die Leistungseinstellung per 31. Januar 2011 (Urk. 2) jedenfalls deshalb nicht zu beanstanden, weil ein Kausalzusammenhang zwischen den Ã¼ber diesen Zeitpunkt hinaus persistierenden Beschwerden und der am 4. Mai 2009 erlittenen Unterarmverletzung, wenn auch nicht gÃ¤nzlich auszuschliessen, so jedenfalls nicht Ã¼berwiegend wahrscheinlich ist. Die Beschwerde (Urk. 1) erweist sich daher als unbegrÃ¼ndet.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Marianne I. Sieger</w:t>
      </w:r>
    </w:p>
    <w:p>
      <w:r>
        <w:t>- Schweizerische Unfallversicherungsanstalt</w:t>
      </w:r>
    </w:p>
    <w:p>
      <w:r>
        <w:t>- SWICA</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