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UV.2010.00361 vom 15. September 2011</w:t>
      </w:r>
    </w:p>
    <w:p>
      <w:r>
        <w:t>ZH Sozialversicherungsgericht, 2011-09-15, DE</w:t>
      </w:r>
    </w:p>
    <w:p>
      <w:r>
        <w:rPr>
          <w:b/>
        </w:rPr>
        <w:t xml:space="preserve">Quelle: </w:t>
      </w:r>
      <w:r>
        <w:t>https://mcp.opencaselaw.ch/entscheid/zh_sozialversicherungsgericht_UV.2010.00361</w:t>
      </w:r>
    </w:p>
    <w:p>
      <w:r>
        <w:t>FR: ZH_SOZIALVERSICHERUNGSGERICHT UV.2010.00361 du 15 septembre 2011</w:t>
      </w:r>
    </w:p>
    <w:p>
      <w:r>
        <w:t>IT: ZH_SOZIALVERSICHERUNGSGERICHT UV.2010.00361 del 15 settembre 2011</w:t>
      </w:r>
    </w:p>
    <w:p>
      <w:pPr>
        <w:pStyle w:val="Heading2"/>
      </w:pPr>
      <w:r>
        <w:t>Erwägungen</w:t>
      </w:r>
    </w:p>
    <w:p>
      <w:r>
        <w:rPr>
          <w:b/>
        </w:rPr>
        <w:t>E. 1</w:t>
      </w:r>
    </w:p>
    <w:p>
      <w:r>
        <w:t>1.1Â Â Â Â  X.___, geboren 1968, arbeitet als Polizist bei der Y.___ und ist bei der AXA Winterthur (nachfolgend: AXA) obligatorisch gegen die Folgen von UnfÃ¤llen versichert. Mit Bagatellunfall-Meldung vom 24. September 2008 wurde der AXA mitgeteilt, dass der Versicherte am 22. September 2008 in der Freizeit wÃ¤hrend dem Turnen von der Reckstange gestÃ¼rzt sei und am linken Oberarm starke Prellungen erlitten habe (Urk. 7/1). Am 10. November 2008 wurde wegen RÃ¼ckfalls noch einmal eine Unfallmeldung ausgestellt mit der Angabe ÂSchulter links, Sehne ausgerissen (OP)Â (Urk. 7/2). Die AXA erbrachte in der Folge die gesetzlichen Leistungen (Heilbehandlung, Taggelder; vgl. Urk. 8/1-2). Nach dem operativen Eingriff vom 5. Dezember 2008 (Schulterarthroskopie links, offene Akromioplastik, Reinsertion der Supraspinatussehne, vgl. Urk. 7/M2) war X.___ ab Februar 2009 wieder vollumfÃ¤nglich arbeitsfÃ¤hig und ab April 2009 vÃ¶llig schmerzfrei (Urk. 7/M2).</w:t>
      </w:r>
    </w:p>
    <w:p>
      <w:r>
        <w:t>1.2Â Â Â Â  Am 7. Januar 2010 wandte sich der Versicherte an die AXA und berichtete, er habe im GerÃ¤teturn-Training festgestellt, dass auch mit der rechten Schulter nicht alles so sei, wie es sein mÃ¼sste. Da die hierauf Ã¤rztlich verordnete Physiotherapie keine Besserung gebracht habe, sei ein Magnetresonanzbild (MRI) der rechten Schulter erstellt worden. Dabei habe sich herausgestellt, dass beim Strecken des rechten Armes die Kugel am Schulterrand anstosse und die Schleimbeutel entzÃ¼ndet seien, weshalb Physiotherapie und allenfalls eine kleine Operation angezeigt seien (Urk. 7/5). Die Beschwerden an der rechten Schulter seien - so der Versicherte am 9. Februar 2010 auf Befragen (vgl. Urk. 7/7) - erstmals ein halbes Jahr beim Versuch, wieder zu trainieren, aufgetaucht. Mit VerfÃ¼gung vom 22. April 2010 teilte die AXA dem Versicherten mit, dass aufgrund der medizinischen Unterlagen und der Stellungnahme ihres beratenden Arztes Dr. med. Z.___ davon auszugehen sei, dass die Schulterbeschwerden rechts nur in einem mÃ¶glichen Kausalzusammenhang zum Unfallereignis vom 22. September 2008 stÃ¼nden, weshalb die Leistungspflicht der AXA zu verneinen sei (Urk. 7/14). Dagegen erhob der Versicherte am 15. Juli 2010 Einsprache (Urk. 7/25), welche die AXA mit Entscheid vom 5. November 2010 abwies (Urk. 2).</w:t>
      </w:r>
    </w:p>
    <w:p>
      <w:r>
        <w:t>2.Â Â Â Â Â Â Â Â  Hiergegen erhob X.___ durch Rechtsanwalt Andreas BÃ¼hlmann am 29. November 2010 Beschwerde und beantragte die Ausrichtung der gesetzlichen Leistungen und eventualiter eine unabhÃ¤ngige interdisziplinÃ¤re medizinische Untersuchung (Urk. 1). In ihrer Beschwerdeantwort vom 7. Januar 2011 schloss die Beschwerdegegnerin auf Abweisung der Beschwerde (Urk. 6), was dem BeschwerdefÃ¼hrer am 11. Januar 2011 mitgeteilt wurde (Urk. 9).</w:t>
      </w:r>
    </w:p>
    <w:p>
      <w:r>
        <w:t>3.Â Â Â Â Â Â  Auf die Vorbringen der Parteien sowie auf die Akten ist, soweit fÃ¼r die Entscheidung erforderlich, in den ErwÃ¤gungen einzugehen.</w:t>
      </w:r>
    </w:p>
    <w:p>
      <w:r>
        <w:t>Das Gericht zieht in ErwÃ¤gung:</w:t>
      </w:r>
    </w:p>
    <w:p>
      <w:r>
        <w:t>1.Â Â Â Â Â Â</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 2b, 119 V 335 E. 1, 118 V 286 E. 1b, je mit Hinweisen).</w:t>
      </w:r>
    </w:p>
    <w:p>
      <w:r>
        <w:t>1.2.2Â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335 E. 1, 118 V 286 E. 1b, je mit Hinweisen).</w:t>
      </w:r>
    </w:p>
    <w:p>
      <w:r>
        <w:t>1.2.3Â Â  Nach der Rechtsprechung trifft die Beweislast hinsichtlich der (natÃ¼rlichen) UnfallkausalitÃ¤t des Gesundheitsschadens somit in dem Sinne die versicherte Person, als der Entscheid bei Beweislosigkeit zu ihren Ungunsten ausfallen muss (RKUV 1994 Nr. U 206 S. 328 Erw. 3b).</w:t>
      </w:r>
    </w:p>
    <w:p>
      <w:r>
        <w:t>2.Â Â Â Â Â Â</w:t>
      </w:r>
    </w:p>
    <w:p>
      <w:r>
        <w:t>2.1Â Â Â Â  Den medizinischen Akten ist unbestrittenermassen zu entnehmen, dass sich in der MRI-Untersuchung der rechten Schulter vom 4. Januar 2010 eine leichte aktivierte AC-Gelenksarthrose sowie leichte Impingementzeichen bei intakter Rotatorenmanschette gezeigt haben (Urk. 7/M7).</w:t>
      </w:r>
    </w:p>
    <w:p>
      <w:r>
        <w:t>2.2Â Â Â Â  Streitig und zu prÃ¼fen ist, ob diese behandlungsbedÃ¼rftigen Beschwerden in der rechten Schulter in einem rechtsgenÃ¼glichen Zusammenhang zum Unfallereignis vom 22. September 2008 stehen.</w:t>
      </w:r>
    </w:p>
    <w:p>
      <w:r>
        <w:rPr>
          <w:b/>
        </w:rPr>
        <w:t>E. 3</w:t>
      </w:r>
    </w:p>
    <w:p>
      <w:r>
        <w:t>3.1Â Â Â Â  Am 3. November 2008 berichtete Dr. med. A.___, RÃ¶ntgeninstitut B.___, dem zuweisenden Hausarzt Dr. med. C.___, der den Versicherten nach dem Unfall erstmals am 24. September 2008 untersucht hatte (vgl. Urk. 7/M13), dass er die gewÃ¼nschte Kernspintomographie des linken Schultergelenks mit Arthrographie am 31. Oktober 2008 durchgefÃ¼hrt habe und zu folgender Beurteilung gelange: (1) Kontusionszeichen im Humeruskopf mit knÃ¶chernem Ausriss der Supraspinatussehne. Die Sehne weise ansatznah subtotale Rupturzeichen bei einem annÃ¤hernd den gesamten Querschnitt betreffenden, ausgedehnten Ãdem auf. (2) Niedergradige Partialrupturzeichen auf der Sehne des Muskulus infraspinatus, (3) Einriss des Labrum glenoidale anterius, (4) Zeichen faszikulÃ¤rer Rupturen innerhalb der Bizepssehne (Urk. 7/M1).</w:t>
      </w:r>
    </w:p>
    <w:p>
      <w:r>
        <w:t>3.2Â Â Â Â  In den Akten liegt ferner die Aufzeichnung der Krankengeschichte des BeschwerdefÃ¼hrers durch Dr. med. D.___, Facharzt FMH Chirurgie, Klinik F.___, fÃ¼r den Zeitraum vom 7. November 2008 bis 5. Januar 2010 (Urk. 7/M2, M6, M8).</w:t>
      </w:r>
    </w:p>
    <w:p>
      <w:r>
        <w:t>Â Â Â Â Â Â Â Â  FÃ¼r den 7. November 2008 wurde aufgezeichnet, dass der BeschwerdefÃ¼hrer durch Dr. C.___ zugewiesen worden sei. Er sei am 22. September 2008 von der Reckstange gefallen und dabei auf beide Ellenbogen gestÃ¼rzt, was zu einer indirekten Traumatisierung der linken Schulter mit sogleich einsetzenden Schmerzen gefÃ¼hrt habe. Als Diagnose wurde eine Avulsionsfraktur der Supraspinatussehne mit Kranialisation des Tuberculum majus links gestellt. Am 8. November 2008 fand ein AufklÃ¤rungsgesprÃ¤ch Ã¼ber die geplante Operation der linken Schulter statt, welche am 5. Dezember 2008 mit transossÃ¤rer Reinsertion der Supraspinatussehne vorgenommen wurde. Am 15. Dezember 2008 wurde von der ersten nachoperativen Kontrolle berichtet. Es sei sehr gut gegangen, der BeschwerdefÃ¼hrer habe nur Tilur genommen, sei vÃ¶llig schmerzfrei. Es wurde Physiotherapie verordnet und eine weitere Verlaufskontrolle nach vier Wochen angesetzt. Am 5. Januar 2009 fand die nÃ¤chste Verlaufskontrolle statt, zu der notiert wurde, dass das Abduktionskissen weggelassen werden kÃ¶nne und weiterhin Physiotherapie durchgefÃ¼hrt werde. Aus dem Eintrag vom 9. Februar 2009 geht hervor, dass der BeschwerdefÃ¼hrer mit dem Verlauf sehr zufrieden sei, kaum Schmerzen habe und die Beweglichkeit sich mit der Physiotherapie laufend verbessert habe. Am 6. April 2009 wurde festgehalten, dass es dem BeschwerdefÃ¼hrer sehr gut gehe, er keinerlei Schmerzen habe und die Physiotherapie zur weiteren Verbesserung der Kraft und Beweglichkeit fortgesetzt werde, diese eventuell nach Ablauf der neuen Serie abgeschlossen werden kÃ¶nne (Urk. 7/M2).</w:t>
      </w:r>
    </w:p>
    <w:p>
      <w:r>
        <w:t>Â Â Â Â Â Â Â Â  Der nÃ¤chste Eintrag datiert vom 29. September 2009. Es wurde angegeben, dass es dem BeschwerdefÃ¼hrer im Alltag sehr gut gehe und er absolut schmerzfrei sei. In letzter Zeit habe er es wieder mit dem GerÃ¤teturnen versucht, wo es beim HÃ¤ngen an den Ringen aber zu Schulterschmerzen beidseits gekommen sei. Es werde eine Physiotherapie verordnet mit sportart-spezifischem Aufbautraining zum GerÃ¤teturnen. Am 9. November 2009 wurde die Fortsetzung der Physiotherapie vermerkt (Urk. 7/M8).</w:t>
      </w:r>
    </w:p>
    <w:p>
      <w:r>
        <w:t>Â Â Â Â Â Â Â Â  Am 5. Januar 2010 wurde zur Anamnese notiert, dass der BeschwerdefÃ¼hrer seit dem Unfall auch mit der rechten Schulter wechselnde Probleme gehabt habe; in letzter Zeit hÃ¤tten die Schmerzen hier zugenommen. Das MRI der rechten Schulter vom 4. Januar 2010 zeigte Folgendes: leicht aktivierte AC-Gelenksarthrose mit etwas MarkÃ¶dem der distalen Clavicula. Leichte Impingementzeichen mit zystischen VerÃ¤nderungen craniolateral im Humeruskopf bei intakter Rotatorenmanschette (vgl. Urk. 7/M7). GestÃ¼tzt auf dieses MRI wurde die Diagnose von posttraumatischen subakromialen Impingementbeschwerden an der Schulter rechts gestellt (Urk. 7/M6).</w:t>
      </w:r>
    </w:p>
    <w:p>
      <w:r>
        <w:t>3.3Â Â Â Â  Am 4. MÃ¤rz 2010 (Urk. 7/M10) nahm der beratende Arzt der Beschwerdegegnerin Dr. Z.___ zu den vorhandenen medizinischen Akten Stellung und fÃ¼hrte aus, dass beim BeschwerdefÃ¼hrer am 5. Dezember 2008 eine Rotatorenmanschettten-Rekonstruktion durchgefÃ¼hrt worden sei, deren Ergebnis offensichtlich ausgezeichnet gewesen sei, obwohl der BeschwerdefÃ¼hrer ein Jahr nach dem Ereignis noch nicht ganz beschwerdefrei gewesen sei beziehungsweise gewisse Belastungen beim GerÃ¤teturnen nicht toleriere. Solche Belastungen seien jedoch offensichtlich auch fÃ¼r die rechte Schulter zuviel, so dass im MRI eine leichte aktivierte AC-Gelenksarthrose und Impingementzeichen hÃ¤tten festgestellt werden kÃ¶nnen. Ob diese Belastungen auch ohne das Unfallereignis vom 22. September 2008 die aktuellen Beschwerden auf der linken Seite hervorgerufen hÃ¤tten, sei schwierig zu sagen. FÃ¼r die linksseitige Symptomatik wÃ¼rde er die KausalitÃ¤t noch etwas akzeptieren. Generell sei sogar ein gewisser Restschaden mÃ¶glich. Einen Zusammenhang der rechtsseitigen Beschwerden mit dem Unfallereignis kÃ¶nne er auf jeden Fall nicht begrÃ¼nden.</w:t>
      </w:r>
    </w:p>
    <w:p>
      <w:r>
        <w:t>3.4Â Â Â Â Â Â Â Â  Nachdem die Beschwerdegegnerin dem BeschwerdefÃ¼hrer 17. MÃ¤rz 2010 mitgeteilt hatte, dass sie die Leistungspflicht im Zusammenhang mit dem Unfallereignis vom 22. September 2008 fÃ¼r die Beschwerden in der rechten Schulter mangels KausalitÃ¤t verneine (Urk. 7/8), liess der BeschwerdefÃ¼hrer der Beschwerdegegnerin einen undatierten Brief zukommen, in welchem er zum Unfallhergang angab, er sei beim Sturz vom Reck am 22. September 2008 frontal zu Boden gestÃ¼rzt und habe den Sturz mit beiden Unterarmen aufgefangen. Danach habe er sehr starke Schmerzen in der linken Schulter verspÃ¼rt. Auch in der rechten Schulter habe er einen leichten Schmerz verspÃ¼rt, den er jedoch in Anbetracht der Schmerzen in der linken Schulter vorerst vernachlÃ¤ssigt habe. Er habe sich in Ã¤rztliche Behandlung begeben und habe bis zur Operation am 5. Dezember 2008 die linke Schulter nicht gross bewegen kÃ¶nnen, was natÃ¼rlich auch die rechte Schulter betroffen habe. Nach der Operation habe er einige Wochen ein StÃ¼tzkissen tragen mÃ¼ssen und die Schulter absolut nicht bewegen dÃ¼rfen. Langsam habe er mit Physiotherapie anfangen kÃ¶nnen. Erst im Herbst 2009 habe er das erste Mal wieder versuchen kÃ¶nnen, an einem GerÃ¤t zu turnen. Sofort habe er gemerkt, dass dies auch Schmerzen in der rechten Schulter mit sich gebracht habe. Er turne seit Ã¼ber 30 Jahren und habe vor dem Unfall noch nie Beschwerden in den Schultern gehabt. FÃ¼r ihn stehe fest, dass auch diese Beschwerden in kausalem Zusammenhang mit dem Unfall vom 22. September 2008 stehen wÃ¼rden. Er habe die Beschwerden nur nicht bemerkt, weil er auch die rechte Schulter nach dem Unfall lange nicht belastet habe (Urk. 7/12).</w:t>
      </w:r>
    </w:p>
    <w:p>
      <w:r>
        <w:t>3.5Â Â Â Â  Am 3. Juni 2010 gab Dr. D.___, der den BeschwerdefÃ¼hrer in der Klinik F.___ behandelt hatte, an, dass bei der Konsultation am 5. Januar 2010 belastungsabhÃ¤ngige Schulterbeschwerden rechts festgestellt worden seien, welche anamnestisch auch auf den Unfall vom 22. September 2008 zurÃ¼ckzufÃ¼hren seien. In der MRI-Untersuchung habe sich eine posttraumatische subakromiale Impingementkonstellation mit EntzÃ¼ndungszeichen gezeigt. Diese Schulterbeschwerden rechts seien mit grosser Wahrscheinlichkeit auf den Unfall vom 22. September 2008 als alleinige Ursache zurÃ¼ckzufÃ¼hren und es lÃ¤gen keine unfallfremden Ursachen fÃ¼r die Beschwerden vor. FÃ¼r die Behandlung derselben sei Physiotherapie verordnet worden (Urk. 7/M12).</w:t>
      </w:r>
    </w:p>
    <w:p>
      <w:r>
        <w:t>3.6Â Â Â Â  Dr. med. E.___, Spezialarzt fÃ¼r FMH Chirurgie, nahm am 2. September 2010 zur UnfallkausalitÃ¤t der nachtrÃ¤glich aufgetretenen Schulterbeschwerden rechts wie folgt Stellung (Urk. 7/M14): GemÃ¤ss Unfallmeldung, die vom BeschwerdefÃ¼hrer mitunterschrieben worden sei, sei er am 22. September 2008 wÃ¤hrend dem Turnen von der Reckstange gestÃ¼rzt. Es sei eine starke Prellung am linken Oberarm angegeben worden. In seinem Schreiben an die Beschwerdegegnerin im Zusammenhang mit der in Aussicht gestellten Verneinung der Leistungspflicht (E. 3.4 hiervor) habe der BeschwerdefÃ¼hrer angegeben, dass er den Sturz mit beiden Unterarmen aufgefangen und danach sowohl Schmerzen in der linken wie auch in der rechten Schulter gespÃ¼rt habe. Letztere jedoch wegen der starken Schmerzen in der linken Schulter vernachlÃ¤ssigt habe. Sodann fÃ¼hrte Dr. E.___ aus, dass im weiteren Verlauf nur noch von der linken Schulter die Rede gewesen sei. Weder prÃ¤operativ noch im sehr gÃ¼nstigen postoperativen Verlauf bezÃ¼glich der linken Schulter seien je Beschwerden im rechten Schultergelenk angegeben worden. Solche seien nach der Aktenlage erst aufgetreten, nachdem der BeschwerdefÃ¼hrer bei praktischer Schmerzfreiheit links wieder mit dem Ringturnen angefangen habe. Die weitere AbklÃ¤rung habe dann das Vorliegen einer Impingement-Symptomatik rechts ergeben, wobei sich im MRI vom 5. Januar 2010 eine subacromiale Bursitis bei Acromion Typ II und eine leichte AC-Arthrose gezeigt hÃ¤tten. Dabei handle es sich nicht um strukturelle SchÃ¤digungen, die mit Ã¼berwiegender Wahrscheinlichkeit in einem natÃ¼rlichen Kausalzusammenhang zum Unfallereignis vom 22. September 2008 gestellt werden kÃ¶nnten. Eine Impingement-Symptomatik, wie sie Dr. D.___ in seinem Schreiben vom 3. Juni 2010 (E. 3.5 hiervor) erwÃ¤hne, kÃ¶nne ebenso gut Ã¼berlastungsbedingt oder krankhaft degenerativ und somit ohne vorgÃ¤ngige Traumatisierung auftreten. Objektivieren lasse sich diese Impingement-Situation mit dem MRI und klinisch. Trotz positivem MRI-Befund kÃ¶nne aber die Genese bei Fehlen eindeutiger struktureller SchÃ¤digungen, die im Zusammenhang mit einem Unfall stehen, nicht mit Sicherheit beurteilt werden.</w:t>
      </w:r>
    </w:p>
    <w:p>
      <w:r>
        <w:t>Â Â Â Â Â Â Â Â  Eine Impingement-Symptomatik sei in unserer BevÃ¶lkerung in der Altersgruppe der Ã¼ber 35-jÃ¤hrigen, insbesondere bei Acromion Typ II oder III, ausserordentlich hÃ¤ufig. Die Angabe von Dr. D.___, dass die rechtsseitige Impingement-Symptomatik nur auf den Unfall vom 22. September 2008 zurÃ¼ckzufÃ¼hren sei, sei eine Behauptung, die medizinisch nicht nachweisbar sei. Aufgrund des ganzen Verlaufs mit erstmals aktenkundiger Schmerzhaftigkeit der rechten Schulter im September 2009 sei die natÃ¼rliche UnfallkausalitÃ¤t hÃ¶chstens mÃ¶glicherweise gegeben. Als unfallfremder Vorzustand liege eine leichte AC-Gelenksarthrose vor, wobei dieser eher wenig Beachtung zu schenken sei. Daneben finde sich als konstitutioneller Faktor ein Acromion vom Typ II und damit ein Zustand, der sehr hÃ¤ufig im Verlaufe der Zeit eine Impingement-Symptomatik hervorrufe. Dr. E.___ gab an, dass aus seiner Sicht diese Faktoren verbunden mit der Wiederaufnahme des GerÃ¤teturnens zur Ãberbelastungsreaktion des rechten Schultergelenks gefÃ¼hrt hÃ¤tten (Urk. 7/M14).</w:t>
      </w:r>
    </w:p>
    <w:p>
      <w:r>
        <w:t>3.7Â Â Â Â  Am 14. September 2010 gab Dr. C.___ an, dass er den BeschwerdefÃ¼hrer am 24. September 2008 untersucht habe. Dieser sei am 22. September 2008 auf den linken Ellenbogen gestÃ¼rzt und habe sofort Schmerzen in der linken Schulter verspÃ¼rt. Bei der Untersuchung sei die Schulterbeweglichkeit allseits schmerzhaft eingeschrÃ¤nkt gewesen, die forcierte Abduktion habe passiv 80 Grad betragen, und es habe eine diffuse Druckdolenz im ganzen Schulterbereich bestanden (Urk. 7/M13).</w:t>
      </w:r>
    </w:p>
    <w:p>
      <w:r>
        <w:t>4.Â Â Â Â Â Â</w:t>
      </w:r>
    </w:p>
    <w:p>
      <w:r>
        <w:t>4.1Â Â Â Â  FÃ¼r die Beurteilung des Kausalzusammenhangs zwischen der nachgewiesenen AC-Gelenksarthrose und dem beim BeschwerdefÃ¼hrer Schmerzen verursachenden Impingement-Syndrom sowie dem Unfallereignis vom 22. September 2008 mÃ¼ssen sÃ¤mtliche in den Akten liegenden Sachverhaltselemente zum Unfallhergang, zu den bestehenden Beschwerden sowie zum Behandlungsverlauf gewÃ¼rdigt werden, wobei den Ã¤rztlichen Stellungnahmen zur UnfallkausalitÃ¤t besondere Bedeutung zukommt.</w:t>
      </w:r>
    </w:p>
    <w:p>
      <w:r>
        <w:t>4.2Â Â Â Â  Zur UnfallkausalitÃ¤t haben sich drei Ãrzte geÃ¤ussert. Weder aus der Stellungnahme des behandelnden Chirurgen Dr. D.___ noch aus derjenigen des beratenden Arztes der Beschwerdegegnerin Dr. Z.___ kann fÃ¼r die Beurteilung der natÃ¼rlichen KausalitÃ¤t indes etwas gewonnen werden. Dr. D.___ hatte die beim BeschwerdefÃ¼hrer vorliegende Schulterproblematik rechts als posttraumatische subakromiale Impingementbeschwerden bezeichnet (E. 3.2) und auf explizite Nachfrage der Beschwerdegegnerin angegeben, dass die Schulterbeschwerden rechts mit grosser Wahrscheinlichkeit auf den Unfall zurÃ¼ckzufÃ¼hren seien und keine unfallfremden Ursachen vorlÃ¤gen (E. 3.5). Dr. Z.___ fÃ¼hrte demgegenÃ¼ber in Kenntnis der medizinischen Aktenlage an, dass er einen Zusammenhang der rechtsseitigen Beschwerden mit dem Unfallereignis vom 22. September 2008 auf jeden Fall nicht begrÃ¼nden kÃ¶nne. Damit haben die beiden Ãrzte aber in keiner Weise begrÃ¼ndet, weshalb die UnfallkausalitÃ¤t im vorliegenden Fall zu bejahen oder zu verneinen sei. Ihre Stellungnahmen sind deshalb nicht nachvollziehbar.</w:t>
      </w:r>
    </w:p>
    <w:p>
      <w:r>
        <w:t>4.3Â Â Â Â Â Â Â Â  AusfÃ¼hrlicher zur UnfallkausalitÃ¤t hat sich Dr. E.___ geÃ¤ussert. Er wies darauf hin, dass nach der Aktenlage die Beschwerden in der rechten Schulter erst angegeben worden seien, nachdem der BeschwerdefÃ¼hrer wieder mit dem GerÃ¤teturnen angefangen habe. Die beim BeschwerdefÃ¼hrer bestehenden Schmerzen wÃ¼rden sich klinisch und mittels MRI objektivieren lassen und lÃ¤gen in der diagnostizierten Impingement-Symptomatik. Diese kÃ¶nne aber ebenso gut Ã¼berlastungsbedingt oder krankhaft degenerativ auftreten und setze nicht zwingend eine Traumatisierung voraus. Weil eindeutige strukturelle SchÃ¤digungen, die auf ein Trauma zurÃ¼ckzufÃ¼hren seien, fehlen wÃ¼rden, kÃ¶nne die Genese der Impingement-Symptomatik beim BeschwerdefÃ¼hrer nicht mit Sicherheit beurteilt werden. Dr. E.___ wies ferner insbesondere darauf hin, dass eine Impingement-Symptomatik in der Altersgruppe der Ã¼ber 35-jÃ¤hrigen ausserordentlich hÃ¤ufig auftrete. Diese Aussage stellt entgegen der Meinung des BeschwerdefÃ¼hrers keine pauschale Behauptung ohne Bezug zum Einzelfall dar (Urk. 1 S. 18 f.), sondern zeigt auf, dass der zu beurteilende Gesundheitsschaden nicht ohne Weiteres und zweifelsfrei einer Traumatisierung zugeordnet werden kann, sondern fÃ¼r die Entstehung desselben auch andere unfallfremde Ursachen in Frage kommen kÃ¶nnten.</w:t>
      </w:r>
    </w:p>
    <w:p>
      <w:r>
        <w:t>4.4Â Â Â Â Â Â Â Â  Angesichts dessen, dass das beim BeschwerdefÃ¼hrer vorliegende Beschwerdebild somit sowohl unfallbedingt wie auch Ã¼berlastungsbedingt und degenerativ entstehen kann, mÃ¼ssten weitere Anhaltspunkte gegeben sein, damit der Gesundheitsschaden mit Ã¼berwiegender Wahrscheinlichkeit dem Unfallereignis vom 22. September 2008 als zumindest auslÃ¶sendem Faktor (E. 1.2.1) zugerechnet werden kÃ¶nnte. Nicht gefolgt werden kann hierbei der Ansicht des BeschwerdefÃ¼hrers, dass der natÃ¼rliche Kausalzusammenhang einzig mit dem Hinweis darauf als nachgewiesen betrachtet werden kÃ¶nne, dass der BeschwerdefÃ¼hrer vor dem Unfallereignis beschwerdefrei gewesen sei (Urk. 1 S. 17 f.), lÃ¤sst sich doch allein gestÃ¼tzt auf die Formel Âpost hoc, ergo propter hocÂ im unfallversicherungsrechtlichen Bereich kein rechtsgenÃ¼glicher Zusammenhang erstellen (vgl. BGE 119 V 335 ff. E. 4.2 b/bb). Vielmehr gilt, dass an den Wahrscheinlichkeitsbeweis des natÃ¼rlichen Kausalzusammenhangs zwischen einem Unfallereignis und einer gesundheitlichen BeeintrÃ¤chtigung umso strengere Anforderungen zu stellen, je grÃ¶sser der zeitliche Abstand zwischen dem Unfall und dem Auftreten dieser gesundheitlichen BeeintrÃ¤chtigung ist (vgl. so fÃ¼r die KausalitÃ¤t von RÃ¼ckfÃ¤llen und SpÃ¤tfolgen Urteil des Bundesgerichts 8C_826/2008 vom 2. April 2009 E. 2.2). Der Zurechnungszusammenhang zwischen dem Unfallereignis vom 22. September 2008 und den erst ein Jahr nach diesem (zumindest in erwÃ¤hnenswertem behandlungsbedÃ¼rftigem Ausmass) aufgetretenen Schulterbeschwerden kÃ¶nnte somit erst durch das Vorliegen weiterer Faktoren als mit Ã¼berwiegender Wahrscheinlichkeit nachgewiesen erachtet werden.</w:t>
      </w:r>
    </w:p>
    <w:p>
      <w:r>
        <w:t>Â Â Â Â Â Â Â Â  Der einzige Faktor, der fÃ¼r die unfallbedingte Genese der vorliegenden GesundheitsbeeintrÃ¤chtigung spricht, besteht darin, dass der BeschwerdefÃ¼hrer nach der in der Klinik F.___ erfassten Krankengeschichte (E. 3.2) und nach seiner eigenen Aussage mit Schreiben im FrÃ¼hjahr 2010 (E. 3.4) beim Sturz von der Reckstange auf beide Ellbogen gefallen ist. Zwar entspricht dieser Unfallhergang nicht demjenigen, der mit Unfallmeldung vom 24. September 2008 (Urk. 7/1) und offenbar gegenÃ¼ber dem Hausarzt Dr. C.___ (vgl. E. 3.7 hiervor) angegeben wurde. Ob der BeschwerdefÃ¼hrer nun am 22. September 2008 nur auf den linken oder aber auch auf den rechten Ellbogen gestÃ¼rzt ist, hat vorliegend indes keine entscheidmassgebliche Bedeutung und kann deshalb dahin gestellt bleiben, weil dieser Faktor allein nicht geeignet ist, den Ã¼berwiegend wahrscheinlichen Zusammenhang zwischen dem Unfallereignis und dem vorliegenden Gesundheitsschaden nachzuweisen. Vielmehr mÃ¼ssten noch weitere Hinweise auf eine durch diesen Sturz verursachte Traumatisierung der rechten Schulter vorhanden sein. Solche sind aber nach der Aktenlage nicht ersichtlich.</w:t>
      </w:r>
    </w:p>
    <w:p>
      <w:r>
        <w:t>Â Â Â Â Â Â Â Â  Obwohl der BeschwerdefÃ¼hrer behauptet, seit dem Sturz auch Schmerzen in der rechten Schulter zu haben (E. 3.4), kann dies nicht nachvollzogen werden, weil in der an sich sorgfÃ¤ltig dokumentierten Krankengeschichte diese Schmerzen bis zur Wiederaufnahme des GerÃ¤teturn-Trainings keinerlei ErwÃ¤hnung finden (vgl. E. 3.2 und 3.7). Der Hausarzt Dr. C.___ wurde sogar explizit zu den primÃ¤ren Befunden an der rechten Schulter gefragt (Urk. 7/28) und Ã¤usserte sich in seiner Antwort nur zur linken Schulter, woraus zu schliessen ist, dass diese tatsÃ¤chlich bis zur Wiederaufnahme des GerÃ¤teturnens keine nennenswerten Beschwerden verursacht hatten. Gerade durch den vom BeschwerdefÃ¼hrer geltend gemachten Umstand, dass er die linke Schulter operationsbedingt Ã¼ber lÃ¤ngere Zeit habe ruhig stellen mÃ¼ssen, wÃ¤re es naheliegend gewesen, dass sich in der stÃ¤rker beanspruchten rechten Schulter im Alltag bei unfallbedingtem Impingement-Syndrom schon eher Schmerzen manifestiert hÃ¤tten.</w:t>
      </w:r>
    </w:p>
    <w:p>
      <w:r>
        <w:t>Â Â Â Â Â Â Â Â  Ferner fehlt es - anders als bei der linken Schulter (E. 3.1) - nach der Aktenlage auch an jeglichen strukturellen SchÃ¤digungen in der rechten Schulter, die auf eine Traumatisierung derselben schliessen liessen.</w:t>
      </w:r>
    </w:p>
    <w:p>
      <w:r>
        <w:t>Â Â Â Â Â Â Â Â  Somit sind keine eindeutigen Indizien dafÃ¼r vorhanden, dass die vorliegende Impingement-Symptomatik traumabedingt ausgelÃ¶st wurde, weshalb die unfallbedingte Genese des Gesundheitsschadens zumindest nicht als mit der erforderlichen Ã¼berwiegenden Wahrscheinlichkeit nachgewiesen erachtet werden kann. Das Unfallereignis kommt somit nur als eine mÃ¶gliche Ursache fÃ¼r den vorliegenden Gesundheitsschaden in Frage, was fÃ¼r die BegrÃ¼ndung der Leistungspflicht der Beschwerdegegnerin aber nicht genÃ¼gt (E. 1.2.2). Angesichts des langen Zeitraums von rund einem Jahr nach dem Unfallereignis bis zum Auftreten von rechtsseitigen Schulterschmerzen sowie der medizinischen Erfahrungstatsache, dass der vorliegende Gesundheitsschaden genauso gut auch degenerativ und Ã¼berlastungsbedingt auftreten kann, und ferner unter BerÃ¼cksichtigung dessen, dass der BeschwerdefÃ¼hrer nach eigenen Angaben seit Ã¼ber 30 Jahren im belastungsintensiven GerÃ¤teturnen mit repetitiven Bewegungen im SchultergÃ¼rtelbereich aktiv ist, erscheint eine unfallfremde Genese des Leidens entgegen der Ansicht des BeschwerdefÃ¼hrers keineswegs als abwegig (Urk. 1 S. 16), sondern ist - wie Dr. E.___ annimmt - gar als wahrscheinlicher zu erachten.</w:t>
      </w:r>
    </w:p>
    <w:p>
      <w:r>
        <w:t>4.5Â Â Â Â Â Â Â Â  Anzumerken bleibt schliesslich das Folgende:</w:t>
      </w:r>
    </w:p>
    <w:p>
      <w:r>
        <w:t>Â Â Â Â Â Â Â Â  Zum einen mindert die Tatsache, dass Dr. E.___ den BeschwerdefÃ¼hrer nicht selber untersucht hat, entgegen der Ansicht des BeschwerdefÃ¼hrers (Urk. 1 S. 17) die Beweiskraft seiner Aussagen nicht. Ein medizinischer Akten-Bericht ist zulÃ¤ssig, wenn die Akten ein vollstÃ¤ndiges Bild Ã¼ber Anamnese, Verlauf und gegenwÃ¤rtigen Status ergeben und diese Daten unbestritten sind; der Untersuchungsbefund muss lÃ¼ckenlos vorliegen, damit der Experte imstande ist, sich aufgrund der vorhandenen Unterlagen ein gesamthaftes lÃ¼ckenloses Bild zu verschaffen (Urteil des Bundesgerichts 8C_210/2007 vom 15. Mai 2008 E. 8.4). Die Aufgabe von Dr. E.___ war es gerade, den an sich feststehenden und unbestrittenen medizinischen Sachverhalt Ã¤rztlich hinsichtlich der KausalitÃ¤tsfrage zu wÃ¼rdigen. Er hat seine Stellungnahme in Kenntnis der Anamnese, des Verlaufs und des gegenwÃ¤rtigen Status sowie unter BerÃ¼cksichtigung der Angaben des BeschwerdefÃ¼hrers gemacht. Ihm fehlten einzig die primÃ¤ren Befunde unmittelbar nach dem Unfall, weshalb er die Beschwerdegegnerin anwies, diese bei Dr. C.___ anzufordern und sie ihm vorzulegen, wenn aus diesen hervorgehe, dass primÃ¤r erhebliche rechtsseitige Schulterprobleme vorgelegen hÃ¤tten. Dass unmittelbar nach dem Unfall keinerlei rechtsseitige Schulterprobleme dokumentiert sind, wurde hinreichend dargelegt (insb. E. 4.4). Die AusfÃ¼hrungen von Dr. E.___ sind somit in vollstÃ¤ndiger Kenntnis der vorhandenen entscheidwesentlichen Aktenlage erfolgt.</w:t>
      </w:r>
    </w:p>
    <w:p>
      <w:r>
        <w:t>Â Â Â Â Â Â Â Â  Zum anderen ist nicht ersichtlich, welche weiteren Erkenntnisse fÃ¼r die Beurteilung der KausalitÃ¤t von einer - vom BeschwerdefÃ¼hrer geforderten (Urk. 1 S. 2 und 20) - interdisziplinÃ¤ren Untersuchung zu erwarten wÃ¤ren, zumal die im Zusammenhang mit dem Unfallereignis und den rechtsseitigen Schulterbeschwerden stehenden Tatsachen vorliegend soweit mÃ¶glich erhoben wurden, weshalb auf weitere AbklÃ¤rungen verzichtet werden kann (vgl. BGE 119 V 335 E. 3c mit Hinweisen).</w:t>
      </w:r>
    </w:p>
    <w:p>
      <w:r>
        <w:t>Â Â Â Â Â Â Â Â</w:t>
      </w:r>
    </w:p>
    <w:p>
      <w:r>
        <w:t>5.Â Â Â Â Â Â Â Â  Zusammengefasst kÃ¶nnen die beim BeschwerdefÃ¼hrer vorliegenden rechtsseitigen Schulterbeschwerden nicht mit Ã¼berwiegender Wahrscheinlichkeit dem Unfallereignis vom 22. September 2008 zugerechnet werden, weshalb die Beschwerdegegnerin ihre Leistungspflicht zu Recht verneint hat und die Beschwerde somit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Andreas BÃ¼hlmann</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