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UV.2010.00322 vom 21. Dezember 2011</w:t>
      </w:r>
    </w:p>
    <w:p>
      <w:r>
        <w:t>ZH Sozialversicherungsgericht, 2011-12-21, DE</w:t>
      </w:r>
    </w:p>
    <w:p>
      <w:r>
        <w:rPr>
          <w:b/>
        </w:rPr>
        <w:t xml:space="preserve">Quelle: </w:t>
      </w:r>
      <w:r>
        <w:t>https://mcp.opencaselaw.ch/entscheid/zh_sozialversicherungsgericht_UV.2010.00322</w:t>
      </w:r>
    </w:p>
    <w:p>
      <w:r>
        <w:t>FR: ZH_SOZIALVERSICHERUNGSGERICHT UV.2010.00322 du 21 décembre 2011</w:t>
      </w:r>
    </w:p>
    <w:p>
      <w:r>
        <w:t>IT: ZH_SOZIALVERSICHERUNGSGERICHT UV.2010.00322 del 21 dicembre 2011</w:t>
      </w:r>
    </w:p>
    <w:p>
      <w:pPr>
        <w:pStyle w:val="Heading2"/>
      </w:pPr>
      <w:r>
        <w:t>Erwägungen</w:t>
      </w:r>
    </w:p>
    <w:p>
      <w:r>
        <w:rPr>
          <w:b/>
        </w:rPr>
        <w:t>E. 1</w:t>
      </w:r>
    </w:p>
    <w:p>
      <w:r>
        <w:t>1.1Â Â Â Â  Der 1965 geborene X.___ war seit dem 6. August 2001 bei der Y.___ als Bauarbeiter angestellt und damit bei der Schweizerischen Unfallversicherungsanstalt (SUVA) obligatorisch versichert (Urk. 7/1).</w:t>
      </w:r>
    </w:p>
    <w:p>
      <w:r>
        <w:t>Â Â Â Â Â Â Â Â  Am 22. November 2001 stÃ¼rzte er bei der Arbeit auf den Boden, wobei er mit der rechten Seite des durch einen Helm geschÃ¼tzten Kopfes auf einer Backsteinwand aufschlug (vgl. Urk. 7/1, Urk. 7/9). Dabei zog er sich rechtsseitig eine wenig dislozierte Jochbogen-Fraktur zu (Urk. 7/79). Nach zwei aufgrund starker Kopfschmerzen gescheiterten Arbeitsversuchen hielt er sich vom 2. Oktober 2002 bis zum 6. November 2002 stationÃ¤r in der Rehaklinik G.___ auf, wo nebst der Jochbogenfraktur eine mindestens milde traumatische Hirnverletzung diagnostiziert wurde. Zudem wurden ihm eine leichte neuropsychologische StÃ¶rung sowie ondulierende anstrengungsabhÃ¤ngige Dauerkopfschmerzen parietotemporal rechts attestiert. Ab Klinikaustritt wurde ihm eine 50%ige ArbeitsfÃ¤higkeit fÃ¼r zu Beginn leichte, wechselbelastende TÃ¤tigkeiten bescheinigt (Urk. 7/36).</w:t>
      </w:r>
    </w:p>
    <w:p>
      <w:r>
        <w:t>Â Â Â Â Â Â Â Â  Mit VerfÃ¼gung vom 5. Januar 2004 (Urk. 7/62) verneinte die SUVA ihre Leistungspflicht ab dem 12. Januar 2004, da die noch geklagten Beschwerden organisch als Folgen des erlittenen Unfalls nicht mehr erklÃ¤rbar seien. Die gegen diesen Entscheid vom Versicherten (Urk. 7/67) beziehungsweise von dessen Krankenversicherer (Urk. 7/63) erhobene Einsprache wies die SUVA mit Einspracheentscheid vom 29. Dezember 2004 (Urk. 7/91) ab. Die hiegegen vom Versicherten am 1. April 2005 im Prozess Nr. UV.2005.00108 erhobene Beschwerde (Urk. 7/95) hiess das hiesige Gericht mit Urteil vom 20. Juli 2006 (Urk. 7/104) in dem Sinne gut, dass es den Einspracheentscheid der SUVA aufhob und die Sache an diese zurÃ¼ckwies, damit sie fundiert abklÃ¤re, welcher Art die vom Versicherten im Bereich des SchÃ¤dels erlittene Verletzung sei und ob dieser nach dem Unfall vom 22. September 2001 - und gegebenenfalls auch noch im Zeitpunkt der Leistungseinstellung - unter dem fÃ¼r ein SchÃ¤del-Hirntrauma typischen Beschwerdebild litt beziehungsweise ob die vom BeschwerdefÃ¼hrer noch geklagten Beschwerden allenfalls auf eine unfallbedingte psychische StÃ¶rung zurÃ¼ckzufÃ¼hren seien, und hernach Ã¼ber dessen Leistungsanspruch ab dem 12. Januar 2004 neu befinde.</w:t>
      </w:r>
    </w:p>
    <w:p>
      <w:r>
        <w:t>Â Â Â Â Â Â Â Â</w:t>
      </w:r>
    </w:p>
    <w:p>
      <w:r>
        <w:t>Â Â Â Â Â Â Â Â  In der Folge liess die SUVA den Versicherten am 6. Juni sowie am 4. und 19. Juli 2007 (Urk. 7/124, Urk. 7/172) von den Ãrzten des Kantonsspitals W.___ neurochirurgisch (vgl. Expertise vom 13. November 2007, Urk. 7/127) und am 1. und 23. Juli 2008 von den Ãrzten der Psychiatrischen Klinik A.___ psychiatrisch untersuchen (vgl. Gutachten vom 6. August 2008, Urk. 7/141). Nachdem Dr. med. Z.___, FachÃ¤rztin FMH fÃ¼r Psychiatrie und Psychotherapie, Leiterin Versicherungspsychiatrischer Dienst der SUVA, das Gutachten der A.___ am 29. Dezember 2008 fÃ¼r nicht beweistauglich befunden hatte (Urk. 7/149), und nach Kenntnisnahme des seitens der Sozialversicherungsanstalt des Kantons ZÃ¼rich, IV-Stelle, eingeholten Gutachtens von Dr. med. B.___, Facharzt FMH fÃ¼r Psychiatrie und Psychotherapie, vom 16. April 2009 (Urk. 7/165), liess die SUVA den Versicherten am 28. April und 12. Mai 2009 abermals - nun von Dr. med. C.___, Facharzt FMH fÃ¼r Psychiatrie und Psychotherapie - psychiatrisch untersuchen (vgl. Expertise vom 30. Juni 2009 [Urk. 7/171], ErgÃ¤nzung der Expertise vom 25. September 2009 [Urk. 7/177]). Nach erneuter Einholung einer versicherungsmedizinischen Beurteilung von Dr. Z.___ am 21. April 2010 (Urk. 7/187) hielt die SUVA mit VerfÃ¼gung vom 29. April 2010 (Urk. 7/188) an der Leistungseinstellung per 11. Januar 2004 fest. Die hiegegen vom Versicherten erhobene Einsprache (Urk. 7/189, Urk. 7/194) wies sie am 21. September 2010 ab (Urk. 2).</w:t>
      </w:r>
    </w:p>
    <w:p>
      <w:r>
        <w:t>1.2Â Â Â Â  Die IV-Stelle hatte den Rentenanspruch des Versicherten - unter Hinweis auf dessen 100%ige ArbeitsfÃ¤higkeit in einer leidensangepassten TÃ¤tigkeit beziehungsweise einen InvaliditÃ¤tsgrad von 24 % - zwischenzeitlich mit Vorbescheid vom 22. Juni 2010 (Urk. 7/192) verneint.</w:t>
      </w:r>
    </w:p>
    <w:p>
      <w:r>
        <w:t>2.Â Â Â Â Â Â  Gegen den Einspracheentscheid der SUVA vom 21. September 2009 (Urk. 2) liess X.___ am 21. Oktober 2010 mit folgenden Begehren und AntrÃ¤gen Beschwerde erheben (Urk. 1 S. 2):</w:t>
      </w:r>
    </w:p>
    <w:p>
      <w:r>
        <w:t>"1.Â  Der Einspracheentscheid vom 21. September 2010 sei aufzuheben.</w:t>
      </w:r>
    </w:p>
    <w:p>
      <w:r>
        <w:t>Â 2.Â  Es seien die gesetzlichen Leistungen fÃ¼r die Folgen des Unfalls vom 22. November 2001 zu erbringen.</w:t>
      </w:r>
    </w:p>
    <w:p>
      <w:r>
        <w:t>Â 3.Â  Eventualiter sei der Entscheid, bis weitere neurologische und neuropsychologische AbklÃ¤rungen der IV vorliegen, zu sistieren.</w:t>
      </w:r>
    </w:p>
    <w:p>
      <w:r>
        <w:t>Â 4.Â  Unter EntschÃ¤digungsfolgen zulasten der Beschwerdegegnerin."</w:t>
      </w:r>
    </w:p>
    <w:p>
      <w:r>
        <w:t>Â Â Â Â Â Â Â Â  Die SUVA schloss am 29. November 2010 (vgl. Beschwerdeantwort, Urk. 6 S. 2) beziehungsweise - nach Kenntnisnahme des vom BeschwerdefÃ¼hrer mit Eingabe vom 22. September 2011 (Urk. 10) eingereichten neurologischen Gutachtens des UniversitÃ¤tsspitals U.___ vom 26. April 2011 (Urk. 11) - am 5. Oktober 2011 (Urk. 14) auf Abweisung der Beschwerde.</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In FÃ¤llen wie dem vorliegenden, in welchen der Einspracheentscheid der Sozialversicherung zwar nach dem 1. Januar 2003 erlassen worden ist, darin aber auch Sachverhalte beurteilt werden, die vor dem 1. Januar 2003 eingetreten sind, ist entsprechend dem von der Praxis entwickelten intertemporalrechtlichen Grundsatz, wonach in zeitlicher Hinsicht diejenigen RechtssÃ¤tze massgebend sind, die bei Verwirklichung des zu Rechtsfolgen fÃ¼hrenden Sachverhalts in Geltung standen (BGE 129 V 4 E. 1.2, 169 E. 1, 356 E. 1, je mit Hinweisen), fÃ¼r die Beurteilung der streitigen VerhÃ¤ltnisse bis zum 31. Dezember 2002 altes Recht, ab 1. Januar 2003 neues Recht (Bundesgesetz Ã¼ber den Allgemeinen Teil des Sozialversicherungsrechts [ATSG]) zu Grunde zu legen (vgl. BGE 130 V 445 ff.). Da das ATSG allerdings an der Rechtsprechung zu dem fÃ¼r die Leistungspflicht des Unfallversicherers vorausgesetzten natÃ¼rlichen und adÃ¤quaten Kausalzusammenhang zwischen dem versicherten Unfall und dem Gesundheitsschaden sowie der damit verbundenen BeeintrÃ¤chtigung der Arbeits- beziehungsweise ErwerbsfÃ¤higkeit nichts geÃ¤ndert hat, kann eine getrennte PrÃ¼fung der Anspruchsvoraussetzungen unterbleiben.</w:t>
      </w:r>
    </w:p>
    <w:p>
      <w:r>
        <w:rPr>
          <w:b/>
        </w:rPr>
        <w:t>E. 2</w:t>
      </w:r>
    </w:p>
    <w:p>
      <w:r>
        <w:t>2.1Â Â Â Â  Die SUVA hat fÃ¼r die vom BeschwerdefÃ¼hrer im Zusammenhang mit dem Unfallereignis vom 22. November 2001 geklagten Beschwerden bis am 11. Januar 2004 Leistungen erbracht (Urk. 7/62, Urk. 2). Zu prÃ¼fen ist, ob sie ihre Leistungspflicht Ã¼ber dieses Datum hinaus zu Recht verneinte. Dabei muss das Dahinfallen jeder unfallkausalen Bedeutung von unfallbedingten Ursachen eines Gesundheitsschadens mit dem im Sozialversicherungsrecht Ã¼blichen Beweisgrad der Ã¼berwiegenden Wahrscheinlichkeit nachgewiesen sein (RKUV 2000 Nr. U 363 S. 45; BGE 119 V 9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2.4Â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2.5Â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2.6Â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2.7Â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2.8Â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2.9Â Â 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HalswirbelsÃ¤ule an (vgl. RKUV 1999 Nr. U 341 S. 408 E. 3b; SVR 1995 UV Nr. 23 S. 67 E. 2; ferner BGE 134 V 109 E. 10.2 f.).</w:t>
      </w:r>
    </w:p>
    <w:p>
      <w:r>
        <w:t>2.10Â Â  Nach Gesetz (Art. 19 Abs. 1 des Bundesgesetzes Ã¼ber die Unfallversicherung [UVG]) und Praxis hat der Unfallversicherer den Fall (unter Einstellung von Heilbehandlung und Taggeld sowie PrÃ¼fung des Anspruchs auf eine Invalidenrente und eine IntegritÃ¤tsentschÃ¤digung) abzuschliessen, wenn von der Fortsetzung der Ã¤rztlichen Behandlung keine namhafte Besserung des Gesundheitszustandes der versicherten Person erwartet werden kann und allfÃ¤llige Eingliederungsmassnahmen der Invalidenversicherung abgeschlossen sind. Ob eine namhafte Besserung noch mÃ¶glich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nicht. Sodann gilt, dass der Gesundheitszustand der versicherten Person prognostisch und nicht auf Grund retrospektiver Feststellungen zu beurteilen ist (vgl. Urteil des Bundesgerichts 8C_675/2010 vom 21. Oktober 2010 E. 3.1.1, mit Hinweisen).</w:t>
      </w:r>
    </w:p>
    <w:p>
      <w:r>
        <w:rPr>
          <w:b/>
        </w:rPr>
        <w:t>E. 3</w:t>
      </w:r>
    </w:p>
    <w:p>
      <w:r>
        <w:t>3.1Â Â Â Â  Die SUVA begrÃ¼ndete ihr Festhalten an der Leistungseinstellung im Wesentlichen damit, dass die umfangreichen AbklÃ¤rungen nebst der - innert weniger Wochen wieder abgeheilten - Jochbogenfraktur keine organisch objektivierbaren Folgen des Ereignisses vom 22. November 2001 ergeben hÃ¤tten. Zwar sei davon auszugehen, dass sich der BeschwerdefÃ¼hrer beim damals erlitten Sturz eine milde traumatische Hirnverletzung mit konsekutiver partieller Amnesie und Bewusstlosigkeit zugezogen habe; selbst wenn diese LÃ¤sion zu den fÃ¼r die Anwendung der Rechtsprechung nach BGE 134 V 109 vorausgesetzten typischen Beschwerden gefÃ¼hrt habe, was nach Lage der medizinischen Akten nicht der Fall sei, stÃ¼nden diese jedenfalls in keinem adÃ¤quaten Kausalzusammenhang zum - als mittelschwer zu qualifizierenden - fraglichen Unfall (Urk. 2 S. 4 ff., Urk. 6 S. 4 ff., Urk. 14). Da der medizinische Endzustand anfangs 2004 erreicht gewesen sei, habe Ã¼ber den 11. Januar 2004 hinaus auch keine Anspruchsgrundlage fÃ¼r weitere Taggeld- und Heilbehandlungsleistungen mehr bestanden (Urk. 14 S. 2).</w:t>
      </w:r>
    </w:p>
    <w:p>
      <w:r>
        <w:t>3.2Â Â Â Â  Der BeschwerdefÃ¼hrer stellte sich demgegenÃ¼ber im Wesentlichen auf den Standpunkt, er habe sich beim Sturz Ende November 2001 ein SchÃ¤del-Hirntrauma zugezogen und leide - nach wie vor - unter den hiefÃ¼r typischen Beschwerden (Urk. 1 S. 6-9). Da die medizinische Behandlung noch eine Steigerung der ArbeitsfÃ¤higkeit erwarten lasse, habe die SUVA den Fallabschluss verfrÃ¼ht vorgenommen (Urk. 10). Selbst wenn man davon ausgehe, dass ab dem 11. Januar 2004 mit keinem Therapieerfolg mehr zu rechnen gewesen sei, erweise sich die Verweigerung weiterer Leistungen Ã¼ber diesen Zeitpunkt hinaus als widerrechtlich, stehe die persistierende Symptomatik doch in einem - mangels einer Dominanz der psychischen BeeintrÃ¤chtigung nach der Rechtsprechung gemÃ¤ss BGE 134 V 109 zu prÃ¼fenden - adÃ¤quaten Kausalzusammenhang zum erlittenen mittelschweren Unfall (Urk. 1 S. 9 ff.).</w:t>
      </w:r>
    </w:p>
    <w:p>
      <w:r>
        <w:rPr>
          <w:b/>
        </w:rPr>
        <w:t>E. 4.1</w:t>
      </w:r>
    </w:p>
    <w:p>
      <w:r>
        <w:t>4.1.1Â Â  Das Urteil des hiesigen Gerichts vom 20. Juli 2006 (Urk. 7/104) erging gestÃ¼tzt auf folgende medizinische Akten:</w:t>
      </w:r>
    </w:p>
    <w:p>
      <w:r>
        <w:t>Â Â Â Â Â Â Â Â  Der erstbehandelnde Arzt, Dr. med. D.___, Facharzt FMH fÃ¼r Innere Medizin, stellte noch am Unfalltag die Verdachtsdiagnose einer leichten Commotio cerebri. Der Patient weise fÃ¼r das Unfallereignis eine Amnesie auf und klage Ã¼ber Schwindel. Am Jochbein rechts und an der linken Hand habe er SchÃ¼rfwunden, neurologische AusfÃ¤lle gebe es keine (Arztzeugnis UVG vom 21. Juni 2004, Urk. 7/77).</w:t>
      </w:r>
    </w:p>
    <w:p>
      <w:r>
        <w:t>4.1.2Â Â  Die Computertomographie des Radiodiagnostischen Instituts V.___ vom 23. November 2001 ergab eine wenig dislozierte Jochbogenfraktur rechtsseitig mit lokaler Weichteilschwellung sowie verschiedene Schleimhautschwellungen. FÃ¼r sonstige Frakturen im Bereiche des GesichtsschÃ¤dels, eine fokale HirnparenchymlÃ¤sion oder eine Blutung gebe es keinen Nachweis (vgl. Urk. 7/79).</w:t>
      </w:r>
    </w:p>
    <w:p>
      <w:r>
        <w:t>4.1.3Â Â  Nach einer im Auftrag der SUVA erfolgten konsiliarischen Untersuchung des BeschwerdefÃ¼hrers am 13. Mai 2002 diagnostizierte Dr. med. E.___, Facharzt FMH fÃ¼r Neurologie, in seinem Bericht vom 14. Mai 2002 posttraumatische rechtsseitige Spannungskopfschmerzen nach wenig dislozierter Jochbogenfraktur rechts. Der Patient leide unter einem persistierenden rechtsseitigen Spannungskopfschmerz. Die genaue Ursache des zÃ¶gerlichen Schmerzverlaufs sei unklar; die direkt durch die Jochbogenfraktur bedingten Schmerzen mÃ¼ssten bereits seit lÃ¤ngerem abgeklungen sein. Palpatorisch lasse sich ein gewisses myofasziales Syndrom der rechtsseitigen Temporalismuskulatur feststellen, welches zusammen mit einer psychischen Verunsicherung zur Chronifizierungstendenz beitragen kÃ¶nnte. Die Ursache der Kopfschmerzen des Patienten sei letztlich harmlos (Urk. 7/13).</w:t>
      </w:r>
    </w:p>
    <w:p>
      <w:r>
        <w:t>4.1.4Â Â  In seinem Bericht vom 29. August 2002 stellte Dr. med. F.___, Facharzt FMH fÃ¼r Innere Medizin, die Diagnose einer unverÃ¤ndert anhaltenden Schmerzsymptomatik im Bereich rechts temporal bei Status nach dislozierter Jochbogenfraktur rechts. Auch die vom Neurologen Dr. E.___ vorgeschlagene Trigger-Punkt-Behandlung habe keine Besserung gebracht (Urk. 7/28).</w:t>
      </w:r>
    </w:p>
    <w:p>
      <w:r>
        <w:t>4.1.5Â Â  Nach dem stationÃ¤ren Aufenthalt des BeschwerdefÃ¼hrers in der Rehaklinik G.___ vom 2. Oktober bis 6. November 2002 stellten die Ãrzte im Austrittsbericht vom 18. November 2002 (Urk. 7/36) nebst der Jochbogenfraktur die Diagnose einer mindestens milden traumatischen Hirnverletzung. Der Patient weise eine leichte neuropsychologische StÃ¶rung auf und leide unter ondulierenden anstrengungsabhÃ¤ngigen Dauerkopfschmerzen parietotemporal rechts (VAS-Skala 2-7). ZusÃ¤tzlich scheine sich nach zwei fehlgeschlagenen Arbeitsversuchen psychoreaktiv eine gewisse Angstproblematik entwickelt zu haben. In einer zu Beginn leichten, wechselbelastenden TÃ¤tigkeit sei er zu 50 % arbeitsfÃ¤hig.</w:t>
      </w:r>
    </w:p>
    <w:p>
      <w:r>
        <w:t>4.1.6Â Â  Am 27. MÃ¤rz 2003 erfolgte eine Konsultation in der Kopfwehsprechstunde der Neurologischen Klinik und Poliklinik des UniversitÃ¤tsspitals J.___. Dr. med. H.___, Oberarzt, und med. pract. I.___, AssistenzÃ¤rztin, diagnostizierten in ihrem Bericht vom 27. MÃ¤rz 2003 (Urk. 7/49) posttraumatische rechtsseitige Kopfschmerzen (IHS-Code 5.2). Im Anschluss an ein SchÃ¤del-Hirntrauma mit Bewusstlosigkeit, retrograder Amnesie fÃ¼r 30 Minuten und Jochbogenfraktur rechts sei es beim Patienten zu Kopfschmerzen gekommen, welche die Kriterien chronischer posttraumatischer Kopfschmerzen gemÃ¤ss ÂInternational Headache SocietyÂ erfÃ¼llten. ZusÃ¤tzlich bestÃ¼nden vegetative und psychische Beschwerden im Sinne von SchlafstÃ¶rungen, verminderter Libido und einer gewissen Angstsymptomatik.</w:t>
      </w:r>
    </w:p>
    <w:p>
      <w:r>
        <w:t>4.1.7Â Â  In seiner gestÃ¼tzt auf die medizinischen Akten verfassten Beurteilung vom 18. November 2003 (Urk. 7/60) hielt der SUVA-Arzt Dr. med. J.___, Neurologe, Boston University School of Medicine, im Wesentlichen fest, aus der Unfallanamnese, den Befunden und dem Verlauf ergÃ¤ben sich keine Argumente fÃ¼r eine traumatische Hirnverletzung. Der chronifizierte Zustand des BeschwerdefÃ¼hrers stehe nicht im Zusammenhang mit der Jochbeinfraktur. Betreffend die Chronifizierung sei eine psychiatrische Untersuchung angezeigt; bis zum Eintreffen des entsprechenden Berichts sei die ArbeitsfÃ¤higkeit bei 50 % zu belassen.</w:t>
      </w:r>
    </w:p>
    <w:p>
      <w:r>
        <w:t>4.1.8Â Â  Aus dem Bericht von Dr. F.___ vom 21. Mai 2004 geht hervor, dass keine Besserung eingetreten ist und der BeschwerdefÃ¼hrer weiterhin an rechtsseitigen chronischen Kopfschmerzen leidet. Seit November 2002 bestehe eine 50%ige ArbeitsunfÃ¤higkeit (Urk. 7/73).</w:t>
      </w:r>
    </w:p>
    <w:p>
      <w:r>
        <w:rPr>
          <w:b/>
        </w:rPr>
        <w:t>E. 4.2</w:t>
      </w:r>
    </w:p>
    <w:p>
      <w:r>
        <w:t>4.2.1Â Â  Aus den seit dem Urteil vom 20. Juli 2006 (Urk. 7/104) ergangen Arztberichten geht im Wesentlichen Folgendes hervor:</w:t>
      </w:r>
    </w:p>
    <w:p>
      <w:r>
        <w:t>Â Â Â Â Â Â Â Â  Dr. F.___ berichtete am 13. November 2006 Ã¼ber ein seit dem Unfall praktisch unverÃ¤ndertes Beschwerdebild. Der BeschwerdefÃ¼hrer klage Ã¼ber - in variierender IntensitÃ¤t - konstant vorhandene Kopfschmerzen, die bei kÃ¶rperlicher Belastung zunÃ¤hmen, Ã¼ber WetterfÃ¼hligkeit und ein SchwindelgefÃ¼hl (Urk. 7/111).</w:t>
      </w:r>
    </w:p>
    <w:p>
      <w:r>
        <w:t>4.2.2Â Â  GestÃ¼tzt auf die Ergebnisse der am 6. Juni, 4. Juli (Urk. 7/124) und 19. Juli 2007 (Urk. 7/125, Urk. 7/172) durchgefÃ¼hrten, ein MRI des SchÃ¤dels umfassenden Untersuchungen diagnostizierten die Ãrzte des Kantonsspitals J.___, Chirurgische Klinik und Poliklinik, in ihrem Gutachten vom 13. November 2007 eine milde traumatische Hirnverletzung sowie eine wenig dislozierte Jochbogenfraktur rechts (Urk. 7/127 S. 1). Die vom Exploranden konkret geschilderten - nicht diffusen, sondern streng temporal lokalisierten - Kopfschmerzen, die Konzentrations- und (Langzeit-)GedÃ¤chtnisstÃ¶rungen, die erhÃ¶hte Reizbarkeit und AffektlabilitÃ¤t entsprÃ¤chen nicht dem typischen Beschwerdebild nach einem Beschleunigungstrauma und seien zum Ã¼berwiegenden Teil nicht auf den Unfall vom 22. November 2001 zurÃ¼ckzufÃ¼hren. Da wohl psychische Komponenten vorlÃ¤gen, sei eine entsprechende Untersuchung indiziert. Eine weitere neuropsychologische Behandlung erscheine als wenig erfolgsversprechend (Urk. 7/127 S. 3 f.). Eine leidensangepasste, kÃ¶rperlich und geistig leichte TÃ¤tigkeit sei dem BeschwerdefÃ¼hrer in vollem Pensum zumutbar. Eine dauerhafte BeeintrÃ¤chtigung der kÃ¶rperlichen IntegritÃ¤t liege nicht vor (Urk. 7/127 S. 4).</w:t>
      </w:r>
    </w:p>
    <w:p>
      <w:r>
        <w:t>ErgÃ¤nzend hielten die Neurochirurgen des Kantonsspitals J.___ am 1. November 2007 fest, wahrscheinlich lÃ¤gen psychische Faktoren vor, die in diesem Ausmass erst nach dem Trauma zur Geltung gekommen seien. In einer behinderungsgerechten TÃ¤tigkeit bestehe eine uneingeschrÃ¤nkte und als Bauarbeiter noch eine 50%ige ArbeitsfÃ¤higkeit. Sofern entsprechende AbklÃ¤rungen eine behandelbare psychische StÃ¶rung ergÃ¤ben, kÃ¶nnten sich allenfalls berufliche Massnahmen als aussichtsreich erweisen (Urk. 7/128).</w:t>
      </w:r>
    </w:p>
    <w:p>
      <w:r>
        <w:t>4.2.3Â Â  Nachdem sie den BeschwerdefÃ¼hrer am 1. und 23. Juli 2008 untersucht hatten, stellten die Ãrzte der A.___ in ihrem Gutachten vom 6. August 2008 nachstehende Diagnosen (Urk. 7/141 S. 8):</w:t>
      </w:r>
    </w:p>
    <w:p>
      <w:r>
        <w:t>- Organisches Psychosyndrom nach SchÃ¤del-Hirntrauma, ICD-10 F07.2</w:t>
      </w:r>
    </w:p>
    <w:p>
      <w:r>
        <w:t>- Anhaltende somatoforme SchmerzstÃ¶rung, ICD-10 F45.4</w:t>
      </w:r>
    </w:p>
    <w:p>
      <w:r>
        <w:t>Â Â Â Â Â Â Â Â  Aufgrund der - unfallbedingten - psychischen Beschwerden sei die angestammte TÃ¤tigkeit dem BeschwerdefÃ¼hrer seit Anfang 2002 lediglich noch im Pensum von zirka vier Stunden tÃ¤glich zumutbar (Urk. 7/141 S. 9 und S. 11). Geeignet erschienen TÃ¤tigkeiten, die keine schweren kÃ¶rperlichen Anstrengungen und kein hohes Mass an Konzentration und Ausdauer erforderten; in Betracht fielen etwa Handlangerarbeiten auf dem Bau (Urk. 7/141 S. 9 f. und S. 11). Es sei davon auszugehen, dass sich therapeutisch noch eine Besserung erzielen lasse (Urk. 7/141 S. 10).</w:t>
      </w:r>
    </w:p>
    <w:p>
      <w:r>
        <w:t>4.2.4Â Â  Dr. med. Z.___, FachÃ¤rztin FMH fÃ¼r Psychiatrie und Psychotherapie, Leiterin Versicherungspsychiatrischer Dienst der SUVA, gelangte in ihrer Beurteilung vom 29. Dezember 2008 (Urk. 7/149) zum Schluss, dass auf das Gutachten der A.___ vom 6. August 2008 (Urk. 7/141) nicht abgestellt werden kÃ¶nne, da die Ãrzte keinen Dolmetscher zugezogen und sich nur rudimentÃ¤r mit den Akten auseinandergesetzt hÃ¤tten. Ãberdies stimme die Diagnose eines organischen Psychosyndroms nicht mit den erhobenen Befunden Ã¼berein und sei demnach nicht korrekt. Es sei eine weitere Begutachtung erforderlich.</w:t>
      </w:r>
    </w:p>
    <w:p>
      <w:r>
        <w:t>4.2.5Â Â  Nachdem er den BeschwerdefÃ¼hrer im Auftrag der IV-Stelle am 13. Februar 2009 psychiatrisch untersucht hatte, stellte Dr. B.___ in seinem Gutachten vom 16. April 2009 (Urk. 7/165) nachstehende Diagnose (Urk. 7/165 S. 8):</w:t>
      </w:r>
    </w:p>
    <w:p>
      <w:r>
        <w:t>- Organisches Psychosyndrom nach SchÃ¤del-Hirntrauma, ICD-10 F07.2</w:t>
      </w:r>
    </w:p>
    <w:p>
      <w:r>
        <w:t>- mit rezidivierenden Kopf- und Gesichtsschmerzen</w:t>
      </w:r>
    </w:p>
    <w:p>
      <w:r>
        <w:t>- mit dysthymer Verstimmung</w:t>
      </w:r>
    </w:p>
    <w:p>
      <w:r>
        <w:t>- mit anamnestisch leichter neuropsychologischer StÃ¶rung</w:t>
      </w:r>
    </w:p>
    <w:p>
      <w:r>
        <w:t>Â Â Â Â Â Â Â Â  Der Explorand klage hauptsÃ¤chlich Ã¼ber Kopfschmerzen, die zu Kraftlosigkeit, Vergesslichkeit und SchlafstÃ¶rungen fÃ¼hrten (Urk. 7/165 S. 3). Aus psychiatrisch-psychotherapeutischer Sicht bestehe keine EinschrÃ¤nkung der ArbeitsfÃ¤higkeit (Urk. 7/165 S. 14).</w:t>
      </w:r>
    </w:p>
    <w:p>
      <w:r>
        <w:t>4.2.6Â Â  GestÃ¼tzt auf die Ergebnisse seiner - von der SUVA veranlassten - Untersuchungen vom 28. April und 12. Mai 2009, die eingeholten FremdauskÃ¼nfte und die Vorakten gelangte der Psychiater Dr. C.___ in seiner Expertise vom 30. Juni 2009 (Urk. 7/171) zum Schluss, dass der BeschwerdefÃ¼hrer unter keiner sich nach ICD-10 klassifizieren lassenden GesundheitsstÃ¶rung leide (Urk. 7/171 S. 17, S. 21 und S. 23). Nicht erfÃ¼llt seien insbesondere die Voraussetzungen fÃ¼r die Diagnose eines organischen Psychosyndroms, einer anhaltenden somatoformen SchmerzstÃ¶rung, einer depressiven StÃ¶rung, einer AngststÃ¶rung und einer PersÃ¶nlichkeitsstÃ¶rung (Urk. 7/171 S. 17 ff.). Aus psychiatrischer Sicht sei die LeistungsfÃ¤higkeit des Exploranden, der im Wesentlichen Ã¼ber ausstrahlende Kopfschmerzen temporoparietal rechts und episodischen Schwindel klage (Urk. 7/171 S. 17), nicht beeintrÃ¤chtigt (Urk. 7/171 S. 22 und S. 23).</w:t>
      </w:r>
    </w:p>
    <w:p>
      <w:r>
        <w:t>Â Â Â Â Â Â Â Â  Nach Vorlage der Zusatzfragen der Rechtsvertreterin des BeschwerdefÃ¼hrers (Urk. 7/173 S. 3) verneinte Dr. C.___ am 25. September 2009 das Vorliegen einer psychiatrischen Diagnose nach ICD-10 erneut und wies darauf hin, dass die diversen Untersuchungen keine organpathologischen Befunde ergeben hÃ¤tten, welche die geklagten Beschwerden zu erklÃ¤ren vermÃ¶chten (Urk. 7/177 S. 1 f.).</w:t>
      </w:r>
    </w:p>
    <w:p>
      <w:r>
        <w:t>4.2.7Â Â  In ihrer am 21. April 2010 gestÃ¼tzt auf die Akten verfassten psychiatrischen Beurteilung (Urk. 7/187) hielt die SUVA-Versicherungsmedizinerin Dr. Z.___ fest, die unterschiedliche Diagnosestellung in den Gutachten von Dr. B.___ und Dr. C.___ erstaune nicht, da die Diagnosevoraussetzungen fÃ¼r ein organisches Psychosyndrom nach SchÃ¤del-Hirntrauma im ICD-10 selbst widersprÃ¼chlich seien. Hinzuweisen sei darauf, dass beide Gutachter zum Schluss gelangt seien, dass der BeschwerdefÃ¼hrer in seiner LeistungsfÃ¤higkeit nicht eingeschrÃ¤nkt sei (Urk. 7/187 S. 7). Ob die - aus den Akten verschiedentlich ersichtliche - wahrscheinliche Verbitterung, EnttÃ¤uschung und vermutlich auch Hilflosigkeit des BeschwerdefÃ¼hrers angesichts dessen beruflicher Vorgeschichte und aktueller Situation als psychische StÃ¶rung qualifiziert werden kÃ¶nne, erscheine als fraglich (Urk. 7/187 S. 8).</w:t>
      </w:r>
    </w:p>
    <w:p>
      <w:r>
        <w:t>4.2.8Â Â  Aufgrund der Ergebnisse der am 14. Juli 2010 durchgefÃ¼hrten neuropsychologischen Untersuchung gelangten die Ãrzte des UniversitÃ¤tsspitals J.___, Klinik fÃ¼r Neurologie, in ihrem Bericht vom 15. Juli 2010 (Anhang 3 zu Urk. 7/194) zum Schluss, dass insgesamt eine mittelschwere BeeintrÃ¤chtigung in den Bereichen Aufmerksamkeit und Lernen beziehungsweise GedÃ¤chtnis sowie eine stark erhÃ¶hte InterferenzanfÃ¤lligkeit bestehe. Die tÃ¤glichen Kopfschmerzen seien als typisch posttraumatisch zu qualifizieren. Angesichts des Umstands, dass auch die festgestellten neuropsychologischen Defizite charakteristisch fÃ¼r ein mildes SchÃ¤del-Hirntrauma seien, lasse sich die KÃ¼rzung der Rentenleistungen nicht nachvollziehen. WomÃ¶glich wirke der etwas wehleidige Patient unglaubhaft in seinen Angaben, die Testresultate sprÃ¤chen aber gegen eine Aggravation. Betreffend die depressive Stimmung sei dem BeschwerdefÃ¼hrer eine antidepressive Therapie empfohlen worden.</w:t>
      </w:r>
    </w:p>
    <w:p>
      <w:r>
        <w:t>Â Â Â Â Â Â Â Â  Auf entsprechende Nachfrage der Rechtsvertreterin des BeschwerdefÃ¼hrers hin hielten die Neuropsychologen des UniversitÃ¤tsspitals J.___ am 19. Juli 2010 fest, beim BeschwerdefÃ¼hrer liege das fÃ¼r eine milde traumatische Hirnverletzung typische Beschwerdebild vor. Zur Beurteilung der UnfallkausalitÃ¤t der Beschwerden sei eine neurologisch-neuropsychologische Begutachtung erforderlich. Aufgrund der EinschrÃ¤nkung der Daueraufmerksamkeit, der InterferenzunterdrÃ¼ckung, der geteilten Aufmerksamkeit und des verminderten Tempos sei der BeschwerdefÃ¼hrer lediglich noch in der Lage - im Rahmen eines vollen Arbeitspensums - eine Leistung von 50 % zu erbringen (Anhang 1 zu Urk. 7/194).</w:t>
      </w:r>
    </w:p>
    <w:p>
      <w:r>
        <w:t>4.2.9Â Â  Nachdem sie den BeschwerdefÃ¼hrer im Auftrag der IV-Stelle am 3. MÃ¤rz und 26. April 2011 neuropsychologisch und neurologisch untersucht hatten, stellten die Ãrzte des UniversitÃ¤tsspitals J.___, Klinik fÃ¼r Neurologie, in ihrem Gutachten vom letztgenannten Datum nachstehende Diagnosen (Urk. 11 S. 9):</w:t>
      </w:r>
    </w:p>
    <w:p>
      <w:r>
        <w:t>- Chronische posttraumatische Kopfschmerzen bei leichtem SchÃ¤del-Hirntrauma am 22. November 2001 (nach IHS ICHD-II, 5.2.2; G44.31) mit/bei:</w:t>
      </w:r>
    </w:p>
    <w:p>
      <w:r>
        <w:t>- Status nach Sturz aus zirka 1,2 m HÃ¶he</w:t>
      </w:r>
    </w:p>
    <w:p>
      <w:r>
        <w:t>- Bewusstseinsverlust &lt; 30 Minuten</w:t>
      </w:r>
    </w:p>
    <w:p>
      <w:r>
        <w:t>- SchÃ¤del- und HWS-CT vom 13. November 2001 sowie SchÃ¤del-MRI vom 19. Juli 2007: unauffÃ¤llig</w:t>
      </w:r>
    </w:p>
    <w:p>
      <w:r>
        <w:t>- klinisch normalem Neurostatus</w:t>
      </w:r>
    </w:p>
    <w:p>
      <w:r>
        <w:t>- leichter bis mittelschwerer Frontalhirndysfunktion</w:t>
      </w:r>
    </w:p>
    <w:p>
      <w:r>
        <w:t>Â Â Â Â Â Â Â Â  Inwieweit die neuropsychologischen Defizite dem erlittenen Unfall zuzuschreiben seien, kÃ¶nne retrospektiv nicht zuverlÃ¤ssig beurteilt werden. Zu beachten sei - nebst der Krankheitsauffassung des Exploranden - jedenfalls, dass auch chronifizierte Kopfschmerzen zu einer neuropsychologischen Leistungsminderung beitragen kÃ¶nnten und der BeschwerdefÃ¼hrer bereits in der Schule schlechte Leistungen erbracht habe. Frontalhirndysfunktionen infolge eines leichten SchÃ¤del-Hirntraumas kÃ¶nnten wohl insbesondere in der FrÃ¼hphase auftreten, wÃ¼rden aber erfahrungsgemÃ¤ss Ã¼ber die Zeit kompensiert, so dass deren langjÃ¤hrige Persistenz (als direkte Unfallfolge) bei fehlendem Nachweis einer intrazerebralen Verletzung als Ã¤usserst selten zu betrachten sei. In Anbetracht des jungen Alters, der normalen zerebralen Bildgebung, des leichten SchÃ¤del-Hirntraumas, der fehlenden KomorbiditÃ¤t und des langen Zeitintervalls sei davon auszugehen, dass der Explorand ohne das Vorliegen unfallfremder Faktoren (Krankheitsauffassung, Ablehnung jeglicher schmerzmodulierenden Medikation, geringes Bildungsniveau, finanzielle und familiÃ¤re Probleme im Zusammenhang mit dem Versicherungsfall [Urk. 11 S. 13]) eine entsprechende KompensationskapazitÃ¤t beziehungsweise Rekonvaleszenz gezeigt hÃ¤tte. Unter BerÃ¼cksichtigung sÃ¤mtlicher Gegebenheiten (persistierende Kopfschmerzen, schwache Schulleistung, junges Alter, fehlende KomorbiditÃ¤t, leichtes SchÃ¤del-Hirntrauma, blande Bildgebung, langes Zeitintervall von zehn Jahren seit dem Unfall) sei mÃ¶glicherweise ein wesentlicher Teil der neuropsychologischen Defizite nicht als direkte Unfallfolge zu werten (Urk. 11 S. 10 f. und S.13). Angesichts der chronischen Kopfschmerzen und der Arbeitsbedingungen auf der Baustelle bestehe in der angestammten TÃ¤tigkeit als Hilfsarbeiter auf dem Bau seit dem 22. November 2001 eine 100%ige ArbeitsunfÃ¤higkeit. Unter BerÃ¼cksichtigung der nicht behandelten Kopfschmerzen und der dadurch beeinflussten neuropsychologischen Leistungen sei der BeschwerdefÃ¼hrer derzeit in einer leichten kÃ¶rperlichen TÃ¤tigkeit, die keine hohen Anforderungen an die Aufmerksamkeit und das KonzentrationsvermÃ¶gen stelle, zu 50 % arbeitsfÃ¤hig. Unter adÃ¤quater Behandlung bestehe in einer derartigen TÃ¤tigkeit lÃ¤ngerfristig wieder eine 100%ige ArbeitsfÃ¤higkeit. Theoretisch hÃ¤tte bei DurchfÃ¼hrung einer geeigneten Therapie schon unmittelbar nach dem Unfall eine 50%ige und spÃ¤testens nach drei Monaten eine 100%ige ArbeitsfÃ¤higkeit in einer behinderungsangepassten TÃ¤tigkeit bestanden. Mittels medizinischer Massnahmen (schlafanstossende und schmerzdistanzierende Medikation mit antidepressiver Komponente, relaxierende Massnahmen sowie psychologische Betreuung) lasse sich die ArbeitsfÃ¤higkeit noch verbessern (Urk. 11 S. 11).</w:t>
      </w:r>
    </w:p>
    <w:p>
      <w:r>
        <w:rPr>
          <w:b/>
        </w:rPr>
        <w:t>E. 5</w:t>
      </w:r>
    </w:p>
    <w:p>
      <w:r>
        <w:t>5.1Â Â Â Â  Nach Lage der Akten heilte die rechtsseitige Jochbogenfraktur schon bald nach dem Sturz vom 22. November 2001 ab (Urk. 7/13), und die bildgebenden Untersuchungen ergaben keine Anhaltspunkte fÃ¼r eine Hirnverletzung (vgl. hiezu insbesondere Bericht Radiodiagnostisches Institut J.___ vom 23. November 2001 [Urk. 7/79], Bericht Kantonsspital J.___, Institut fÃ¼r Radiologie, vom 19. Juli 2007 [Urk. 7/172]). Im Zeitpunkt der von der SUVA per 12. Januar 2004 verfÃ¼gten Leistungseinstellung (Urk. 7/62, Urk. 7/188) litt der BeschwerdefÃ¼hrer demnach unter keinen objektivierbaren organischen Unfallfolgen mehr.</w:t>
      </w:r>
    </w:p>
    <w:p>
      <w:r>
        <w:t>5.2Â Â Â Â  Dass die SUVA den Fallabschluss per 12. Januar 2004 vornahm, ist - wie bereits im Urteil vom 20. Juli 2006 (Urk. 7/104 S. 10 E. 4.1) dargelegt - nicht zu beanstanden. So war damals, nachdem die von Dr. E.___ vorgeschlagene Trigger-Punkt-Behandlung (vgl. Bericht vom 14. Mai 2002, Urk. 7/13 S. 2) keine Besserung gebracht hatte (vgl. Bericht Dr. F.___ vom 29. August 2002, Urk. 7/28) und weitere therapeutische Massnahmen - abgesehen von einer Analgesie (vgl. Austrittsbericht Rehaklinik G.___ vom 18. November 2002, Urk. 7/36 S. 3) - von den Ãrzten weder verordnet noch in Betracht gezogen worden waren, nach Lage der Akten mit keinem namhaften Behandlungserfolg mehr zu rechnen, und es wurden auch keine Eingliederungsmassnahmen der Invalidenversicherung durchgefÃ¼hrt (Art. 19 Abs. 1 des Bundesgesetzes Ã¼ber die Unfallversicherung [UVG]). Auf einen verfrÃ¼hten Fallabschluss lÃ¤sst auch das Gutachten des UniversitÃ¤tsspitals J.___, Klinik fÃ¼r Neurologie, vom 26. April 2011 (Urk. 11) nicht schliessen (Urk. 10 S. 1). Die von den Neurologen des UniversitÃ¤tsspitals J.___ vorgeschlagenen relaxierenden Massnahmen und die empfohlene medikamentÃ¶se Behandlung der Schmerzen beziehungsweise der dadurch bedingten SchlafstÃ¶rungen (Urk. 11 S. 11) liessen wohl noch eine Linderung der Beschwerden, nicht aber einen nennenswerten Behandlungserfolg (vgl. hiezu etwa Urteile des Bundesgerichts 8C_918/2008 vom 1. Mai 2009 E. 3.1 und 3.2 sowie 8C_29/2010 vom 27. Mai 2010 E. 4, je mit Hinweisen), welcher der PrÃ¼fung des Rentenanspruchs per Mitte Januar 2004 entgegen gestanden hÃ¤tte, erwarten. Anzumerken ist, dass der BeschwerdefÃ¼hrer aktenkundig die ihm (auch schon vor der Leistungseinstellung) verordnete Medikation jeweils nicht einnahm oder die entsprechende (ohne Weiteres zumutbare) Behandlung nach wenigen Tagen wieder abbrach (vgl. etwa Urk. 11 S. 13, Urk. 7/141 S. 8, Urk. 7/165 S. 4), weshalb die - erneute - Verordnung medikamentÃ¶ser Massnahmen schon aufgrund des Verhaltens des BeschwerdefÃ¼hrers prospektiv keine wesentliche Besserung mehr erwarten liess.</w:t>
      </w:r>
    </w:p>
    <w:p>
      <w:r>
        <w:rPr>
          <w:b/>
        </w:rPr>
        <w:t>E. 5.3</w:t>
      </w:r>
    </w:p>
    <w:p>
      <w:r>
        <w:t>5.3.1Â Â  Zu prÃ¼fen ist demnach, ob die nach der Leistungseinstellung auf den 12. Januar 2004 noch geklagten Beschwerden in einem rechtserheblichen - natÃ¼rlichen und adÃ¤quaten - Kausalzusammenhang zum versicherten Unfall stehen.</w:t>
      </w:r>
    </w:p>
    <w:p>
      <w:r>
        <w:t>5.3.2Â Â  Wohl deuten die medizinischen Berichte darauf hin, dass gewisse gesundheitliche Defizite vorbestehend beziehungsweise unfallfremd sind (vgl. etwa Gutachten Kantonsspital J.___, Chirurgische Klinik und Poliklinik, vom 13. November 2007 [Urk. 7/127 S. 3], neurologisches Gutachten UniversitÃ¤tsspital J.___ vom 26. April 2011, Urk. 11 S. 10); darauf, dass der natÃ¼rliche Kausalzusammenhang zwischen dem Ereignis vom 22. November 2001 und den vom BeschwerdefÃ¼hrer noch Ã¼ber Mitte Januar 2004 hinaus geklagten Beschwerden - gÃ¤nzlich - dahingefallen sei, lassen sie indes nicht mit Ã¼berwiegender Wahrscheinlichkeit schliessen. Betreffend die Frage, ob sich der BeschwerdefÃ¼hrer beim fraglichen Unfall eine MTBI zugezogen hat und ob - gegebenenfalls - die anhaltende Symptomatik noch vor dem Hintergrund dieser Verletzung zu sehen sei, gelangten die behandelnden und begutachtenden Ãrzten insofern zu divergierenden SchlÃ¼ssen, als der Psychiater Dr. C.___ eine mildeÂ  traumatische Hirnverletzung respektive ein (leichtes) SchÃ¤del-Hirntrauma, wie es die Neurochirurgen des Kantonsspitals J.___ (Urk. 7/127 S. 1), die Psychiater der A.___ (Urk. 7/141 S. 8), der Psychiater Dr. B.___ (Urk. 7/165 S. 8) und die Neurologen des UniversitÃ¤tsspitals J.___ (Anhang 3 zu Urk. 7/194 und Urk. 11 S. 9) diagnostiziert hatten, in Abrede stellte (Urk. 7/171, Urk. 7/177), dabei indes von anderen Diagnosevoraussetzungen ausging als die weiteren Ãrzte (vgl. hiezu auch Stellungnahme Dr. Z.___ vom 21. April 2010 (Urk. 7/187). Der BeschwerdefÃ¼hrer leidet im Wesentlichen unter Kopfschmerzen (Urk. 7/13 Urk. 7/49, Urk. 7/73, Urk. 7/111, Urk. 7127 S. 3, Urk. 7/165 S. 3, Urk. 11 S. 9), die gemÃ¤ss den Gutachtern des Kantonsspitals J.___ in ihrer Art, ihrer AusprÃ¤gung und in ihrem Verlauf fÃ¼r eine MTBI atypisch sind, und unter leichten neuropsychologischen Defiziten (Aufmerksamkeit, Schwindel [Urk. 7/77, Urk. 7/36, Urk. 7/49, Urk. 7/111, Urk. 7/127, Urk. 7/165 S. 8, AnhÃ¤nge 1 und 3 zu Urk. 7/194, Urk. 11 S. 9].). Dass die geklagten neuropsychologischen BeeintrÃ¤chtigungen, soweit sie nicht als Folge der Kopfschmerzen zu interpretieren sind (vgl. etwa Urk. 7/165 S. 3, Urk. 11 S. 10 f.), im Zeitpunkt der Leistungseinstellung per 12. Januar 2004 noch mit dem am 22. November 2001 erlittenen Kopfanprall zu erklÃ¤ren gewesen wÃ¤ren, erscheint - aufgrund der Ã¤rztlichen Beurteilungen und unter BerÃ¼cksichtigung der aktenkundig bereits sehr schwachen Schulleistung (Gesamtnote 2 bei Bestnote 6; vgl. Urk. 11 S. 10) - nicht als Ã¼berwiegend wahrscheinlich (vgl. neurologisches Gutachten UniversitÃ¤tsspital J.___ vom 26. April 2011, Urk. 11 S. 10).</w:t>
      </w:r>
    </w:p>
    <w:p>
      <w:r>
        <w:t>Â Â Â Â Â Â Â Â  Ob sich der BeschwerdefÃ¼hrer beim fraglichen Sturz tatsÃ¤chlich eine MTBI zugezogen hat, kann letztlich offen bleiben, da, wenn nicht von Anfang an, so spÃ¤testens im Zeitpunkt der Leistungseinstellung Mitte Januar 2004 das fÃ¼r eine solche LÃ¤sion typische Beschwerdebild mit einer HÃ¤ufung von - unfallbedingten - spezifischen Symptomen nicht (mehr) vorlag. Die Beurteilung des adÃ¤quaten Kausalzusammenhangs zwischen dem Unfall vom 22. November 2001 und der Ã¼ber den 12. Januar 2004 hinaus persistierenden gesundheitlichen BeeintrÃ¤chtigung ist demnach jedenfalls nach den Kriterien gemÃ¤ss BGE 115 V 133 (Psycho-Praxis) und nicht</w:t>
      </w:r>
    </w:p>
    <w:p>
      <w:r>
        <w:t>- unter Annahme einer einem Schleudertrauma der HWS Ã¤quivalenten Verletzung -</w:t>
      </w:r>
    </w:p>
    <w:p>
      <w:r>
        <w:t>gestÃ¼tzt auf die mit BGE 117 V 359 begrÃ¼ndete beziehungsweise mit BGE 134 V 109 teilweise modifizierte Schleudertrauma-Praxis zu erfolgen hat.</w:t>
      </w:r>
    </w:p>
    <w:p>
      <w:r>
        <w:t>5.3.4Â Â  Der Unfall vom 22. November 2001, bei welchem der BeschwerdefÃ¼hrer auf einer Baustelle strauchelte und zirka zwei Meter tief stÃ¼rzte, wobei er mit dem Kopf, der mit einem Helm geschÃ¼tzt war, auf einer Backsteinwand aufschlug (vgl. Unfall- und Berufskrankheitsmeldung UVG vom 27. November 2001, Urk. 7/1) beziehungsweise das Gleichgewicht verlor, als er auf einer HÃ¶he von zirka 1.20 Metern auf einem betonierten Fensterrahmen stand, und seitwÃ¤rts zu Boden fiel, wobei er mit der rechten Seite des Kopfes auf eine nebenstehende Mauer aufprallte (vgl. Bericht Case Management vom 14. MÃ¤rz 2002, Urk. 7/9 S. 1), ist - unbestrittenermassen (Urk. 1, Urk. 2 S. 5) - als mittelschwer zu qualifizieren (vgl. E. 4.2 des Urteils vom 20. Juli 2006 [Urk. 7/104]). Bereits im Urteil vom 20. Juli 2006 wurde dargelegt, dass das Kriterium der besonders dramatischen BegeleitumstÃ¤nde beziehungsweise der besonderen EindrÃ¼cklichkeit des Unfalls, dasjenige der Schwere oder besonderen Art der erlittenen Verletzung sowie dasjenige der die Unfallfolgen erheblich verschlimmernden Ã¤rztlichen Fehlbehandlung nicht erfÃ¼llt sind (vgl. Urk. 7/104 S. 12 E. 4.2). Die seit diesem Entscheid ergangenen Akten geben keinen Anlass zu einer anderen Beurteilung. Nachdem die Jochbogenfraktur schon nach kurzer Zeit komplikationslos abheilte (vgl. etwa Bericht Dr. E.___ vom 14. Mai 2002 [Urk. 7/13], Austrittsbericht Rehaklinik G.___ vom 18. November 2002 [Urk. 7/36]) und der BeschwerdefÃ¼hrer in der Folge unter keinen kÃ¶rperlich bedingten Schmerzen, sondern ausschliesslich noch unter sich nicht mit keinem organischen Korrelat erklÃ¤ren lassenden Beschwerden litt, deretwegen er sich noch einer - im Wesentlichen aus Kontrolluntersuchungen bestehenden - Ã¤rztlichen Behandlung unterzog, kann weder von einer ungewÃ¶hnlich langen Dauer der Ã¤rztlichen Behandlung noch von einem schwierigen Heilungsverlauf und erheblichen Komplikationen gesprochen werden. Was schliesslich den Grad und die Dauer der physisch bedingten ArbeitsunfÃ¤higkeit anbelangt, bestand aus physischer Sicht schon bald nach dem fraglichen Sturz keine LeistungseinschrÃ¤nkung mehr, weshalb auch dieses unfallbezogene Merkmal zu verneinen ist.</w:t>
      </w:r>
    </w:p>
    <w:p>
      <w:r>
        <w:t>5.4Â Â Â Â  Da zwischen dem am 22. November 2001 erlittenen Unfall und den noch Ã¼ber den 12. Januar 2004 hinaus geklagten Beschwerden demnach kein rechtsgenÃ¼glicher Zusammenhang besteht, erweist sich die von der SUVA verfÃ¼gte Leistungseinstellung auf diesen Zeitpunkt hin als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Integration Handicap, unter Beilage des Doppels von Urk. 14</w:t>
      </w:r>
    </w:p>
    <w:p>
      <w:r>
        <w:t>- Rechtsanwalt Dr. Beat Frischkopf</w:t>
      </w:r>
    </w:p>
    <w:p>
      <w:r>
        <w:t>- Bundesamt fÃ¼r Gesundheit</w:t>
      </w:r>
    </w:p>
    <w:p>
      <w:r>
        <w:t>- Swica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