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UV.2010.00174 vom 29. Februar 2012</w:t>
      </w:r>
    </w:p>
    <w:p>
      <w:r>
        <w:t>ZH Sozialversicherungsgericht, 2012-02-29, DE</w:t>
      </w:r>
    </w:p>
    <w:p>
      <w:r>
        <w:rPr>
          <w:b/>
        </w:rPr>
        <w:t xml:space="preserve">Quelle: </w:t>
      </w:r>
      <w:r>
        <w:t>https://mcp.opencaselaw.ch/entscheid/zh_sozialversicherungsgericht_UV.2010.00174</w:t>
      </w:r>
    </w:p>
    <w:p>
      <w:r>
        <w:t>FR: ZH_SOZIALVERSICHERUNGSGERICHT UV.2010.00174 du 29 février 2012</w:t>
      </w:r>
    </w:p>
    <w:p>
      <w:r>
        <w:t>IT: ZH_SOZIALVERSICHERUNGSGERICHT UV.2010.00174 del 29 febbraio 2012</w:t>
      </w:r>
    </w:p>
    <w:p>
      <w:pPr>
        <w:pStyle w:val="Heading2"/>
      </w:pPr>
      <w:r>
        <w:t>Erwägungen</w:t>
      </w:r>
    </w:p>
    <w:p>
      <w:r>
        <w:rPr>
          <w:b/>
        </w:rPr>
        <w:t>E. 3</w:t>
      </w:r>
    </w:p>
    <w:p>
      <w:r>
        <w:t>3.1Â Â Â Â  Da feststeht, dass die Beschwerdegegnerin ihre Leistungspflicht Ã¼berprÃ¼fen durfte und musste, gilt es im Folgenden unter WÃ¼rdigung der Aktenlage zu beurteilen, ob die Beschwerdegegnerin ihre Leistungspflicht zu Recht verneint hatte. Aus dem radiodiagnostischen Bericht vom 26. Oktober 2007 geht hervor und wird auch von keiner Seite bestritten, dass sich bei der BeschwerdefÃ¼hrerin im Arthro-MRI der rechten Schulter eine subtotale Ruptur der Supraspinatussehne gezeigt hat (Urk. 8/5). Diese Verletzung stellt eine unfallÃ¤hnliche KÃ¶rperschÃ¤digung dar, fÃ¼r deren Folgen die Leistungspflicht der Unfallversicherung grundsÃ¤tzlich in Frage kommt (E. 1.1). Zu prÃ¼fen ist nachfolgend einerseits, ob diese Verletzung mit Ã¼berwiegender Wahrscheinlichkeit auf das behauptete Unfallereignis vom 31. August 2007 zurÃ¼ckgefÃ¼hrt werden kann, und anderseits - falls dies bejaht wird - ob die bei der BeschwerdefÃ¼hrerin im Zeitpunkt des VerfÃ¼gungserlasses am 14. Oktober 2009 (Urk. 8/37) noch bestehenden Beschwerden in einem kausalen Zusammenhang mit dem geltend gemachten Unfall vom 31. August 2007 stehen.</w:t>
      </w:r>
    </w:p>
    <w:p>
      <w:r>
        <w:t>3.2Â Â Â Â  FÃ¼r den Zeitraum bis 31. August 2007 prÃ¤sentiert sich die medizinische Aktenlage wie folgt:</w:t>
      </w:r>
    </w:p>
    <w:p>
      <w:r>
        <w:t>3.2.1Â Â  Aus dem Bericht von Dr. med. Z.___, Innere Medizin, Endokrinologie/Diabetologie FMH, vom 6. April 2009, bei dem die BeschwerdefÃ¼hrerin bis zur Praxisaufgabe Ende Mai 2008 in Behandlung stand, geht hervor, dass im September 1995 eine Periarthropathia humeroscapularis (PHS) an der rechten Schulter festgestellt wurde. Das gleiche Beschwerdebild sei von November 1998 bis MÃ¤rz 1999 an der linken Schulter physikalisch therapiert worden (Urk. 8/12/6).</w:t>
      </w:r>
    </w:p>
    <w:p>
      <w:r>
        <w:t>3.2.2Â Â  Am 1. September 2009 berichtete Dr. med. A.___, FMH Rheumatologie Sport Innere Medizin, dass die BeschwerdefÃ¼hrerin bereits 2005 und anfangs 2007 mit rechtsseitigen Schulterschmerzen bei ihm in Behandlung gewesen sei; diese Symptomatik habe er als Impingement bei wahrscheinlich vorbestehendem engen Subacromialraum interpretiert. Nach jeweils durchgefÃ¼hrten Infiltrationen sei die BeschwerdefÃ¼hrerin beschwerdefrei gewesen. Die letzte Infiltration vor dem gemeldeten Unfallereignis sei im Januar 2007 durch seinen Praxispartner, Dr. med. B.___, FMH Rheumatologie Sport Innere Medizin, durchgefÃ¼hrt worden (Urk. 8/25).</w:t>
      </w:r>
    </w:p>
    <w:p>
      <w:r>
        <w:t>3.2.3Â Â  Im Rahmen des GesprÃ¤chs mit der Beschwerdegegnerin am 9. September 2009 wurde die BeschwerdefÃ¼hrerin gefragt, ob sie bereits vor dem Unfall vom 31. August 2007 an rechtsseitigen Schulterbeschwerden gelitten habe. Sie verneinte dies und fÃ¼hrte an, sie hÃ¤tte einmal einen Tennisellbogen gehabt. Soweit sie sich erinnern kÃ¶nne, habe sie nie Probleme mit der rechten Schulter gehabt (Urk. 8/30/3).</w:t>
      </w:r>
    </w:p>
    <w:p>
      <w:r>
        <w:t>3.2.4Â Â  Die erste Ã¤rztliche Konsultation nach dem geltend gemachten Unfallereignis vom 31. August 2007 erfolgte am 16. Oktober 2007 in der Praxis von Dr. B.___ und Dr. A.___. Der Eintrag in der Krankengeschichte Ã¼ber diese Untersuchung lautet wÃ¶rtlich: ÂSeit einigen Wochen erneute Schmerzen Schulter rechts; in allen Richtungen BewegungseinschrÃ¤nkung. Befund: Abduktion bis 90 Grad mit Schmerzen (diffus im Gelenk)Â. Es wurde der Verdacht auf Partialruptur der Supraspinatussehne vermerkt. (Urk. 8/35). Ãbereinstimmend mit dem Eintrag in der Krankengeschichte fÃ¼hrte Dr. A.___ im Bericht vom 1. September 2009 an die Beschwerdegegnerin an, dass sich die BeschwerdefÃ¼hrerin am 31. August 2007 unerwartet auf die rechte Schulter habe stÃ¼tzen mÃ¼ssen. AnlÃ¤sslich der Erstbehandlung am 16. Oktober 2007 habe sich im Ultraschall ein Erguss im Bereich der Bursa subacromialis gezeigt. Die Supraspinatussehne habe sich im Ultraschall nicht klar darstellen lassen. Es sei eine Infiltration subacromial mit Kenacort und Lidocain erfolgt (Urk. 8/25). Auf dem "RÃ¼ckforderungsbeleg" vom 18. Dezember 2007 Ã¼ber den besagten Behandlungszeitraum vom 16. Oktober bis 1. November 2007, den Dr. A.___ zuhanden der Krankenkasse Helsana ausgestellt hatte, wurde als Behandlungsgrund ÂKrankheitÂ angegeben (Urk. 8/51).</w:t>
      </w:r>
    </w:p>
    <w:p>
      <w:r>
        <w:t>Â Â Â Â Â Â Â Â  Mit Schreiben vom 20. Oktober 2009 teilte Dr. A.___ der Beschwerdegegnerin mit, dass er nach erneuter Durchsicht seiner Unterlagen wie auch nach Absprache mit dem mitbehandelnden Arzt der Klinik E.___ habe feststellen mÃ¼ssen, dass er in der FÃ¼hrung der Krankengeschichte im Oktober 2007 den Unfall, den die BeschwerdefÃ¼hrerin am 31. August 2007 im Tram erlitten habe, leider nicht aufgefÃ¼hrt habe. Nach der Durchsicht des Operationsberichtes, wo die verschiedenen LÃ¤sionsmuster beschrieben wÃ¼rden, mÃ¼sse man davon ausgehen, dass auch unter Annahme einer degenerativen vorausgehenden VerÃ¤nderung der Schulterstrukturen doch ein traumatisches Ereignis schliesslich zu dem Befund gefÃ¼hrt habe (Urk. 8/44).</w:t>
      </w:r>
    </w:p>
    <w:p>
      <w:r>
        <w:t>3.2.5Â Â  Am 23. November 2007 berichtete Dr. med. C.___, Leitender Oberarzt OrthopÃ¤die, Klinik E.___, zur Anamnese, dass bei der BeschwerdefÃ¼hrerin seit lÃ¤ngerer Zeit leichte Schulterschmerzen rechts bestÃ¼nden, die jeweils konservativ immer sehr gut zu beeinflussen gewesen seien. Am 31. August 2007 sei sie im Tram gestÃ¼rzt, was zu einem Aussenrotations-/Abduktionstrauma auf die rechte Schulter und seither heftigen Schmerzen gefÃ¼hrt habe. Eine Stereoid-Infiltration habe keine dauerhafte Besserung gebracht. FÃ¼r die Behandlung der schmerzhaften Intervall-LÃ¤sion der Rotatorenmanschette habe er der BeschwerdefÃ¼hrerin die mÃ¶glichen Therapieoptionen dargelegt, wobei sie sich im Zeitpunkt der Untersuchung nicht fÃ¼r einen operativen Eingriff habe entscheiden kÃ¶nnen (Urk. 8/58/19).</w:t>
      </w:r>
    </w:p>
    <w:p>
      <w:r>
        <w:t>3.2.6Â Â  Im Rahmen des Einspracheverfahrens legte die Beschwerdegegnerin den Fall ihrem Vertrauensarzt Dr. D.___, Facharzt fÃ¼r Chirurgie, zur Beurteilung vor. Dieser fÃ¼hrte im Bericht vom 8. Dezember 2009 aus, dass eine akute Ruptur der Supraspinatussehne erfahrungsgemÃ¤ss sofort zu erheblichen Schulterbeschwerden fÃ¼hre, und zwar verbunden mit einer FunktionsstÃ¶rung, welche mit der Arbeitsbelastung einer Putzfrau nicht vereinbar sei. Die BeschwerdefÃ¼hrerin habe seit Ã¼ber zehn Jahren wegen schubweisen Schulterschmerzen wiederholt einen Arzt aufgesucht. Die Beschwerden seien jeweils konservativ behandelt worden. Es sei von einem seit lÃ¤ngerem fortschreitenden erheblichen Vorzustand auszugehen. Die Ende August 2007 erneut aufgetretenen Schulterbeschwerden hÃ¤tten wÃ¤hrend der ersten sieben Wochen weder Anlass zu einem Arztbesuch gegeben, noch hÃ¤tten sie eine ArbeitsunfÃ¤higkeit bewirkt. Die MRI-Untersuchung der Schulter vom 26. Oktober 2007 habe die Diagnose einer Sehnenruptur ergeben. Dieser Befund erlaube jedoch keinen RÃ¼ckschluss auf die wahrscheinliche Ursache oder auf den genauen Entstehungszeitpunkt. Gesamthaft sei mit Ã¼berwiegender Wahrscheinlichkeit davon auszugehen, dass die Sehnenruptur Ausdruck einer allmÃ¤hlich fortschreitenden degenerativen SehnenschÃ¤digung mit spontan auftretenden BeschwerdeschÃ¼ben gewesen sei, welche erfahrungsgemÃ¤ss mit dem Alter fortschreitet. Etwaige Folgen einer allfÃ¤lligen Gewalteinwirkung am 31. August 2007 seien nicht mit der erforderlichen Wahrscheinlichkeit nachgewiesen; diesbezÃ¼glich bestehe lediglich eine MÃ¶glichkeit. Nach Abklingen dieses Schmerzschubes sei die BeschwerdefÃ¼hrerin ab dem 25. Februar 2008 wÃ¤hrend acht Monaten wieder voll arbeitsfÃ¤hig gewesen, so dass der frÃ¼here Zustand wieder praktisch erreicht worden sei (Urk. 8/62).</w:t>
      </w:r>
    </w:p>
    <w:p>
      <w:r>
        <w:t>3.2.7Â Â  Die Rechtsvertreterin der BeschwerdefÃ¼hrerin beauftragte am 4. Juni 2010 Dr. med. Y.___, Spezialarzt FMH fÃ¼r OrthopÃ¤dische Chirurgie, mit der Begutachtung der BeschwerdefÃ¼hrerin. In seiner Expertise vom 13. Juli 2010 (Urk. 12/9) gab Dr. Y.___ an, dass die BeschwerdefÃ¼hrerin den Tramsturz Ã¤usserst genau beschrieben habe. Wieso sie von diesem erstmals bei der Konsultation in der Klinik E.___ erzÃ¤hlt habe, mÃ¶ge erstaunen. Vielleicht habe aber auch erst Dr. C.___ nach einer konkreten Ursache fÃ¼r die doch recht eindrÃ¼ckliche SchulterlÃ¤sion rechts gefragt. Aus medizinischer Sicht sei das von der BeschwerdefÃ¼hrerin angegebene Unfallgeschehen geeignet, eine durch wiederholte Cortisoninjektionen geschwÃ¤chte Supraspinatussehne abzureissen. Jedenfalls seien nach diesem Sturz im Tram am 31. August 2007 Schmerzen in der rechten Schulter aufgetreten, die sich konservativ durch die BeschwerdefÃ¼hrerin selber nicht hÃ¤tten beherrschen lassen und sie am 16. Oktober 2007 zu ihrem Rheumatologen Dr. A.___ getrieben hÃ¤tten. Mit ÂAbduktion 90 GradÂ sei erstmals eine Hebeparese dokumentiert worden und damit eine FunktionsstÃ¶rung, wie sie von Dr. D.___ gefordert worden sei. Es sei anzunehmen, dass sich die BeschwerdefÃ¼hrerin, nachdem sich die ganze Sache seit dem Tramsturz nicht gebessert habe, doch dazu entschieden habe, sich zum Rheumatologen zu begeben. Dass sie in dieser Zeit weiter gearbeitet habe, sei ebenfalls nicht erstaunlich. Man dÃ¼rfe annehmen, dass sich die Schulter, die sich die BeschwerdefÃ¼hrerin am 31. August 2007 verletzt habe, bei der ersten Untersuchung einschliesslich der genannten FunktionseinschrÃ¤nkung bei Dr. A.___ am 16. Oktober 2007 so prÃ¤sentiert habe, wie sie auch am 1. September 2007 klinisch imponiert habe.</w:t>
      </w:r>
    </w:p>
    <w:p>
      <w:r>
        <w:t>Â Â Â Â Â Â Â Â  Dr. C.___, der als Schulterspezialist nach einer ErklÃ¤rung der doch recht ausgeprÃ¤gten Rotatorenmanschettenruptur gesucht habe, habe dann am 23. November 2007 erstaunlicherweise eine deutliche Besserung des Befundes (inklusive der mÃ¶glichen Flexion und Abduktion) festgestellt.</w:t>
      </w:r>
    </w:p>
    <w:p>
      <w:r>
        <w:t>Â Â Â Â Â Â Â Â  Zum Schluss seiner Beurteilung hielt Dr. Y.___ fest, dass die von der BeschwerdefÃ¼hrerin angegebenen Beschwerden bzw. das Persistieren der Beschwerden nach dem Sturz im Tram am 31. August 2007 absolut glaubhaft seien. Ferner sei die durch das Cortison bereits geschwÃ¤chte Supraspinatussehne beim heftigen Tramsturz eingerissen. Der diagnostizierte Gesundheitsschaden sei mit Ã¼berwiegender Wahrscheinlichkeit auf das Unfallereignis vom 31. August 2007 zurÃ¼ckzufÃ¼hren. Die danach aufgetretene FunktionsstÃ¶rung finde sich vor der Cortisoninfiltration durch Dr. A.___ am 16. Oktober 2007 eindeutig. Die BeschwerdefÃ¼hrerin sei bis zum zweiten Sturz arbeitsfÃ¤hig geblieben. Der weitere unerfreuliche Verlauf sei auf die zu hÃ¤ufigen Cortisoninfiltrationen zurÃ¼ckzufÃ¼hren (Urk. 12).</w:t>
      </w:r>
    </w:p>
    <w:p>
      <w:r>
        <w:rPr>
          <w:b/>
        </w:rPr>
        <w:t>E. 3.3</w:t>
      </w:r>
    </w:p>
    <w:p>
      <w:r>
        <w:t>3.3.1Â Â  Die BeschwerdefÃ¼hrerin nahm selber zum geltend gemachten Unfallereignis vom 31. August 2007 verschiedentlich Stellung.</w:t>
      </w:r>
    </w:p>
    <w:p>
      <w:r>
        <w:t>3.3.2Â Â  Am 3. Dezember 2007 hatte die Arbeitgeberin der BeschwerdefÃ¼hrerin der fÃ¼r diesen Unfall nicht zustÃ¤ndigen AXA das Ereignis vom 31. August 2007 gemeldet. Zum Unfallort wurde angegeben Âim TramÂ und zum Unfallhergang Âging zur ArbeitÂ (Urk. 8/4/3-4). Die AXA hatte am 18. Dezember 2007 telefonischen Kontakt mit der BeschwerdefÃ¼hrerin. In diesem GesprÃ¤ch habe die BeschwerdefÃ¼hrerin mitgeteilt, dass das fragliche Ereignis unter Krankheit laufe, was der Arzt ihr entsprechend bestÃ¤tigt habe. Die AXA vermerkte, dass sie daher den Fall abschliessen kÃ¶nne; die BeschwerdefÃ¼hrerin habe das Ereignis bereits der Krankenkasse gemeldet (Urk. 8/58/16).</w:t>
      </w:r>
    </w:p>
    <w:p>
      <w:r>
        <w:t>3.3.3Â Â  Der Beschwerdegegnerin selber meldete die BeschwerdefÃ¼hrerin mit Hilfe der AXA das Unfallereignis vom 31. August 2007 erst mit Unfallmeldung vom 7. Januar 2009. Hier wurde zum Sachverhalt notiert: Âging zur Arbeit - siehe BesprechungsprotokollÂ (Urk. 8/1). Im Protokoll Ã¼ber die Besprechung vom 30. Dezember 2008 zwischen der AXA und der BeschwerdefÃ¼hrerin wurde angegeben, dass die BeschwerdefÃ¼hrerin am 31. August 2007 im Tram zum bei der Beschwerdegegnerin versicherten Arbeitgeber fuhr. Die BeschwerdefÃ¼hrerin sei aufgestanden, weil sie an der nÃ¤chsten Station habe aussteigen wollen. Sie habe sich nirgends festhalten kÃ¶nnen. Das Tram habe stark gebremst und sie sei gestÃ¼rzt. Sie sei wieder aufgestanden und nach Hause gegangen. Die rechte Schulter habe leicht geschmerzt, weshalb sie Voltaren eingerieben habe. Die Schmerzen seien aber immer stÃ¤rker geworden, bis sie gar nicht mehr habe liegen kÃ¶nnen. Deshalb habe sie ihren Hausarzt Dr. A.___ im Oktober 2007 aufgesucht. Den Unfall habe sie nicht beim Tramchauffeur gemeldet, und Zeugen habe sie auch keine. Es sei ein MRI gemacht worden und es sei ihr mitgeteilt worden, das sie einen Sehnenriss erlitten habe. Der Hausarzt habe sie an Dr. C.___, Klinik E.___, Ã¼berwiesen. Sie habe dann entschieden, keine Operation durchzufÃ¼hren, sondern sich nur therapeutisch behandeln zu lassen. Nach intensiver Physiotherapie sei es dann auch besser geworden. Die Schmerzen seien zwar existent, aber aushaltbar gewesen. Bei gewissen Bewegungen sei sie eingeschrÃ¤nkt gewesen. Am 23. Oktober 2008 habe sie nach der Arbeit bei dem bei der AXA versicherten Arbeitgeber nach Hause gehen wollen. Sie sei auf dem Laub ausgerutscht und gestÃ¼rzt. Dabei habe sie wieder die rechte Schulter verletzt und sofort starke Schmerzen verspÃ¼rt. In der Folge habe sie sich Ã¤rztlich untersuchen lassen. Im MRI habe sich gezeigt, dass die Sehnenverletzung nun so gross sei, dass sie operiert werden mÃ¼sse. Diese Operation habe nun stattgefunden (Urk. 8/4/2).</w:t>
      </w:r>
    </w:p>
    <w:p>
      <w:r>
        <w:t>3.4Â Â Â Â</w:t>
      </w:r>
    </w:p>
    <w:p>
      <w:r>
        <w:t>3.4.1Â Â  FÃ¼r die grundsÃ¤tzliche Bejahung der Leistungspflicht mÃ¼sste wie dargelegt (E. 3.1) der am 26. Oktober 2007 erstmals diagnostizierte Schultersehnenriss mit Ã¼berwiegender Wahrscheinlichkeit die natÃ¼rliche Folge eines Unfallereignisses sein, das in den ZustÃ¤ndigkeitsbereich der Beschwerdegegnerin fÃ¤llt. Es entspricht einer medizinischen Erfahrungstatsache, dass eine Rotatorenmanschettenruptur, wie sie bei der BeschwerdefÃ¼hrerin am 26. Oktober 2007 diagnostiziert wurde, sowohl traumatische wie auch degenerative Ursachen haben kann, wobei eine traumatische Ruptur, die mit sofort auftretenden akuten Schmerzen und FunktionsbeeintrÃ¤chtigungen einhergeht, seltener ist; die Rotatorenmanschettenruptur entsteht vielmehr meist durch degenerative VorschÃ¤digungen (vgl. Fritz U. Niethard/Joachim Pfeil, OrthopÃ¤die, 2., Ã¼berarbeitete und erweiterte Auflage, Stuttgart 1992).</w:t>
      </w:r>
    </w:p>
    <w:p>
      <w:r>
        <w:t>Â Â Â Â Â Â Â Â  Dass der bei der BeschwerdefÃ¼hrerin am 26. Oktober 2007 diagnostizierte Sehnenriss eine traumatische Ursache hat, ist unter WÃ¼rdigung der Aktenlage aus nachfolgenden GrÃ¼nden nicht als Ã¼berwiegend wahrscheinlich erstellt. Aus der aktenkundigen Anamnese geht hervor, dass die rechte Schulter schon vor dem geltend gemachten Unfallereignis wiederholt Beschwerden verursacht hatte, aufgrund derer sich die BeschwerdefÃ¼hrerin mehrmals in Ã¤rztliche Behandlung begab. Nicht nachvollziehbar ist, weshalb sie im GesprÃ¤ch mit der Beschwerdegegnerin angab, nie Probleme mit der rechten Schulter gehabt zu haben, fanden doch in der Vergangenheit und letztmals anfangs 2007 mehrere Cortisoninjektionen statt. Weiter hatte die BeschwerdefÃ¼hrerin unmittelbar nach dem von ihr geltend gemachten Unfallereignis offenbar keine akuten starken Schmerzen, da sie nach dem 31. August 2007 in ihrem gewohnten Pensum als Putzfrau weiterarbeitete und sich erst sechs Wochen spÃ¤ter in Ã¤rztliche Behandlung begab. Das Auftreten von akuten Schmerzen verbunden mit einer sofortigen, erheblichen FunktionsstÃ¶rung ist fÃ¼r eine traumabedingte Sehnenruptur geradezu Voraussetzung. Die BeschwerdefÃ¼hrerin musste ihre ErwerbstÃ¤tigkeit aber erst nach dem 16. Oktober 2007 vorÃ¼bergehend aufgeben. Die Anmerkung im Gutachten von Dr. Y.___, es sei nicht erstaunlich, dass die BeschwerdefÃ¼hrerin nach dem Sturz im Tram weitergearbeitet habe, wird von diesem nicht weiter begrÃ¼ndet und ist daher nicht nachvollziehbar (E. 3.2.7). Vielmehr hat Dr. Y.___ selber angegeben, dass sich eine FunktionseinschrÃ¤nkung erst in der Erstkonsultation am 16. Oktober 2007 gezeigt habe. Weshalb davon auszugehen sei, dass sich das klinische Bild schon am 1. September 2007 so prÃ¤sentiert hÃ¤tte, ist angesichts der Tatsache, dass die BeschwerdefÃ¼hrerin bis zur Erstuntersuchung uneingeschrÃ¤nkt weitergearbeitet hatte, nicht plausibel. Im Vergleich zur Situation nach dem ersten Unfall suchte die BeschwerdefÃ¼hrerin nach dem zweiten Unfallereignis am 23. Oktober 2008, fÃ¼r welches die AXA die gesetzlichen Leistungen erbracht hatte, unverzÃ¼glich die Praxis von Dr. B.___ und Dr. A.___ auf und war in der Folgezeit gÃ¤nzlich arbeitsunfÃ¤hig. Bemerkenswert ist auch, dass das hier interessierende Unfallereignis im Eintrag in der Krankengeschichte der Erstbehandlung keinerlei ErwÃ¤hnung fand. Dies ist aber kaum auf eine unsorgfÃ¤ltige Erfassung der Krankengeschichte zurÃ¼ckzufÃ¼hren, sondern auf den Umstand, dass die BeschwerdefÃ¼hrerin kein Ereignis genannt hatte. So enthÃ¤lt die Krankengeschichte sonst alle wesentlichen Punkte. Insbesondere wurde im Gegensatz zum Unfallereignis vom 31. August 2007 der Unfall vom 23. Oktober 2008 dokumentiert. Der Eintrag in die Krankengeschichte vom 24. Oktober 2008 lautet: ÂSturz auf den rechten Arm (auf dem Laub ausgerutscht). Befund: Schmerzen in Abduktion/Elevation, Schmerzen bei Druck entlang des BicepsÂ (Urk. 12/8). Ferner wurde die Leistungsabrechnung ab Oktober 2007 Ã¼ber ÂKrankheitÂ abgewickelt, nach dem 23. Oktober 2008 Ã¼ber ÂUnfallÂ.</w:t>
      </w:r>
    </w:p>
    <w:p>
      <w:r>
        <w:t>Â Â Â Â Â Â Â Â  Damit kann es sich beim Sturz im Tram am 31. August 2007, selbst wenn sich dieser entsprechend den Schilderungen der BeschwerdefÃ¼hrerin zugetragen hÃ¤tte, fÃ¼r die Schulterproblematik nicht eine derartige EindrÃ¼cklichkeit gehabt haben, dass dieses Ereignis als Ã¼berwiegend wahrscheinliche Ursache fÃ¼r den sich in der Untersuchung vom 26. Oktober 2007 gezeigten subtotalen Riss der Supraspinatussehne gewertet werden kÃ¶nnte. Die Beurteilung von Dr. Y.___, dass der Sturz im Tram die Ursache fÃ¼r die genannte Verletzung sei, wurde von ihm nicht weiter begrÃ¼ndet. Er hat lediglich angefÃ¼hrt, dass aufgrund der vorbestehenden Problematik durch die mehrmaligen Cortisoninfiltrationen ein solcher Sturz an sich geeignet sei, die Schultersehne reissen zu lassen (E. 3.2.7). Die blosse MÃ¶glichkeit einer unfallbedingten Sehnenruptur reicht aber fÃ¼r das im Sozialversicherungsverfahren erforderliche Beweismass der Ã¼berwiegenden Wahrscheinlichkeit bekanntlich nicht aus (E. 1.2.3).</w:t>
      </w:r>
    </w:p>
    <w:p>
      <w:r>
        <w:t>Â Â Â Â Â Â Â Â  Angesichts des Umstandes, dass die genannte Verletzung in der Regel hÃ¤ufiger degenerativ als traumatisch bedingt auftritt, unter BerÃ¼cksichtigung, dass die rechte Schulter schon vor dem geltend gemachten Unfallereignis seit einigen Jahren Beschwerden verursacht hatte und mit mehreren Cortisoninjektionen behandelt werden musste - und dadurch die Supraspinatussehne geschwÃ¤cht worden war (Gutachten Dr. Y.___ S. 22) -, und in Anbetracht dessen, dass sich in den Akten neben den Angaben der BeschwerdefÃ¼hrerin keinerlei Ã¤usseren Hinweise (wie etwa akute behandlungsbedÃ¼rftige Schmerzen mit Auswirkungen auf die ArbeitsfÃ¤higkeit) auf eine unfallbedingte Entstehung finden lassen, muss das bei der BeschwerdefÃ¼hrerin am 26. Oktober 2007 diagnostizierte Krankheitsbild Ã¼berwiegend wahrscheinlich auf eine unfallfremde (degenerative) Ursache zurÃ¼ckgefÃ¼hrt werden, weshalb die Beschwerdegegnerin ihre Leistungspflicht nach einer umfassenden PrÃ¼fung des Sachverhalts zu Recht verneint hat.</w:t>
      </w:r>
    </w:p>
    <w:p>
      <w:r>
        <w:t>3.4.2Â Â  Anzumerken bleibt was folgt: Nachdem am 26. Oktober 2007 bei der BeschwerdefÃ¼hrerin der rechtsseitige Schultersehnenriss diagnostiziert worden war, erfolgten Behandlungen in der Praxis von Dr. A.___ und Dr. B.___ sowie in der Klinik E.___ durch Dr. C.___. Vom 24. November 2007 bis 1. Februar 2008 war die BeschwerdefÃ¼hrerin zu 100 % krank geschrieben. Vom 4. bis am 24. Februar 2008 wurde ihr eine ArbeitsunfÃ¤higkeit von 50 % attestiert. Ab dem 25. Februar 2008 konnte sie ihre gewohnte TÃ¤tigkeit fÃ¼r acht Monate bis zum zweiten Unfallereignis am 23. Oktober 2008 wieder zu 100 % aufnehmen (vgl. auch Telefonnotiz des GesprÃ¤chs zwischen der Beschwerdegegnerin und der Arbeitgeberin der BeschwerdefÃ¼hrerin, welche darÃ¼ber informiert hat, dass die BeschwerdefÃ¼hrerin vom 25. Februar bis 23. Oktober 2008 in ihrer TÃ¤tigkeit als Reinigungsangestellte wieder voll gearbeitet habe; Urk. 8/57). In den Akten findet sich erst wieder eine ArbeitsunfÃ¤higkeitsbescheinigung durch Dr. A.___ ab dem 24. Oktober 2008 (zweites Unfallereignis) mit der Angabe Âwegen UnfallÂ (vgl. Urk. 8/55/4-9). Selbst wenn man somit davon ausginge, dass die am 26. Oktober 2007 diagnostizierte Sehnenruptur auf das von der BeschwerdefÃ¼hrerin mit Datum vom 31. August 2007 angegebene Unfallereignis zurÃ¼ckzufÃ¼hren wÃ¤re, kÃ¶nnten die im Zeitpunkt der Leistungseinstellung vom 14. Oktober 2009 bestehenden Beschwerden nicht mehr Ã¼berwiegend wahrscheinlich auf das Unfallereignis vom 31. August 2007 zurÃ¼ckgefÃ¼hrt werden. Vielmehr muss der Wegfall der natÃ¼rlichen KausalitÃ¤t - und damit das Erreichen des Status quo ante - spÃ¤testens seit der Wiederaufnahme der vollen ErwerbstÃ¤tigkeit am 25. Februar 2008 als nachgewiesen gelten. An dieser Beurteilung Ã¤ndert auch die Tatsache nichts, dass die BeschwerdefÃ¼hrerin nach dem 24. Februar 2008 ab und zu in Ã¤rztlicher und physiotherapeutischer Behandlung stand, war doch die rechte Schulter wie dargelegt schon vor dem geltend gemachten Unfallereignis vom 31. August 2007 nachweislich mehrfach behandlungsbedÃ¼rftig. Die hier strittige Leistungspflicht der Beschwerdegegnerin Ã¼ber den Zeitpunkt der Leistungseinstellung vom 14. Oktober 2009 hinaus - und damit Ã¼ber zwei Jahre nach dem behaupteten Unfallereignis - wÃ¤re somit auch aus diesem Grund zu verneinen.</w:t>
      </w:r>
    </w:p>
    <w:p>
      <w:r>
        <w:t>4.Â Â Â Â Â Â  Nach dem Gesagten ist die Beschwerde vollumfÃ¤nglich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RechtsanwÃ¤ltin Dr. Cristina Schiavi</w:t>
      </w:r>
    </w:p>
    <w:p>
      <w:r>
        <w:t>- GENERALI Allgemeine Versicherungen AG</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