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UV.2010.00066 vom 14. Juni 2011</w:t>
      </w:r>
    </w:p>
    <w:p>
      <w:r>
        <w:t>ZH Sozialversicherungsgericht, 2011-06-14, DE</w:t>
      </w:r>
    </w:p>
    <w:p>
      <w:r>
        <w:rPr>
          <w:b/>
        </w:rPr>
        <w:t xml:space="preserve">Quelle: </w:t>
      </w:r>
      <w:r>
        <w:t>https://mcp.opencaselaw.ch/entscheid/zh_sozialversicherungsgericht_UV.2010.00066</w:t>
      </w:r>
    </w:p>
    <w:p>
      <w:r>
        <w:t>FR: ZH_SOZIALVERSICHERUNGSGERICHT UV.2010.00066 du 14 juin 2011</w:t>
      </w:r>
    </w:p>
    <w:p>
      <w:r>
        <w:t>IT: ZH_SOZIALVERSICHERUNGSGERICHT UV.2010.00066 del 14 giugno 2011</w:t>
      </w:r>
    </w:p>
    <w:p>
      <w:pPr>
        <w:pStyle w:val="Heading2"/>
      </w:pPr>
      <w:r>
        <w:t>Erwägungen</w:t>
      </w:r>
    </w:p>
    <w:p>
      <w:r>
        <w:rPr>
          <w:b/>
        </w:rPr>
        <w:t>E. 3</w:t>
      </w:r>
    </w:p>
    <w:p>
      <w:r>
        <w:t>3.1Â Â Â Â  Der BeschwerdefÃ¼hrer fuhr am 8. November 2002 mit dem Fahrrad, als ein entgegenkommender Autofahrer, der mit einer Geschwindigkeit von 40 bis 50 km/h unterwegs war, nach links abbog, den BeschwerdefÃ¼hrer Ã¼bersah und frontal mit ihm kollidierte. Der BeschwerdefÃ¼hrer wurde mit der Rega ins Spital geflogen (Urk. 8/1 Ziff. 4 und 7, Urk. 8/6/4, Urk. 8/6/11).</w:t>
      </w:r>
    </w:p>
    <w:p>
      <w:r>
        <w:t>Â Â Â Â Â Â Â Â  Nach dem Bericht der Ãrzte, Departement Chirurgie, Klinik fÃ¼r Wiederherstellungschirurgie, UniversitÃ¤tsspital A.___ (A.___), vom 24. Januar 2003 (Urk. 8/7 oben) zog sich der BeschwerdefÃ¼hrer bei dem Unfall multiple Gesichtsverletzungen und Frakturen an der Basis Os metacarpale III-V der rechten Hand zu.</w:t>
      </w:r>
    </w:p>
    <w:p>
      <w:r>
        <w:t>3.2Â Â Â Â  Die Ãrzte des A.___ nannten in einem Bericht vom 30. April 2003 (Urk. 8/18) als Diagnosen: Status nach Metakarpale III-V-Fraktur Hand rechts am 8. November 2002, aktuell: residuelle belastungsabhÃ¤ngige Schmerzen im ehemaligen Frakturbereich. Die Ãrzte fÃ¼hrten weiter aus, bei dem Unfall sei es unter anderem zu einer basisnahen Fraktur der Metacarpalia III-V rechts gekommen. Eine im Verlauf aufgetretene SudeckÂsche Dystrophie sei ausbehandelt. Ab dem 24. Februar 2003 sei ein Arbeitsversuch mit einem Pensum von 50 % erfolgt. Der BeschwerdefÃ¼hrer berichte bei zunehmender Arbeitsbelastung Ã¼ber vermehrte Schmerzen in der rechten Hand, vor allem Ã¼ber dem fÃ¼nften Mittelhandknochen. Er sei letzte Woche nach dem Heben von etwa 10 kg schweren Lasten nicht mehr arbeitsfÃ¤hig gewesen (Urk. 8/18 oben).</w:t>
      </w:r>
    </w:p>
    <w:p>
      <w:r>
        <w:t>Â Â Â Â Â Â Â Â  Es handle sich um einen ungewÃ¶hnlich langen Verlauf einer Metakarpale III-V-Fraktur mit residuell belastungsabhÃ¤ngigen Mittelhandschmerzen. Die spontane Wiedervorstellung kurz vor Auslaufen des Arbeitszeugnisses lasse den Verdacht auf eine Aggravation aufkommen. Aufgrund der objektiven Befunde und der verstrichenen Zeit sei eine Steigerung der Belastung bis zu einem Pensum von 100 % zumutbar. Die geschilderten Beschwerden liessen jedoch derzeit eine weitere Steigerung der Arbeitsbelastung nicht zu.</w:t>
      </w:r>
    </w:p>
    <w:p>
      <w:r>
        <w:t>3.3Â Â Â Â  Der BeschwerdefÃ¼hrer wurde am 3. Juli 2003 durch Kreisarzt Dr. med. B.___, Facharzt FMH fÃ¼r orthopÃ¤dische Chirurgie, untersucht.</w:t>
      </w:r>
    </w:p>
    <w:p>
      <w:r>
        <w:t>Â Â Â Â Â Â Â Â  Dr. B.___ fÃ¼hrte in dem Bericht vom 3. Juli 2003 (Urk. 8/25) aus, der BeschwerdefÃ¼hrer gebe an, das Hauptproblem bei der Arbeit seien Schmerzen in der rechten Hand, die bei krÃ¤ftefordernden Arbeiten auftreten wÃ¼rden. Die Schmerzen seien am stÃ¤rksten im Karpalbereich. Jedoch verursache die ganze rechte Hand gelegentlich Schmerzen. Daneben habe er linksseitige Schmerzen im Gesicht und occipitale Kopfschmerzen (S. 1 unten).</w:t>
      </w:r>
    </w:p>
    <w:p>
      <w:r>
        <w:t>Â Â Â Â Â Â Â Â  Nach dem Unfall vom 8. November 2002 seien eine Jochbeinfraktur links und eine inkomplette Le Fort I-Fraktur links sowie basisnahe Frakturen an den Metacarpalia III-V der rechten Hand diagnostiziert worden. Die Mittelgesichtsfraktur links sei osteosynthetisch versorgt worden. Die Frakturen an der rechten Hand seien konservativ behandelt worden. In der Folge sei es zu einer retrospektiv wahrscheinlich als leicht anzusehenden Sudeck-Dystrophie an der rechten Hand gekommen. Die Wiederaufnahme der Arbeit sei am 24. Februar 2003 halbtags erfolgt. Die volle Aufnahme der Arbeit sei wegen der Angabe von Schmerzen in der rechten Hand unterblieben (S. 2 f.). An der rechten Hand seien klinisch keine Hinweise fÃ¼r einen Morbus Sudeck zu finden. Die Beweglichkeit der Hand und der Finger sei ebenso normalisiert wie die Beweglichkeit der Ellbogen- und Schultergelenke. Radiologisch zeigten sich gÃ¼nstige VerhÃ¤ltnisse mit abgeheilten Frakturen.</w:t>
      </w:r>
    </w:p>
    <w:p>
      <w:r>
        <w:t>Â Â Â Â Â Â Â Â  Die Wiederaufnahme der Arbeit mit einem vollen Pensum sei auch fÃ¼r eine manuell schwere TÃ¤tigkeit zumutbar (S. 3 Mitte). Die Arbeit an vibrierenden GerÃ¤ten, wie beispielsweise Kompressoren, sei dem BeschwerdefÃ¼hrer nur fÃ¼r jeweils 15 bis 20 Minuten zumutbar und insgesamt Ã¼ber den Tag verteilt nur drei bis viermal. Eine Arbeit mit SchlÃ¤gen sollte einen Drittel der Arbeitszeit nicht Ã¼bersteigen. Im Ãbrigen bestehe keine EinschrÃ¤nkung der ArbeitsfÃ¤higkeit. Der BeschwerdefÃ¼hrer habe die Tendenz, bestehende Beschwerden selektiv aggravierend zu empfinden (S. 3 unten).</w:t>
      </w:r>
    </w:p>
    <w:p>
      <w:r>
        <w:t>3.4Â Â Â Â  Der BeschwerdefÃ¼hrer begab sich am 27. Januar 2004 in die Neurologische Klinik und Poliklinik des A.___ in Behandlung (Urk. 8/35/1).</w:t>
      </w:r>
    </w:p>
    <w:p>
      <w:r>
        <w:t>Â Â Â Â Â Â Â Â  Die Ãrzte des A.___ fÃ¼hrten in dem gleichentags erstellten Bericht (Urk. 8/35/1-2) zur Anamnese aus, der BeschwerdefÃ¼hrer nehme wegen Kopfweh tÃ¤glich 600mg Brufen ein. Seit dem Unfall habe er nur noch unregelmÃ¤ssig gearbeitet. Er habe Arbeitsversuche wiederholt wegen Kopfweh aufgegeben (S. 2 oben). Eine Gleichgewichts- oder GangstÃ¶rung bestehe nicht. Die Trophik und der Tonus der Arme und Beine seien normal. Paresen oder KoordinationsstÃ¶rungen bestÃ¼nden nicht (S. 2 Mitte).</w:t>
      </w:r>
    </w:p>
    <w:p>
      <w:r>
        <w:t>Â Â Â Â Â Â Â Â  Es liege ein posttraumatisches Syndrom mit typischen Beschwerden wie Kopfweh, KonzentrationsstÃ¶rungen und Vergesslichkeit sowie neuropsychiatrischen und -vegetativen Beschwerden vor. Aktuell bestÃ¼nden keine sicheren Anhaltspunkte fÃ¼r persistierende somatische Ursachen des Beschwerdebildes (S. 2 unten).</w:t>
      </w:r>
    </w:p>
    <w:p>
      <w:r>
        <w:t>Â Â Â Â Â Â Â Â  Die Ãrzte des A.___ nannten in einem Zwischenbericht vom 6. April 2004 (Urk. 8/41/1-2) als Diagnosen (Ziff. 1):</w:t>
      </w:r>
    </w:p>
    <w:p>
      <w:r>
        <w:t>chronifiziertes posttraumatisches Syndrom nach Velounfall am 8. November 2002 mit/bei:</w:t>
      </w:r>
    </w:p>
    <w:p>
      <w:r>
        <w:t>- initial Glasgow Coma Scale von 14, Verdacht auf retrograde und anterograde Amnesie unklarer Dauer, Mittelgesichtsfrakturen links</w:t>
      </w:r>
    </w:p>
    <w:p>
      <w:r>
        <w:t>- chronische Kopfschmerzen vom Spannungstyp mit neuralgiformer Komponente, zum Teil schmerzmittelinduziert</w:t>
      </w:r>
    </w:p>
    <w:p>
      <w:r>
        <w:t>- neuropsychologische und neuropsychiatrische StÃ¶rungen.</w:t>
      </w:r>
    </w:p>
    <w:p>
      <w:r>
        <w:t>Â Â Â Â Â Â Â Â  Der BeschwerdefÃ¼hrer gebe teils drÃ¼ckende, teil brennende Kopf- und Gesichtsschmerzen mit Schwerpunkt frontal links (Narbenbereich) sowie KonzentrationsstÃ¶rungen, NervositÃ¤t, MÃ¼digkeit und eine reaktive Depression an, die seit dem Unfall weitgehend unverÃ¤ndert sei. In den neuropsychologischen Tests hÃ¤tten sich fronto-basale und rechtshemisphÃ¤risch fronto-temporale Dysfunktionen gezeigt (vgl. auch den Arztbericht vom 23. Februar 2004 Ã¼ber die im A.___ erfolgte neuropsychologische Untersuchung des BeschwerdefÃ¼hrers, Urk. 8/39/1-2). Eine Kernspintomographie vom 2. Februar 2004 habe unauffÃ¤llige VerhÃ¤ltnisse ergeben (Ziff. 2.a). Unfallfremde Faktoren spielten im Heilungsverlauf keine Rolle (Ziff. 2b). Die Behandlung im A.___ sei aktuell abgeschlossen (Ziff. 3d). Im Moment sei die ArbeitsfÃ¤higkeit fÃ¼r eine TÃ¤tigkeit auf dem Bau als gering zu beurteilen. In einer den Beschwerden angepassten TÃ¤tigkeit kÃ¶nne die ArbeitsfÃ¤higkeit wahrscheinlich gesteigert werden (Ziff. 4a).</w:t>
      </w:r>
    </w:p>
    <w:p>
      <w:r>
        <w:t>3.5Â Â Â Â  Am 23. Juli 2004 erfolgte eine kreisÃ¤rztliche Untersuchung durch Dr. med. C.___, Facharzt fÃ¼r Chirurgie FMH. Dr. C.___ fÃ¼hrte in einem Bericht vom 26. Juli 2004 (Urk. 8/54) aus, somatisch bestÃ¼nden in der linken Gesichtsregion bei voller Funktion und Beweglichkeit der Kiefer und der Gesichtsmuskulatur unauffÃ¤llige VerhÃ¤ltnisse. Der BeschwerdefÃ¼hrer klage Ã¼ber dauernde linksseitige Kopfschmerzen, vor allem in der periorbicularen Region links, aber auch im Hinterkopf mit Ausstrahlung in die Nackenregion. Zudem gebe er eine ErmÃ¼dbarkeit, KonzentrationsstÃ¶rungen, Vergesslichkeit, depressive Stimmungen, Unruhe und Insomnie an. Durch die andauernden Kopfschmerzen sei er in seiner LebensqualitÃ¤t betrÃ¤chtlich eingeschrÃ¤nkt. Der BeschwerdefÃ¼hrer arbeite seit Juni 2004 als Mitarbeiter in einem Reitstall zu 100 %. Die Arbeit sei nach seinen Angaben leichter als auf einer Baustelle und sei fÃ¼r ihn zu bewÃ¤ltigen (S. 3 unten).</w:t>
      </w:r>
    </w:p>
    <w:p>
      <w:r>
        <w:t>Â Â Â Â Â Â Â Â  Das anlÃ¤sslich der kreisÃ¤rztlichen Untersuchung vom 3. Juli 2003 beschriebene Zumutbarkeitsprofil habe weiterhin GÃ¼ltigkeit und sei mit der neuen Arbeit vollumfÃ¤nglich erfÃ¼llt. Betreffend die linksseitigen Mittelgesichtsfrakturen und die persistierenden kleinen hyposensiblen Areale im Verlauf der Narben bestÃ¼nden gute VerhÃ¤ltnisse. Die Erheblichkeitsgrenze fÃ¼r eine IntegritÃ¤tsentschÃ¤digung sei nicht erreicht (S. 4 oben). Die frontalen linksseitigen Kopfschmerzen mit Schmerzausstrahlung im Bereich der schweren ehemaligen Gesichtsfrakturen und das hyposensible Areal im Bereich der Narbe frontal parietal links seien mit dem Unfallereignis und den Verletzungen erklÃ¤rbar. Der BeschwerdefÃ¼hrer gebe zudem neuropsychologische und neuropsychiatrische Beschwerden an wie Depressionen, Unruhe, KonzentrationsstÃ¶rungen, Vergesslichkeit, ErmÃ¼dbarkeit und SchlafstÃ¶rungen. Die Beschwerden seien im Rahmen der Untersuchung nicht verifizierbar und medizinisch mit dem Unfallereignis nicht vereinbar (S. 4 unten).</w:t>
      </w:r>
    </w:p>
    <w:p>
      <w:r>
        <w:t>3.6Â Â Â Â  Die Ãrzte des A.___ fÃ¼hrten in einem Bericht vom 31. Januar 2005 (Urk. 8/72/1-2) aus, hinsichtlich der Cephaleae, welche tÃ¤glich auftreten wÃ¼rden, bestehe eine weitestgehend unverÃ¤nderte Situation. Schmerzfreie Intervalle bestÃ¼nden nicht. Der Kopfschmerz baue sich regelmÃ¤ssig gegen Abend auf. Die IntensitÃ¤t sei variabel, fluktuierend zwischen 2 bis 8 auf der VAS-Schmerzskala (S. 2 oben). Aufgrund seiner Beschwerden sei dem BeschwerdefÃ¼hrer die Stelle in einem Reitstall auf den 31. Dezember 2004 gekÃ¼ndigt worden. Es bestÃ¼nden schwierige psychosoziale VerhÃ¤ltnisse mit finanziellen EngpÃ¤ssen. Weiter lÃ¤gen Hinweise fÃ¼r eine depressive Ãberlagerung bei psychosozialer Belastungssituation vor (S. 2).</w:t>
      </w:r>
    </w:p>
    <w:p>
      <w:r>
        <w:t>3.7Â Â Â Â  Der BeschwerdefÃ¼hrer wurde in der Folge im Institut fÃ¼r D.___ (D.___) untersucht. Das Gutachten datiert vom 28. Juni 2007 und ist von Dr. phil. E.___, Psychologin, und PD Dr. med. F.___, Facharzt FMH fÃ¼r Neurologie, unterzeichnet (Urk. 8/109). Das Gutachten beruht auf den dem D.___ zur VerfÃ¼gung gestellten Akten, den neurologischen und neuropsychologischen Untersuchungen des BeschwerdefÃ¼hrers vom 20. April und vom 2. Mai 2007 und einer interdisziplinÃ¤ren Besprechung der Gutachter (S. 1).</w:t>
      </w:r>
    </w:p>
    <w:p>
      <w:r>
        <w:t>Â Â Â Â Â Â Â Â  Die Gutachter nannten als Diagnosen (S. 20 Ziff. 2.1):</w:t>
      </w:r>
    </w:p>
    <w:p>
      <w:r>
        <w:t>- Status nach Fahrradunfall (Frontalkollision) vom 8. November 2002 mit:</w:t>
      </w:r>
    </w:p>
    <w:p>
      <w:r>
        <w:t>- Akutphase : SchÃ¤delhirntrauma, Jochbeinfraktur links und inkomplette Le Fort I-Fraktur, grosse Schnittwunden an Stirn und Kinn, gespaltene Zunge und Unterlippe, Frakturen an der Basis Os metacarpale III-V, retrograde Amnesie bei Glasgow Coma Scale 14</w:t>
      </w:r>
    </w:p>
    <w:p>
      <w:r>
        <w:t>- Sudecksche Dystrophie nach konservativer Therapie der rechten Handfrakturen</w:t>
      </w:r>
    </w:p>
    <w:p>
      <w:r>
        <w:t>- aktuell :</w:t>
      </w:r>
    </w:p>
    <w:p>
      <w:r>
        <w:t>- chronische Kopfschmerzen vom Spannungstyp mit neuralgiformer Komponente</w:t>
      </w:r>
    </w:p>
    <w:p>
      <w:r>
        <w:t>- zum Teil Aggravation durch SchmerzmittelÃ¼berkonsum</w:t>
      </w:r>
    </w:p>
    <w:p>
      <w:r>
        <w:t>- unspezifischer Schwindel (Differentialdiagnose: Analgetika-Nebenwirkung, im Rahmen eines vegetativen Syndromes)</w:t>
      </w:r>
    </w:p>
    <w:p>
      <w:r>
        <w:t>- Insomnie (Differentialdiagnose: schmerzbedingt im Rahmen eines Neurasthenie-Syndromes)</w:t>
      </w:r>
    </w:p>
    <w:p>
      <w:r>
        <w:t>- multiple Narben mit SensibilitÃ¤tsstÃ¶rungen im Narbenbereich</w:t>
      </w:r>
    </w:p>
    <w:p>
      <w:r>
        <w:t>- mittelschwere kognitive FunktionsstÃ¶rung</w:t>
      </w:r>
    </w:p>
    <w:p>
      <w:r>
        <w:t>- Verdacht auf depressive Entwicklung.</w:t>
      </w:r>
    </w:p>
    <w:p>
      <w:r>
        <w:t>Â Â Â Â Â Â Â Â  Die Gutachter fÃ¼hrten weiter aus, der BeschwerdefÃ¼hrer berichte Ã¼ber Kopfschmerzen, KonzentrationsstÃ¶rungen, gereizte Stimmung und Schwindel (S. 15 Ziff. 3.1). Er gebe an, dass vor dem Unfall kein Schwindel bestanden habe. Er sei deswegen auch schon zweimal zu Boden gestÃ¼rzt (S. 16 unten). Nach dem neurologischen Teilgutachten (vgl. Urk. 8/107/1-3) seien die aktuell vorliegenden mittelschweren kognitiven FunktionsstÃ¶rungen nicht alleine durch das Unfallereignis erklÃ¤rbar. Aus neuropsychologischer Sicht liege die ArbeitsunfÃ¤higkeit bei 50 - 70 %, wobei diese nicht allein durch das Unfallereignis begrÃ¼ndet sei. Ein IntegritÃ¤tsschaden kÃ¶nne aus neuropsychologischer Sicht derzeit nicht beurteilt werden. Der BeschwerdefÃ¼hrer mÃ¼sse zuerst psychiatrisch abgeklÃ¤rt werden (S. 19 Ziff. 4.2).</w:t>
      </w:r>
    </w:p>
    <w:p>
      <w:r>
        <w:t>Â Â Â Â Â Â Â Â  FÃ¼r die Beschwerden finde sich kein organisches Korrelat (S. 21 Ziff. 2.2 oben). Zum Teil wÃ¼rden Beschwerden wie Kopfschmerzen, Schwindel, SchlafstÃ¶rungen und neuropsychologische Defizite vorliegen, wie sie von der Rechtsprechung als Âtypische Beschwerden nach HWS-DistorsionstraumenÂ aufgefÃ¼hrt wÃ¼rden (S. 21 Ziff. 3.1). Aufgrund der Akten mÃ¼sse ein Unfallereignis angenommen werden, bei dem weniger eine traumatische Hirnverletzung (MTBI), sondern ein SchÃ¤delhirntrauma stattgefunden habe. HierfÃ¼r spreche auch die Diagnose einer Le Fort I-Fraktur. Das Ausmass des SchÃ¤delhirntraumas kÃ¶nne aufgrund eines Glasgow Coma Scale von 14 als ÂleichtÂ eingestuft werden (S. 21 Ziff. 3.2).</w:t>
      </w:r>
    </w:p>
    <w:p>
      <w:r>
        <w:t>Â Â Â Â Â Â Â Â  Die Gutachter fÃ¼hrten zu den vom BeschwerdefÃ¼hrer angegebenen posttraumatischen Kopfschmerzen an, es handle sich dabei um hÃ¤ufige Beschwerden nach einem HWS-Beschleunigungstrauma. Anamnestisch liege klinisch kein signifikanter Vorzustand vor. Die Frage nach einem wesentlichen, die UnfallkausalitÃ¤t beeinflussenden Vorzustand mÃ¼sse daher verneint werden. Als vermeintlich unfallfremder, das Schmerzsyndrom verstÃ¤rkender Faktor kÃ¶nne der AnalgetikaÃ¼berkonsum betrachtet werden. Der Unfall sei daher als Ã¼berwiegend wahrscheinliche Ursache fÃ¼r die posttraumatischen Kopfschmerzen anzusehen (S. 22). Neuropsychologische Beschwerden, wie sie vom BeschwerdefÃ¼hrer angegeben wÃ¼rden, wÃ¼rden hÃ¤ufig nach einer HWS-Beschleunigungsverletzung auftreten. Hingegen lasse sich nicht erklÃ¤ren, warum die kognitiven AusfÃ¤lle in der aktuellen Untersuchung ausgeprÃ¤gter seien gegenÃ¼ber der Voruntersuchung vom 23. Februar 2004. Der Befund kÃ¶nne allenfalls mit einer psychischen Fehlentwicklung erklÃ¤rt werden. Zudem seien das chronische Schmerzsyndrom und die Wirkung des Analgetikakonsums als wahrscheinliche Mitursachen der kognitiven FunktionsstÃ¶rungen zu betrachten (S. 23 oben).</w:t>
      </w:r>
    </w:p>
    <w:p>
      <w:r>
        <w:t>Â Â Â Â Â Â Â Â  Die Gutachter erachteten aufgrund der aktuellen Befunde die psychischen Beschwerden als im Vordergrund stehend. FÃ¼r eine abschliessende Beurteilung sei jedoch eine psychiatrische Untersuchung notwendig (S. 24 Ziff. 6).</w:t>
      </w:r>
    </w:p>
    <w:p>
      <w:r>
        <w:t>Â Â Â Â Â Â Â Â  Der BeschwerdefÃ¼hrer sei aus somatischer Sicht wegen seiner Kopfschmerzen und dem Schwindel auf dem Bau zu 100 % arbeitsunfÃ¤hig. Aus neuropsychologischer Sicht liege die ArbeitsunfÃ¤higkeit bei 50 - 70 % (S. 25 Ziff. 8). Vor einer abschliessenden Beurteilung sei eine psychiatrische Untersuchung durchzufÃ¼hren. Aktuell sei in einer angepassten TÃ¤tigkeit von einer ArbeitsfÃ¤higkeit von 50 % auszugehen. Dabei sei von einer leichten TÃ¤tigkeit mit genÃ¼gend Pausen auszugehen (S. 26 Ziff. 9 Mitte).</w:t>
      </w:r>
    </w:p>
    <w:p>
      <w:r>
        <w:t>3.8Â Â Â Â  Der BeschwerdefÃ¼hrer wurde am 1. und 15. Februar 2008 durch Dr. med. G.___, Oberarzt, Psychiatrische Poliklinik, A.___, untersucht (S. 1). Das Gutachten vom 19. MÃ¤rz 2008 (Urk. 8/122) beruht auf den dem Gutachter zur VerfÃ¼gung gestellten Akten und den am 1. und 15. Februar 2008 erfolgten Untersuchungen des BeschwerdefÃ¼hrers (S. 1).</w:t>
      </w:r>
    </w:p>
    <w:p>
      <w:r>
        <w:t>Â Â Â Â Â Â Â Â  Dr. G.___ stellte die Diagnose einer maladaptiven Verarbeitung von Schmerzen bei einer PersÃ¶nlichkeit mit narzisstisch-histrionischen ZÃ¼gen (S. 29 Ziff. 6).</w:t>
      </w:r>
    </w:p>
    <w:p>
      <w:r>
        <w:t>Â Â Â Â Â Â Â Â  Dr. G.___ fÃ¼hrte weiter aus, der BeschwerdefÃ¼hrer erklÃ¤re, dass es nach dem Unfall zur KÃ¼ndigung der HilfsarbeitertÃ¤tigkeit auf dem Bau gekommen sei. Er erwÃ¤hne, dass er sich dort ungerecht behandelt und gekrÃ¤nkt gefÃ¼hlt habe, zumal er noch Schmerzen gehabt habe und niemand sich nach seinem Befinden erkundigt habe. Seit 2004 gehe er keiner TÃ¤tigkeit mehr nach. Er betone, dass er gerne arbeiten wÃ¼rde, er aber aufgrund der Kopfschmerzen nicht arbeiten kÃ¶nne (S. 23 Ziff. 4.3 unten). Er Ã¤ussere, dass er vor dem Unfall vom 8. November 2002 kÃ¶rperlich und psychisch vÃ¶llig gesund gewesen sei (S. 24 Ziff. 4.4 oben). Er habe die Versorgung im A.___ als unbefriedigend erlebt und sei dadurch gekrÃ¤nkt gewesen (S. 24 Ziff. 4.4 Mitte).</w:t>
      </w:r>
    </w:p>
    <w:p>
      <w:r>
        <w:t>Â Â Â Â Â Â Â Â  Nach dem Unfall seien wiederholt Situationen zu verzeichnen gewesen, in denen der BeschwerdefÃ¼hrer den Eindruck gehabt habe, man werde ihm nicht gerecht, was er als krÃ¤nkend erlebt habe (S. 26 unten). In den aktuellen UntersuchungsgesprÃ¤chen seien die in frÃ¼heren Berichten erwÃ¤hnten Symptome (Depression, Unruhe, KonzentrationsstÃ¶rungen, Vergesslichkeit, ErmÃ¼dbarkeit) nicht festzustellen gewesen. Der BeschwerdefÃ¼hrer verneine depressive Symptome. Er beklage jedoch weiterhin eine Unruhe, KonzentrationsstÃ¶rungen, Vergesslichkeit, ErmÃ¼dbarkeit und SchlafstÃ¶rungen. Die detaillierte Untersuchung zeige, dass die Symptome nicht den Stellenwert einer psychischen StÃ¶rung erreichen wÃ¼rden. Differentialdiagnostisch mÃ¼sse auf der Symptomebene eine AnpassungsstÃ¶rung mit milden depressiven Inhalten als Diagnose aufgegeben werden. AnpassungsstÃ¶rungen wÃ¼rden zudem meist nicht lÃ¤nger als sechs Monate andauern (S. 30 oben). Festzuhalten sei, dass der BeschwerdefÃ¼hrer neben den angegebenen Beschwerden im Alltag gut funktioniere. Er gehe joggen und in seiner Freizeit an den ZÃ¼richsee. Er habe dort auch seine Ehefrau kennen gelernt und eine Familie gegrÃ¼ndet. Die unauffÃ¤llige und gesunde Entwicklung stehe in Kontrast zu den Beschwerden, in denen der BeschwerdefÃ¼hrer wohl Ungerechtigkeit, Verletzung und EnttÃ¤uschung erlebe. Die Beschwerden seien aus psychiatrischer Sicht als durch psychische Faktoren und Verhaltensweisen mitbedingte (psychogene) Schmerzen zu beurteilen. Es handle sich um ein maladaptives Erleben, Denken und Verhalten des BeschwerdefÃ¼hrers nach einem unverschuldeten Unfall (S. 30 unten).</w:t>
      </w:r>
    </w:p>
    <w:p>
      <w:r>
        <w:t>Â Â Â Â Â Â Â Â  Der BeschwerdefÃ¼hrer sei aus psychiatrischer Sicht zu 100 % arbeitsfÃ¤hig. Zur AngewÃ¶hnung und Anpassung mÃ¼sse vorerst fÃ¼r zirka ein Jahr mit einer reduzierten Arbeitszeit von 50 % ohne zu erwartende Arbeitsleistung gerechnet werden (S. 31 Ziff. 7.2).</w:t>
      </w:r>
    </w:p>
    <w:p>
      <w:r>
        <w:t>Â Â Â Â Â Â Â Â  Die geschilderten Beschwerden seien mit Ã¼berwiegender Wahrscheinlichkeit auf den Unfall zurÃ¼ckzufÃ¼hren. Wesentlich dÃ¼rften aber vorbestehende narzisstisch-histrionische PersÃ¶nlichkeitszÃ¼ge und eine sich spÃ¤ter entwickelnde psychosoziale Belastungssituation sein. Auf der Basis dieser PersÃ¶nlichkeitseigenschaften und der zunehmend schwierigen sozialen Situation hÃ¤tten sich die aktuellen Beschwerden entwickelt, von denen jedoch anzunehmen sei, dass sie ohne das Unfallereignis nicht aufgetreten wÃ¤ren (S. 35 Ziff. 5.1).</w:t>
      </w:r>
    </w:p>
    <w:p>
      <w:r>
        <w:t>3.9Â Â Â Â  PD Dr. F.___, D.___, antwortete am 4. Februar 2009 auf ErgÃ¤nzungsfragen der Beschwerdegegnerin (Urk. 8/151/1-3).</w:t>
      </w:r>
    </w:p>
    <w:p>
      <w:r>
        <w:t>Â Â Â Â Â Â Â Â  PD Dr. F.___ fÃ¼hrte aus, aufgrund des eingeholten psychiatrischen Teilgutachtens von Dr. G.___ bestehe aus psychiatrischer Sicht keine ArbeitsunfÃ¤higkeit. Aufgrund der im Vordergrund zu berÃ¼cksichtigenden Schwindelepisoden sei der BeschwerdefÃ¼hrer aus Sicht der D.___-Gutachter in der bisherigen TÃ¤tigkeit zu 100 % arbeitsunfÃ¤hig, in einer angepassten TÃ¤tigkeit jedoch zu 50 % arbeitsfÃ¤hig (S. 2 Ziff. 1 Mitte). FÃ¼r die vom BeschwerdefÃ¼hrer beklagten Kopfschmerzen sei entsprechend dem Tabellenwert der SUVA kein IntegritÃ¤tsschaden geschuldet. Entsprechend Tabelle 7 sei in casu aber ein Schmerzsyndrom zu postulieren, was mit einer IntegritÃ¤tsbeeintrÃ¤chtigung von zirka 10 % einhergehe. Zusammen mit den kognitiven BeeintrÃ¤chtigungen wÃ¼rde er insgesamt aus somatischer und psychischer Sicht eine IntegritÃ¤tsentschÃ¤digung von 20 % sehen (je hÃ¤lftig somatisch und psychisch, S. 3 Ziff. 3).</w:t>
      </w:r>
    </w:p>
    <w:p>
      <w:r>
        <w:rPr>
          <w:b/>
        </w:rPr>
        <w:t>E. 4</w:t>
      </w:r>
    </w:p>
    <w:p>
      <w:r>
        <w:t>4.1Â Â Â Â  Der BeschwerdefÃ¼hrer erlitt bei dem Unfall vom 8. November 2002 im Wesentlichen multiple Gesichtsverletzungen und eine Fraktur an der rechten Hand, wobei die diesbezÃ¼glichen Verletzungen als abgeheilt anzusehen sind. Von Ã¤rztlicher Seite wurde spÃ¤ter zudem die Diagnose eines leichten SchÃ¤delhirntraumas und einer retrograden Amnesie bei einem Glasgow Coma Scale von 14 gestellt. Der BeschwerdefÃ¼hrer klagte anlÃ¤sslich der Begutachtung im D.___ insbesondere noch Ã¼ber chronische Kopfschmerzen und Schwindelbeschwerden (Urk. 8/109 S. 20 Ziff. 2.1). Die Begutachtung im D.___ bestÃ¤tigte zudem neuropsychologische Defizite (Urk. 8/109 S. 23 oben).</w:t>
      </w:r>
    </w:p>
    <w:p>
      <w:r>
        <w:t>4.2Â Â Â Â  Das Gutachten des D.___ vom 28. Juni 2007 (Urk. 8/109) wie auch das psychiatrische Gutachten von Dr. G.___ vom 19. MÃ¤rz 2008 (Urk. 8/122) erfÃ¼llen die Anforderungen der Rechtsprechung an den Beweiswert von medizinischen Gutachten (vgl. Erw. 1.4 hiervor). Auf die Gutachten kann daher abgestellt werden.</w:t>
      </w:r>
    </w:p>
    <w:p>
      <w:r>
        <w:t>4.3Â Â Â Â Â Â Â Â  Festzuhalten ist zunÃ¤chst, dass es an einem organischen Substrat fÃ¼r die noch bestehenden Beschwerden fehlt (Urk. 8/109 S. 21 Ziff. 2.2), was unbestritten ist.</w:t>
      </w:r>
    </w:p>
    <w:p>
      <w:r>
        <w:t>Â Â Â Â Â Â Â Â  Nach dem Gutachten des D.___ sind die Beschwerden zumindest teilweise auf das Unfallereignis zurÃ¼ckzufÃ¼hren. Da auf weitere Beweisvorkehren zur natÃ¼rlichen KausalitÃ¤t der organisch nicht erklÃ¤rbaren Beschwerden verzichtet werden kann, wenn der adÃ¤quate Kausalzusammenhang ohnehin zu verneinen ist (SVR 1995 UV Nr. 23 S. 68 Erw. 3c), ist nachfolgend der adÃ¤quate Kausalzusammenhang besonders zu prÃ¼fen.</w:t>
      </w:r>
    </w:p>
    <w:p>
      <w:r>
        <w:t>4.4Â Â Â Â</w:t>
      </w:r>
    </w:p>
    <w:p>
      <w:r>
        <w:t>4.4.1Â Â  Bei der Beurteilung der AdÃ¤quanz von organisch nicht (hinreichend) nachweisbaren UnfallfolgeschÃ¤den ist wie folgt zu differenzieren (BGE 127 V 103 Erw. 5b/bb): Es ist zunÃ¤chst abzuklÃ¤ren, ob die versicherte Person beim Unfall ein Schleudertrauma der HalswirbelsÃ¤ule, eine dem Schleudertrauma Ã¤quivalente Verletzung (RKUV 2000 Nr. U 395 S. 317 E. 3; SVR 1995 UV Nr. 23 S. 67 E. 2) oder ein SchÃ¤del-Hirntrauma erlitten hat. Ist dies nicht der Fall, gelangt die Rechtsprechung gemÃ¤ss BGE 115 V 140 E. 6c/aa zur Anwendung. Ergeben die AbklÃ¤rungen indessen, dass die versicherte Person eine der soeben erwÃ¤hnten Verletzungen erlitten hat, muss beurteilt werden, ob die zum typischen Beschwerdebild einer solchen Verletzung gehÃ¶renden BeeintrÃ¤chtigungen (vgl. dazu: BGE 117 V 360 E. 4b) zwar teilweise vorliegen, im Vergleich zur psychischen Problematik aber ganz in den Hintergrund treten (BGE 123 V 99 E. 2a; RKUV 2002 Nr. U 465 S. 438 f. E. 3a und b).</w:t>
      </w:r>
    </w:p>
    <w:p>
      <w:r>
        <w:t>Â Â Â Â Â Â Â Â  Die bei Vorliegen eines Schleudertraumas massgebliche Rechtsprechung ist auch bei einer Ã¤quivalenten Verletzung der HalswirbelsÃ¤ule sowie SchÃ¤delhirntraumen, soweit sich die Folgen mit denjenigen eines Schleudertraumas der HWS vergleichen lassen (BGE 117 V 369 E. 4b S. 382 f.), anwendbar. Dabei ist zu beachten, dass ein allfÃ¤lliges SchÃ¤delhirntrauma, welches hÃ¶chstens den Schweregrad einer commotio cerebri, nicht im Grenzbereich zu einer contusio cerebri, erreicht, fÃ¼r die Anwendung der Schleudertrauma-Praxis nicht genÃ¼gt (Urteile des Bundesgerichts 8C_476/2007 vom 4. August 2008, E.4.1.3, und U 588/06 vom 11. Dezember 2007, E.4.2.2).</w:t>
      </w:r>
    </w:p>
    <w:p>
      <w:r>
        <w:t>4.4.2Â Â  Der BeschwerdefÃ¼hrer erlitt bei dem Unfall ein leichtes SchÃ¤delhirntrauma, wobei die Gutachter des D.___ wie auch die Ãrzte des A.___ von einem Glasgow Coma Scale von 14 ausgingen (Urk. 8/109 S. 21 Ziff. 3.2, Urk. 8/41/1 Ziff. 1). Das Bundesgericht hatte in dem zitierten Urteil 8C_476/2007 vom 4. August 2008 ein SchÃ¤delhirntrauma mit einem annÃ¤hernd vergleichbaren Glasgow-Coma-Scale-Wert von 15 als nicht ausreichend fÃ¼r die Anwendung der HWS-Rechtsprechung erachtet. Von Bedeutung ist sodann, dass der BeschwerdefÃ¼hrer erstmals anlÃ¤sslich der kreisÃ¤rztlichen Untersuchung vom 3. Juli 2003 Ã¼ber Kopfschmerzen klagte (Urk. 8/25 S. 3 oben). Erst bei der Untersuchung in der Neurologischen Klinik und Poliklinik des A.___ vom 27. Januar 2004 fÃ¼hrte er zudem KonzentrationsstÃ¶rungen, Vergesslichkeit, innere Unruhe und eine depressive Entwicklung mit Insomnie an (Urk. 8/35/2 oben). AllfÃ¤llige fÃ¼r ein SchÃ¤delhirntrauma typische Beschwerden sind nach den Akten daher erst mehr als ein Jahr und nicht unmittelbar nach dem Unfall (vgl. fÃ¼r diesen Zeitraum etwa den Bericht der Ãrzte des A.___ vom 30. April 2003, Urk. 8/18) aufgetreten. Die genannten UmstÃ¤nde fÃ¼hren dazu, dass die AdÃ¤quanz nach der mit BGE 115 V 133 begrÃ¼ndeten Rechtsprechung zu prÃ¼fen ist.</w:t>
      </w:r>
    </w:p>
    <w:p>
      <w:r>
        <w:rPr>
          <w:b/>
        </w:rPr>
        <w:t>E. 5</w:t>
      </w:r>
    </w:p>
    <w:p>
      <w:r>
        <w:t>5.1Â Â Â Â</w:t>
      </w:r>
    </w:p>
    <w:p>
      <w:r>
        <w:t>5.1.1Â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141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 6; vgl. auch BGE 134 V 116 E. 6.1, 120 V 355 E. 5b/aa; SVR 1999 UV Nr. 10 E. 2).</w:t>
      </w:r>
    </w:p>
    <w:p>
      <w:r>
        <w:t>5.1.2Â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134 V 116 E. 6.1, 115 V 140 E.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 6c/bb, vgl. auch BGE 120 V 355 E. 5b/aa; RKUV 2001 Nr. U 442 S. 544 ff., Nr. U 449 S. 53 ff., 1998 Nr. U 307 S. 448 ff., 1996 Nr. U 256 S. 215 ff.; SVR 1999 UV Nr. 10 E. 2).</w:t>
      </w:r>
    </w:p>
    <w:p>
      <w:r>
        <w:t>5.2Â Â Â Â  Die Vorinstanz hat den Unfall als mittelschwer, jedoch nicht im Grenzbereich zu den schweren Ereignissen eingestuft (Urk. 2 S. 9 f. E. 5c).</w:t>
      </w:r>
    </w:p>
    <w:p>
      <w:r>
        <w:t>Â Â Â Â Â Â Â Â  Bei der Einteilung des Unfalles ist zu berÃ¼cksichtigen, dass der BeschwerdefÃ¼hrer am 8. November 2002 auf dem Fahrrad frontal von einem entgegenkommenden Autofahrer erfasst wurde, der gemÃ¤ss Polizeibericht vor dem Linksabbiegen mit einer Geschwindigkeit von 40 - 50 km/h fuhr (Urk. 8/6/4 Mitte). Der BeschwerdefÃ¼hrer zog sich dabei die im Gutachten des D.___ erwÃ¤hnten Verletzungen wie namentlich ein SchÃ¤delhirntrauma, eine Jochbeinfraktur, grosse Schnittwunden an Stirn und Kinn und Frakturen an der rechten Hand zu (Urk. 8/109 S. 20 Ziff. 2.1). Die aktenkundigen Angaben lassen, zumal das Ereignis weder als schwer noch als leicht zu beurteilen ist, auf einen Unfall im mittleren Bereich schliessen. Eine Einordnung an der Grenze zu den schweren UnfÃ¤llen fÃ¤llt entgegen den Vorbringen des BeschwerdefÃ¼hrers (Urk. 1 S. 7 f. Ziff. 2) im Lichte der einschlÃ¤gigen Praxis ausser Betracht. Als mittelschwer im Grenzbereich zu einem schweren Unfall wurde vom damaligen EidgenÃ¶ssischen Versicherungsgericht beispielsweise eine Fahrzeugkollision in einem Tunnel eingestuft, bei welcher am Unfallort ein Toter und mehrere Verletzte zu beklagen gewesen waren und die betroffene Person unmittelbar nach der Kollision geglaubt hatte, ihr Ehemann und ihr Sohn seien tot (RKUV 1999 Nr. U 335 S. 208 f. E. 3b/aa). In einem in RKUV 1999 Nr. U 330 S. 123 zitierten Entscheid des EidgenÃ¶ssischen Versicherungsgerichts wurde ein Insasse nach einer Kollision mit einem anderen Personenwagen aus einem Fahrzeug hinausgeschleudert; das rechte Bein blieb bis zur Leiste im umgestÃ¼rzten Auto eingeklemmt; dabei wurde eine Commotio cerebri, eine offene Quetschwunde am Hinterkopf, ein Mittelhandbruch rechts sowie eine Kontusion und ein HÃ¤matom an der linken Leiste diagnostiziert (nicht verÃ¶ffentlichtes Urteil A. vom 29. Oktober 1991).</w:t>
      </w:r>
    </w:p>
    <w:p>
      <w:r>
        <w:t>Â Â Â Â Â Â Â Â  Im Vergleich zu der erwÃ¤hnten hÃ¶chstrichterlichen Rechtsprechung ist vorliegend von einem mittelschweren Unfall im mittleren Bereich auszugehen. Der Umstand, dass der BeschwerdefÃ¼hrer wÃ¤hrend sieben Jahren Taggelder der Beschwerdegegnerin erhielt (Urk. 1 S. 7 f. Ziff. 2), fÃ¼hrt nicht zu einer anderen Einteilung. Zur Bejahung der AdÃ¤quanz muss somit entweder eine Mehrzahl der massgebenden Kriterien oder aber ein einzelnes Kriterium in auffÃ¤lliger Weise erfÃ¼llt sein.</w:t>
      </w:r>
    </w:p>
    <w:p>
      <w:r>
        <w:t>5.3Â Â Â Â Â Â Â Â  Besonders dramatische BegleitumstÃ¤nde oder eine besondere EindrÃ¼cklichkeit des Unfalles liegen nicht vor. Zu beachten ist, dass jedem mindestens mittelschweren Unfall eine gewisse EindrÃ¼cklichkeit eigen ist, welche somit noch nicht fÃ¼r eine Bejahung des Kriteriums ausreichen kann (Urteil des Bundesgerichts 8C_1020/2008 vom 8. April 2009, E. 5.2). In Anbetracht der erwÃ¤hnten Verletzungen ist auch nicht von einer besonderen Schwere oder einer besonderen Art der Verletzungen auszugehen.</w:t>
      </w:r>
    </w:p>
    <w:p>
      <w:r>
        <w:t>Â Â Â Â Â Â Â Â  Anhaltspunkte fÃ¼r eine Ã¤rztliche Fehlbehandlung bestehen ebenfalls nicht.</w:t>
      </w:r>
    </w:p>
    <w:p>
      <w:r>
        <w:t>Â Â Â Â Â Â Â Â  Der BeschwerdefÃ¼hrer war nach dem Unfall bis im April 2004 wegen Kopfschmerzen in der Neurologischen Klinik und Poliklinik des A.___ in Behandlung. Die Ãrzte des A.___ erklÃ¤rten die Behandlung im April 2004 explizit fÃ¼r abgeschlossen (Urk. 8/41/2 Ziff. 3d). Von den kreisÃ¤rztlichen Untersuchungen und der Begutachtung im D.___ sowie der psychiatrischen Begutachtung durch Dr. G.___ abgesehen fand in der Folge keine medizinische Behandlung mehr statt. Von einer ungewÃ¶hnlich langen Dauer ist bei einer Behandlungsdauer von mehr als einem Jahr bis zum April 2004 daher nicht auszugehen.</w:t>
      </w:r>
    </w:p>
    <w:p>
      <w:r>
        <w:t>Â Â Â Â Â Â Â Â  Die psychiatrische Begutachtung durch Dr. G.___ ergab, dass die noch bestehenden Beschwerden als durch psychische Faktoren und Verhaltensweisen mitbedingte (psychogene) Schmerzen zu verstehen sind (Urk. 8/122 S. 30 unten). Die somatisch bedingten Beschwerden an der rechten Hand wie auch die erlittenen Gesichtsfrakturen waren entsprechend der Beurteilung durch den SUVA-Kreisarzt Dr. B.___ dagegen bereits im Juli 2003 abgeheilt (Urk. 8/25 S. 3 Mitte, vgl. auch Urk. 8/54 S. 4 Mitte). In somatischer Hinsicht ist daher nicht von einem schwierigen Heilungsverlauf oder gar von erheblichen Komplikationen auszugehen. In diesem Sinne sind die anlÃ¤sslich der Begutachtung im D.___ geklagten Kopfschmerzen und Schwindelbeschwerden wie auch die festgestellten neuropsychologischen Defizite auf eine maladaptive Schmerzverarbeitung bei einer PersÃ¶nlichkeit mit narzisstisch-histrionischen ZÃ¼gen zurÃ¼ckzufÃ¼hren. FÃ¼r dieses Ergebnis sprechen auch die AusfÃ¼hrungen von PD Dr. F.___ und Dr. E.___ im D.___-Gutachten, wonach der erhobene Befund mit einer psychischen Fehlentwicklung zu erklÃ¤ren ist beziehungsweise die psychischen Beschwerden im Vordergrund stehen (Urk. 8/109 S. 23 oben, S. 24 Ziff. 6). Zuvor Ã¤usserten bereits die Ãrzte des A.___ Zweifel an einer somatischen Ursache der persistierenden Beschwerden (Urk. 8/35/2 unten).</w:t>
      </w:r>
    </w:p>
    <w:p>
      <w:r>
        <w:t>Â Â Â Â Â Â Â Â  Das Kriterium der kÃ¶rperlichen Dauerschmerzen kann mit Blick auf die Kopfschmerzproblematik als erfÃ¼llt erachtet werden.</w:t>
      </w:r>
    </w:p>
    <w:p>
      <w:r>
        <w:t>Â Â Â Â Â Â Â Â  Nachdem der SUVA-Kreisarzt anlÃ¤sslich der Untersuchung vom 23. Juli 2004 ein Arbeitspensum von 100 % als Mitarbeiter in einem Reitstall fÃ¼r zumutbar erachtet hatte (Urk. 8/54/3-4), ist nicht von einer besonderen Dauer der physisch bedingten ArbeitsunfÃ¤higkeit auszugehen.</w:t>
      </w:r>
    </w:p>
    <w:p>
      <w:r>
        <w:t>Â Â Â Â Â Â Â Â  Nachdem lediglich eines der Kriterien erfÃ¼llt ist, dies aber nicht in auffÃ¤lliger Weise, fehlt es an einem adÃ¤quaten Kausalzusammenhang zwischen den noch bestehenden Beschwerden und dem Unfallereignis vom 8. November 2002.</w:t>
      </w:r>
    </w:p>
    <w:p>
      <w:r>
        <w:t>5.4Â Â Â Â Â Â Â Â  Zusammenfassend ist festzuhalten, dass mangels eines adÃ¤quaten Kausalzusammenhangs kein Anspruch des BeschwerdefÃ¼hrers auf eine Rente oder eine IntegritÃ¤tsentschÃ¤digung besteht. Die Beschwerdegegnerin hat einen weiteren Leistungsanspruch des BeschwerdefÃ¼hrers im Einspracheentscheid vom 22. Januar 2010 daher zu Recht verneint, was zur Abweisung der Beschwerde fÃ¼hrt.</w:t>
      </w:r>
    </w:p>
    <w:p>
      <w:r>
        <w:t>6.Â Â Â Â Â Â  Der unentgeltliche Rechtsbestand des BeschwerdefÃ¼hrers ist mit Blick in die am 16. Mai 2011 eingereichte Kostennote (Urk. 18) mit Fr. 2'249.75 (Honorar und Auslagenersatz inklusive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Marc Spescha, ZÃ¼rich, wird mit Fr. 2'249.75 (inkl. Barauslagen und MWSt) aus der Gerichtskasse entschÃ¤digt. Der BeschwerdefÃ¼hrer wird auf Â§ 16 Abs. 4 GSVGer hingewiesen.</w:t>
      </w:r>
    </w:p>
    <w:p>
      <w:r>
        <w:t>4.Â Â Â Â Â Â Â Â Â Â  Zustellung gegen Empfangsschein an:</w:t>
      </w:r>
    </w:p>
    <w:p>
      <w:r>
        <w:t>- Rechtsanwalt Marc Spescha</w:t>
      </w:r>
    </w:p>
    <w:p>
      <w:r>
        <w:t>- Rechtsanwalt Reto Bachmann</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