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UV.2010.00030 vom 24. Mai 2011</w:t>
      </w:r>
    </w:p>
    <w:p>
      <w:r>
        <w:t>ZH Sozialversicherungsgericht, 2011-05-24, DE</w:t>
      </w:r>
    </w:p>
    <w:p>
      <w:r>
        <w:rPr>
          <w:b/>
        </w:rPr>
        <w:t xml:space="preserve">Quelle: </w:t>
      </w:r>
      <w:r>
        <w:t>https://mcp.opencaselaw.ch/entscheid/zh_sozialversicherungsgericht_UV.2010.00030</w:t>
      </w:r>
    </w:p>
    <w:p>
      <w:r>
        <w:t>FR: ZH_SOZIALVERSICHERUNGSGERICHT UV.2010.00030 du 24 mai 2011</w:t>
      </w:r>
    </w:p>
    <w:p>
      <w:r>
        <w:t>IT: ZH_SOZIALVERSICHERUNGSGERICHT UV.2010.00030 del 24 maggio 2011</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Â Â Â Â Â Â 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1.4Â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ging davon aus, dass die vom BeschwerdefÃ¼hrer geklagten Beschwerden kein somatisches Korrelat aufwiesen (Urk. 2 Ziff. 6, Urk. 6 Ziff. 6.1). Im Vordergrund stÃ¼nden eindeutig die psychischen Beschwerden. Die PrÃ¼fung der (adÃ¤quaten) KausalitÃ¤t habe deshalb unter dem Gesichtspunkt einer psychischen Fehlentwicklung nach Unfall (Psychopraxis, BGE 115 V 133) zu erfolgen (Urk. 2 Ziff. 4, Urk. 6 Ziff. 6.2). Da nicht ersichtlich sei, inwiefern von der Fortsetzung der Ã¤rztlichen Behandlung noch eine namhafte Besserung des Gesundheitszustands zu erwarten sei, sei die AdÃ¤quanzprÃ¼fung nicht verfrÃ¼ht (Urk. 6 Ziff. 6.3). Der Unfall sei hÃ¶chstens im Bereich mittel einzustufen. Die (nÃ¤her dargelegte) PrÃ¼fung der AdÃ¤quanzkriterien ergebe, dass keines der Kriterien als erfÃ¼llt betrachtet werden kÃ¶nne (Urk. 2 Ziff. 5, Urk. 6 Ziff. 6.4). Die Frage nach dem natÃ¼rlichen Kausalzusammenhang kÃ¶nne entsprechend offen bleiben, weitere AbklÃ¤rungen seien nicht angezeigt (Urk. 2 Ziff. 5-6, Urk. 6 Ziff. 7). Da die psychischen Beschwerden nicht unfallkausal seien, mÃ¼sse deren Endzustand nicht abgewartet werden (Urk. 2 Ziff. 6).</w:t>
      </w:r>
    </w:p>
    <w:p>
      <w:r>
        <w:t>2.2Â Â Â Â  Der BeschwerdefÃ¼hrer machte in seiner Beschwerde (Urk. 1) demgegenÃ¼ber im Wesentlichen geltend, sein psychisches und physisches Beschwerdebild sei nicht rechtsgenÃ¼glich abgeklÃ¤rt worden, ebenso wenig ein allenfalls noch vorhandenes Verbesserungspotential, weshalb der Fallabschluss zu frÃ¼h erfolgt sei (S. 10 ff. Ziff. 3.1). Aufgrund des ungenÃ¼gend abgeklÃ¤rten Beschwerdebildes lasse sich auch nicht zweifelsfrei beurteilen, ob eine allfÃ¤llige AdÃ¤quanzprÃ¼fung nach der Schleudertrauma- oder nach der Psychopraxis vorzunehmen sei (S. 12 ff. Ziff. 3.2.1-2). FÃ¼r den Fall, dass dennoch bereits eine AdÃ¤quanzprÃ¼fung vorzunehmen sei, stellte er sich auf den Standpunkt, es sei von einem mittelschweren Unfall im Grenzbereich zu einem schweren auszugehen (S. 18 f. Ziff. 3.2.3). Von den AdÃ¤quanzkriterien (S. 19 ff. Ziff. 3.2.4) seien sowohl nach der Schleudertrauma- als auch nach der Psychopraxis zwei in ausgeprÃ¤gter Weise sowie vier weitere - damit in gehÃ¤ufter Weise - als erfÃ¼llt zu betrachten (S. 25 Ziff. 3.2.4).</w:t>
      </w:r>
    </w:p>
    <w:p>
      <w:r>
        <w:t>2.3Â Â Â Â  Strittig und zu prÃ¼fen ist somit, ob die per Ende September 2009 erfolgte Leistungseinstellung rechtens ist.</w:t>
      </w:r>
    </w:p>
    <w:p>
      <w:r>
        <w:rPr>
          <w:b/>
        </w:rPr>
        <w:t>E. 3</w:t>
      </w:r>
    </w:p>
    <w:p>
      <w:r>
        <w:t>3.1Â Â Â Â  GemÃ¤ss Polizeirapport (Urk. 7/5) musste der BeschwerdefÃ¼hrer sein Auto (Peugeot F 106) am 18. April 2008 in einem Autobahntunnel wegen eines sich vor ihm bildenden Staus anhalten, worauf ein von hinten herannahender VWÂ  (Passat 1.9 TDI) in sein Heck prallte (S. 1 Mitte, S. 2 Mitte, S. 3 unten, S. 5 oben, S. 7 Mitte).</w:t>
      </w:r>
    </w:p>
    <w:p>
      <w:r>
        <w:t>3.2Â Â Â Â  Die Erstbehandlung fand gleichentags im Spital Z.___, Chirurgische Klinik, statt. In ihrem Zeugnis vom 26. Mai 2008 (Urk. 7/3) nannte die erstbehandelnde med. prakt. A.___ als Diagnose einen Verkehrsunfall mit/bei Commotio cerebri und HWS-Distorsion (S. 1 unten). Sie fÃ¼hrte aus, bei der Ãberwachung des Wertes nach der Glasgow Coma Scale (GCS) habe dieser stets 15 betragen. Mittels Computertomographie (CT) des SchÃ¤dels, der HWS, des Abdomens und des Beckens hÃ¤tten keine ossÃ¤ren LÃ¤sionen oder Blutungen nachgewiesen werden kÃ¶nnen. Der BeschwerdefÃ¼hrer habe in deutlich besserem Allgemeinzustand, jedoch mit Schmerzen vor allem im Hals- und Nackenbereich, nach Hause entlassen werden kÃ¶nnen (S. 1 unten). Eine volle ArbeitsunfÃ¤higkeit habe vom 18. April bis 2. Mai 2008 bestanden (S. 2 Mitte).</w:t>
      </w:r>
    </w:p>
    <w:p>
      <w:r>
        <w:t>Â Â Â Â Â Â Â Â  Im vom gleichen Tag datierenden Dokumentationsfragebogen fÃ¼r Erstkonsultation nach kranio-zervikalem Beschleunigungstrauma (Urk. 7/4) vermerkte sie, die chronologische Befragung des BeschwerdefÃ¼hrers zum Unfallablauf habe Anhaltspunkte dafÃ¼r ergeben, dass dieser wÃ¤hrend Sekunden (bis wenige Minuten) bewusstlos gewesen sei. Sodann bestehe eine GedÃ¤chtnislÃ¼cke in Bezug auf das Unfallgeschehen (Ziff. 3). Der BeschwerdefÃ¼hrer habe angegeben, sofort nach dem Unfall unter Nackenschmerzen sowie Schmerzen am ganzen RÃ¼cken/Thorax gelitten zu haben. Kopfschmerzen, Schwindel, Ãbelkeit und Erbrechen habe er verneint (Ziff. 4).</w:t>
      </w:r>
    </w:p>
    <w:p>
      <w:r>
        <w:t>3.3Â Â Â Â  In seinem Ãberweisungsschreiben an das UniversitÃ¤tsspital B.___ (B.___), Klinik fÃ¼r Rheumatologie und Physikalische Medizin, vom 17. Juli 2008 (Urk. 7/7) nannte der Hausarzt des BeschwerdefÃ¼hrers, Dr. med. C.___, Facharzt fÃ¼r Innere Medizin FMH, im Wesentlichen die bekannten Diagnosen und fÃ¼hrte aus, dass nach der initialen Hospitalisation vom 18. bis 23. April 2008 im Spital Z.___ bezÃ¼glich der Beschwerden praktisch keine Besserung eingetreten sei. Schmerzen nuchal und cervikal, Kopfschmerzen, ein inneres HitzegefÃ¼hl, Schwindel (teilweise als Drehschwindel bei Kopfbewegungen, teilweise als diffuse GleichgewichtsstÃ¶rungen beschrieben), NervositÃ¤t, SchlafstÃ¶rungen sowie rasche ErmÃ¼dbarkeit dominierten die Symptomatik.</w:t>
      </w:r>
    </w:p>
    <w:p>
      <w:r>
        <w:t>3.4Â Â Â Â  In ihrem Austrittsbericht vom 12. August beziehungsweise 2. Oktober 2008 (Urk. 7/42/1-4) nannten die Ãrzte des B.___, Rheumaklinik und Institut fÃ¼r Physikalische Medizin, wo der BeschwerdefÃ¼hrer vom 28. Juli bis 13. August 2008 stationÃ¤r hospitalisiert war, folgende Diagnosen (S. 1 Mitte):</w:t>
      </w:r>
    </w:p>
    <w:p>
      <w:r>
        <w:t>- Status nach Verkehrsunfall (Auffahrkollision) mit HWS-Distorsion und Commotio cerebri am 18. April 2008</w:t>
      </w:r>
    </w:p>
    <w:p>
      <w:r>
        <w:t>- posttraumatisches zervikospondylogenes Syndrom mit Verdacht auf cervikogenen Schwindel</w:t>
      </w:r>
    </w:p>
    <w:p>
      <w:r>
        <w:t>- posttraumatisches lumbospondylogenes Syndrom</w:t>
      </w:r>
    </w:p>
    <w:p>
      <w:r>
        <w:t>- posttraumatische Epicondylopathia humeri beidseits</w:t>
      </w:r>
    </w:p>
    <w:p>
      <w:r>
        <w:t>- Mittelohratelektase Grad III rechts mit Myringostapedopexie</w:t>
      </w:r>
    </w:p>
    <w:p>
      <w:r>
        <w:t>- chronische TubenventilationsstÃ¶rung</w:t>
      </w:r>
    </w:p>
    <w:p>
      <w:r>
        <w:t>- GehÃ¶rgangsinfekt rechts</w:t>
      </w:r>
    </w:p>
    <w:p>
      <w:r>
        <w:t>- Status nach funktioneller geschlossener Septorhinoplastik und Turbinoplastik am 2. April 2007</w:t>
      </w:r>
    </w:p>
    <w:p>
      <w:r>
        <w:t>Â Â Â Â Â Â Â Â  Sie fÃ¼hrten aus, die im Rahmen des aktuellen Aufenthalts erfolgte interdisziplinÃ¤re AbklÃ¤rung habe klinisch-rheumatologisch eine deutlich hypertonisierte Halsmuskulatur mit Schonhaltung und BewegungseinschrÃ¤nkung gezeigt. In der interdisziplinÃ¤ren SchwindelabklÃ¤rung (Otorhinolaryngologie [ORL], Neurologie, Psychiatrie) hÃ¤tten sich aufgrund von Anamnese sowie klinischen und apparativen Befunden keine Hinweise fÃ¼r eine peripher- oder zentral vestibulÃ¤re FunktionsstÃ¶rung, ebensowenig fÃ¼r einen benignen paroxysmalen Lagerungsschwindel (BPPV) ergeben. Retrospektiv kÃ¶nne nicht ausgeschlossen werden, dass initial ein BPPV vorgelegen habe (S. 2 unten, S. 4 unten, Bericht der Ãrzte des B.___, ORL, Neurologische und Psychiatrische Poliklinik, vom 17. September 2008, Urk. 7/67). EinschrÃ¤nkend mÃ¼sse allerdings festgehalten werden, dass die Untersuchung der HWS und des SchÃ¤dels mittels Magnetresonanztomographie (MRI) am 4. und am 12. August 2008 bei ausgeprÃ¤gten Bewegungsartefakten (starker Schmerz und Schwindel im MRI-GerÃ¤t) kaum verwertbare Befunde ergeben habe (S. 1 unten, vgl. Berichte der Ãrzte des B.___, Departement Medizinische Radiologie, Institut fÃ¼r Diagnostische Radiologie, vom 5. und 14. August 2008, Urk. 7/50-51).</w:t>
      </w:r>
    </w:p>
    <w:p>
      <w:r>
        <w:t>Â Â Â Â Â Â Â Â  In Zusammenschau der Befunde ordneten sie die beklagte Symptomatik im Rahmen eines posttraumatischen zervikospondylogenen Syndroms mit zervikogenem Schwindel ein. WÃ¤hrend des stationÃ¤ren Aufenthalts sei eine intensive Physiotherapie mit dem Ziel einer Muskeldetonisierung und Rekonditionierung erfolgt. Diese sei durch die rezidivierend auftretenden Schwindelattacken kompliziert worden (S. 1 unten, S. 2 oben).</w:t>
      </w:r>
    </w:p>
    <w:p>
      <w:r>
        <w:t>Â Â Â Â Â Â Â Â  Zum jetzigen Zeitpunkt sei eine spezialisierte Rehabilitation in D.___ mit idealerweise vestibulÃ¤rer Physiotherapie und gegebenenfalls ergÃ¤nzend Verhaltenstherapie angezeigt. Bei Persistenz der Schwindelsymptomatik im spÃ¤teren Verlauf sei gemÃ¤ss Empfehlung der die interdisziplinÃ¤re SchwindelabklÃ¤rung durchfÃ¼hrenden Ãrzte die Wiederholung des qualitativ schlechten MRI des SchÃ¤dels sowie die DurchfÃ¼hrung eines Schellong-Tests und gegebenenfalls einer Kipptischuntersuchung indiziert. Bis auf weiteres sei der BeschwerdefÃ¼hrer vor allem bedingt durch den Schwindel voll arbeitsunfÃ¤hig (S. 2 Mitte, S. 4 unten, Urk. 7/67 S. 2).</w:t>
      </w:r>
    </w:p>
    <w:p>
      <w:r>
        <w:t>3.5Â Â Â Â  Die Ãrzte und Neuropsychologen der RehaClinic D.___, wo der Beschwerde-fÃ¼hrer vom 13. August bis 16. September 2008 stationÃ¤r hospitalisiert war, nannten in ihrem Austrittsbericht vom 14. November 2008 (Urk. 7/23) im Wesentlichen die gleichen Diagnosen wie die Ãrzte des B.___ in ihrem Austrittsbericht vom 12. August 2008 (S. 1 Mitte, vgl. Erw. 3.4).</w:t>
      </w:r>
    </w:p>
    <w:p>
      <w:r>
        <w:t>Â Â Â Â Â Â Â Â  Sie fÃ¼hrten aus, der BeschwerdefÃ¼hrer sei zur stationÃ¤ren Neurorehabilitation zugewiesen worden (S. 1 unten). Klinisch hÃ¤tten eine Fehlhaltung mit Halskyphose, schwere Myogelosen paravertebral, eine Schonhaltung sowie eine Druckdolenz bei feinsten BerÃ¼hrungen der Schulter und Nackenmuskulatur bestanden. N eurologisch hÃ¤tten sich keine sichere Herdsymptomatik und keine Paresen gezeigt. Die Muskeldehnungsreflexe (MDR) seien seitengleich auslÃ¶sbar gewesen (S. 2 Mitte). Der BeschwerdefÃ¼hrer habe Ã¼ber wechselnde, fluktuierende, diffuse ParÃ¤sthesien des Nackens und des linken Armes sowie hauptsÃ¤chlich Ã¼ber massive Nackenschmerzen, eine eingeschrÃ¤nkte Nacken- und Kopfbeweglichkeit sowie Schwindel geklagt. Der Schwindel sei diffus und aktuell durch Lagerung nicht provozierbar. Eine Ã¤tiologische Zuordnung sei aufgrund der Sprachproblematik schwierig. Bei abgelaufenem SchÃ¤delhirntrauma kÃ¶nne jedoch nicht ausgeschlossen werden, dass initial ein posttraumatischer Lagerungsschwindel vorgelegen habe, wobei im Verlauf trotz RÃ¼ckbildung noch rezidivierende Attacken auftreten kÃ¶nnten. Trotz intensiver Physiotherapie sei es bis zum Austritt nur zu einer leichtgradigen Steigerung der HWS-Beweglichkeit und Schmerzlinderung in der HWS-Muskulatur gekommen. Der BeschwerdefÃ¼hrer klage weiterhin Ã¼ber Zephalgien und Schwindel. Wegen der Gefahr der Entwicklung eines phobischen Schwankschwindels hÃ¤tten sie GleichgewichtsÃ¼bungen und eine neuropsychologische AbklÃ¤rung sowie psychologische StÃ¼tzgesprÃ¤che durchgefÃ¼hrt. Hierbei habe sich eine starke Fixierung des BeschwerdefÃ¼hrers auf seine Beschwerden (Schwindel und Nackenschmerzen) gezeigt. Er sei jedoch sehr motiviert gewesen und es sei ihm gelungen, im Verlauf des Aufenthaltes von Ablenkungsstrategien zu profitieren (S. 2 unten).</w:t>
      </w:r>
    </w:p>
    <w:p>
      <w:r>
        <w:t>Â Â Â Â Â Â Â Â  Die formale neuropsychologische Untersuchung habe aufgrund des verminderten SprachverstÃ¤ndnisses nur kursorisch durchgefÃ¼hrt werden kÃ¶nnen. Es habe sich insgesamt ein durchschnittliches Leistungsprofil mit durchwegs unauffÃ¤lligen Leistungen in der visuell-rÃ¤umlichen Wahrnehmung und Verarbeitung gezeigt. Gute Leistungen hÃ¤tten sich auch im figuralen LernvermÃ¶gen gezeigt. Das GedÃ¤chtnisvermÃ¶gen sei dagegen etwas reduziert ausgefallen, was auf eine reduzierte Aufmerksamkeitsleistung zurÃ¼ckgefÃ¼hrt werden kÃ¶nne. Im Bereich des Konzentrations- und AufmerksamkeitsvermÃ¶gens hÃ¤tten sich verlangsamte Reaktionszeiten, Schwierigkeiten in der geteilten Aufmerksamkeit sowie eine verminderte Fehlerkontrolle, welche mit zunehmenden Beschwerden im Laufe der AbklÃ¤rung einhergegangen sei, gezeigt (S. 3 Mitte).</w:t>
      </w:r>
    </w:p>
    <w:p>
      <w:r>
        <w:t>Â Â Â Â Â Â Â Â  Auf Wunsch des BeschwerdefÃ¼hrers habe er in eine Psychotherapie bei einer albanisch sprechenden Psychologin vermittelt werden kÃ¶nnen. Eine solche sei dringend indiziert. Im Vordergrund stÃ¼nden die Entwicklung und das Umsetzen von adÃ¤quaten Copingstrategien im Umgang mit den Beschwerden; insbesondere die vermehrte Aktivierung, der Ausbau von kÃ¶rperlichen AktivitÃ¤ten, das Aufgeben des Vermeidungsverhaltens, das Erlangen von mehr Sicherheit sowie die UnterstÃ¼tzung in der beruflichen Reintegration. Des weiteren zu empfehlen sei eine engmaschige Physiotherapie (S. 3 unten). Bis Ende Oktober 2008 sei der BeschwerdefÃ¼hrer voll arbeitsunfÃ¤hig gewesen (S. 4 oben).</w:t>
      </w:r>
    </w:p>
    <w:p>
      <w:r>
        <w:t>3.6Â Â Â Â  Am 6. MÃ¤rz 2009 berichteten Prof. Dr. rer. nat. E.___ und lic. phil. F.___, Ambulanz K.___ (Urk. 7/79). Sie fÃ¼hrten aus, der BeschwerdefÃ¼hrer sei von einem Arzt der RehaClinic D.___ zugewiesen worden und stehe nach einem ErstgesprÃ¤ch am 1. September 2008 seit dem 28. November 2008 in ihrer Behandlung (S. 1 unten). Er berichte von verschiedenen psychischen, verhaltensbezogenen und kÃ¶rperlichen Symptomen, welche die Kriterien folgender Diagnosen erfÃ¼llten:</w:t>
      </w:r>
    </w:p>
    <w:p>
      <w:r>
        <w:t>- chronische posttraumatische BelastungsstÃ¶rung, PTBS (ICD-10 F43.1)</w:t>
      </w:r>
    </w:p>
    <w:p>
      <w:r>
        <w:t>- Major Depression (ICD-10 F32.3)</w:t>
      </w:r>
    </w:p>
    <w:p>
      <w:r>
        <w:t>- SchmerzstÃ¶rung (ICD-10 F43.1)</w:t>
      </w:r>
    </w:p>
    <w:p>
      <w:r>
        <w:t>Â Â Â Â Â Â Â Â  Die diagnostischen AbklÃ¤rungen seien hauptsÃ¤chlich mittels mÃ¼ndlicher anamnestischer und diagnosespezifischer Befragung in der Muttersprache des BeschwerdefÃ¼hrers erfolgt. Aufgrund der sprachlichen Barriere seien keine psychometrischen Messinstrumente zum Einsatz gekommen (S. 2 Mitte).</w:t>
      </w:r>
    </w:p>
    <w:p>
      <w:r>
        <w:t>Â Â Â Â Â Â Â Â  Bisher hÃ¤tten 18 Sitzungen mit explorativ-diagnostischem Schwerpunkt und daran anschliessend mit therapeutisch stabilisierendem und verÃ¤nderungsbezogenem Inhalt stattgefunden. Die letzten Therapiesitzungen seien im Rahmen einer Krisenintervention zur Stabilisierung des BeschwerdefÃ¼hrers durchgefÃ¼hrt worden, weil zu der seit der Zeit nach dem Unfall vom 18. April 2008 bestehenden Schmerz-, PTBS- sowie Depressionssymptomatik zusÃ¤tzlich schwere psychische Symptome dazugekommen seien (S. 1 unten, S. 2 oben). So habe der BeschwerdefÃ¼hrer im Rahmen der PTBS- und der Depressionssymptomatik sowie der Krankheitsverarbeitung in den letzten Wochen von sehr belastenden und angstauslÃ¶senden Symptomen aus dem Bereich der SinnestÃ¤uschungen berichtet. Dabei handle es sich um akustische und visuelle Halluzinationen. ZusÃ¤tzlich leide er an wiederkehrenden AlbtrÃ¤umen. Aus diesem Grund sei eine engmaschige psychotherapeutische Betreuung im Rahmen einer Krisenintervention indiziert gewesen (S. 2 unten).</w:t>
      </w:r>
    </w:p>
    <w:p>
      <w:r>
        <w:t>3.7Â Â Â Â  SUVA-Kreisarzt Dr. med. G.___, Facharzt FMH fÃ¼r Chirurgie, welcher den BeschwerdefÃ¼hrer am 4. Juni 2009 unter Beizug eines professionellen Ãbersetzers untersucht und Einsicht in die vorbestehenden Akten genommen hatte, erstattete gleichentags einen Bericht (Urk. 7/92). Er fÃ¼hrte aus, der BeschwerdefÃ¼hrer klage Ã¼ber sogenannt typische HWS-Symptome wie Kopfschmerzen, Nackenschmerzen, ErmÃ¼dbarkeit, Leistungsknick, SchlafstÃ¶rungen, NervositÃ¤t, nicht verifizierbaren Schwindel, sympathische Symptome wie GlomusgefÃ¼hl, Magen- und Ãsphagus, Schwitzen, HitzegefÃ¼hl, einschiessende Schmerzen sowie SensibilitÃ¤tsverÃ¤nderungen im ganzen KÃ¶rper respektive in den oberen ExtremitÃ¤ten. Im Rahmen der Befunderhebung habe sich ein depressiver, sich selbstlimitierend und schmerzausweitend prÃ¤sentierender BeschwerdefÃ¼hrer gezeigt. In der AktivitÃ¤t sei er zurÃ¼ckhaltend gewesen (S. 5 Mitte).</w:t>
      </w:r>
    </w:p>
    <w:p>
      <w:r>
        <w:t>Â Â Â Â Â Â Â Â</w:t>
      </w:r>
    </w:p>
    <w:p>
      <w:r>
        <w:t>Â Â Â Â Â Â Â Â  Nach dem Unfallereignis vom 18. April 2008 sei die Diagnose einer Commotio cerebri gestellt worden, dies bei anamnestisch kurzem Bewusstseinsverlust, welcher aber nicht habe verifiziert und dargestellt werden kÃ¶nnen. Deshalb seien die chirurgischen Kriterien fÃ¼r die Diagnose nicht erfÃ¼llt (S. 5 unten).</w:t>
      </w:r>
    </w:p>
    <w:p>
      <w:r>
        <w:t>Â Â Â Â Â Â Â Â  Die HWS-Distorsionssymptomatik sei konservativ therapiert worden. Durch die Behandlungen oder den Spontanverlauf seien heute bis auf eine unspezifische Verspannung und BewegungseinschrÃ¤nkung der HWS und der oberen BWS bei konstitutioneller Fehlhaltung und muskulÃ¤rer Dysbalance praktisch keine somatischen Befunde mehr zu erheben. Traumatische LÃ¤sionen seien nie nachgewiesen worden. Die Ohrproblematik beidseits habe mit dem Unfallereignis keinen Zusammenhang. Es handle sich um Folgen von rezidivierenden EntzÃ¼ndungs- und Infektionserkrankungen. Somatische Unfallfolgen kÃ¶nnten nicht festgestellt werden (S. 6 oben).</w:t>
      </w:r>
    </w:p>
    <w:p>
      <w:r>
        <w:t>Â Â Â Â Â Â Â Â  Im Verlauf sei der BeschwerdefÃ¼hrer zunehmend psychisch entgleist. NÃ¤here psychiatrische Berichte stÃ¼nden nicht zur VerfÃ¼gung. Er lasse sich regelmÃ¤ssig psychiatrisch behandeln. Aufgrund des Unfallmechanismus sei die natÃ¼rliche KausalitÃ¤t zum Unfallereignis nicht gegeben. Dies sei allenfalls fachÃ¤rztlich zu bestÃ¤tigen (S. 6 oben).</w:t>
      </w:r>
    </w:p>
    <w:p>
      <w:r>
        <w:t>Â Â Â Â Â Â Â Â  Somatische Therapien, so auch die vom BeschwerdefÃ¼hrer regelmÃ¤ssig wahrgenommene Physiotherapie, seien aufgrund des heutigen Befundes kaum notwendig (S. 6 Mitte). Aus somatischer Sicht sei nicht zu rechtfertigen, dass der BeschwerdefÃ¼hrer seine berufliche TÃ¤tigkeit als Bauarbeiter seit dem Unfallereignis nicht mehr aufgenommen habe (S. 6 unten).</w:t>
      </w:r>
    </w:p>
    <w:p>
      <w:r>
        <w:t>3.8Â Â Â Â  Am 12. August 2009 berichtete H.___, Facharzt FMH fÃ¼r Psychiatrie und Psychotherapie (Urk. 7/110). Er fÃ¼hrte aus, der BeschwerdefÃ¼hrer sei ihm wegen eines paranoid-halluzinatorischen Zustandsbildes durch Dr. C.___ zugewiesen worden. Er habe sich seit dem 28. November 2008 bei der Psychologin F.___, Ambulanz K.___, in Behandlung befunden, welche wegen Auftreten der besagten Symptomatik eine begleitende psychopharmakologische Behandlung durch einen Facharzt gewÃ¼nscht habe. Seit dem 6. MÃ¤rz 2009 stehe der BeschwerdefÃ¼hrer in seiner Behandlung, wobei er zu den Konsultationen regelmÃ¤ssig einen Ãbersetzer mitbringe (S. 1 unten).</w:t>
      </w:r>
    </w:p>
    <w:p>
      <w:r>
        <w:t>Â Â Â Â Â Â Â Â  Als Diagnose nannte H.___ ein paranoid-halluzinatorisches Zustandsbild auf dem Hintergrund einer PTBS, ICD-10 F43.1, sowie eine Major Depression, ICD-10 F32.3 (S. 2 Mitte).</w:t>
      </w:r>
    </w:p>
    <w:p>
      <w:r>
        <w:t>Â Â Â Â Â Â Â Â  Er berichtete, der BeschwerdefÃ¼hrer habe zu Beginn der Behandlung einen Ã¤usserst agitierten und verzweifelten Eindruck gemacht, insbesondere aufgrund der seit einigen Monaten bestehenden belastenden und angstauslÃ¶senden akustischen und visuellen Halluzinationen. Er sehe eine schÃ¶ne, nackte, aber bÃ¶se und aggressive Frau mit langen schwarzen Haaren bis zu den FÃ¼ssen, die manchmal ein Kind in den Armen trage. Er sehe sie zu jeder Tageszeit mehrmals, auch nachts. Oft hÃ¶re er nur ihre Stimme. Er rede mit ihr als wÃ¤re sie da. Zudem habe er stÃ¤ndig das GefÃ¼hl, dass jemand hinter ihm gehe und ihn angreifen werde. Auch habe er hÃ¤ufig den Eindruck, dass BÃ¤ume und Container sich bewegten. Er wirke angespannt und nervÃ¶s, berichte Ã¼ber Energie-, Lust- und Motiva-tionslosigkeit, Konzentrations- und GedÃ¤chtnisstÃ¶rungen, ein ÂDurcheinander im KopfÂ, Gedankenkreisen um negative Gedanken, Freudlosigkeit und Ãngstlichkeit. Unter vielen Menschen habe er regelmÃ¤ssig panikartige AnfÃ¤lle mit Atemnot. Er leide auch unter Ein- und DurchschlafstÃ¶rungen und habe regelmÃ¤ssig AlbtrÃ¤ume. Zudem klage er Ã¼ber Nacken- und Kopfschmerzen mit Ausstrahlung in beide Arme, DysÃ¤sthesien der Arme, Schwindelbeschwerden und LÃ¤rmempfindlichkeit (S. 1 unten, S. 2 oben).</w:t>
      </w:r>
    </w:p>
    <w:p>
      <w:r>
        <w:t>Â Â Â Â Â Â Â Â  Am 4. September 2009 wies H.___ den BeschwerdefÃ¼hrer zwecks Tagesstrukturierung dem Zentrum fÃ¼r Psychiatrische Rehabilitation, ZÃ¼rich, zu (Urk. 7/111).</w:t>
      </w:r>
    </w:p>
    <w:p>
      <w:r>
        <w:rPr>
          <w:b/>
        </w:rPr>
        <w:t>E. 4</w:t>
      </w:r>
    </w:p>
    <w:p>
      <w:r>
        <w:t>4.1Â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Â Â Â Â Â Â Â Â  Das Bundesgericht fÃ¼hrte in seiner Rechtsprechung sodann aus, dass im Hinblick auf die in der medizinischen Wissenschaft gesicherten Erkenntnisse nach Schleudertrauma die Zurechnung eines solchen zu einem Unfall zu verneinen sei, wenn die Latenzzeit von Beschwerden und medizinischen Befunden in der Halsregion nicht binnen 24 bis hÃ¶chstens 72 Stunden nach dem Unfall auftreten (Urteil des EidgenÃ¶ssischen Versicherungsgerichts in Sachen E. vom 12. August 1999, U 264/97). Hierbei genÃ¼gt es, wenn die versicherte Person an Nackenschmerzen leidet und weitere praxisgemÃ¤sse Beschwerden erst mit der Zeit hinzukommen (vgl. hierzu: Urteil des EidgenÃ¶ssischen Versicherungsgerichts in Sachen S. vom 30. Juli 2007, U 336/06, Erw. 5.1).</w:t>
      </w:r>
    </w:p>
    <w:p>
      <w:r>
        <w:t>4.2Â Â Â Â Â Â Â Â  AnlÃ¤sslich der noch am Unfalltag erfolgten Erstbehandlung wurde beim BeschwerdefÃ¼hrer eine HWS-Distorsion sowie eine Commotio cerebri diagnostiziert, wobei er bereits zum damaligen Zeitpunkt Ã¼ber Nackenschmerzen klagte (Erw. 3.2). Aus dem Ãberweisungsschreiben von Dr. C.___ vom Juli 2008 (Erw. 3.3) geht sodann hervor, dass beim BeschwerdefÃ¼hrer in der Folge auch Kopfschmerzen, ein inneres HitzegefÃ¼hl, Schwindel, NervositÃ¤t, SchlafstÃ¶rungen sowie eine rasche ErmÃ¼dbarkeit auftraten. Ebenfalls im Juli 2008 berichtete der BeschwerdefÃ¼hrer einem SUVA-Mitarbeiter gegenÃ¼ber zusÃ¤tzlich von einer eingeschrÃ¤nkten Konzentration, Vergesslichkeit und AggressivitÃ¤t (Urk. 7/8 S. 3 Mitte). Entsprechende Beschwerden, insbesondere Kopf- und Nackenschmerzen sowie Schwindel, gehen sodann auch aus den weiteren Arztberichten hervor (Erw. 3.4-5, Erw. 3.7-8). Zudem berichteten Prof. Dr. rer. nat. E.___ und lic. phil. F.___ im MÃ¤rz 2009 unter anderem von einer nach dem Unfallereignis auftretenden Depressionssymptomatik (Erw. 3.6).</w:t>
      </w:r>
    </w:p>
    <w:p>
      <w:r>
        <w:t>4.3Â Â Â Â  Damit ergibt sich, dass beim BeschwerdefÃ¼hrer eine Distorsion der HWS diagnostiziert wurde, innerhalb der rechtsprechungsgemÃ¤ss geforderten Zeit Nackenschmerzen aufgetreten sind und er im Verlauf auch weitere einschlÃ¤gige Beschwerden beklagte. Somit ist zumindest von einer natÃ¼rlichen TeilkausalitÃ¤t der geklagten Beschwerden auszugehen.</w:t>
      </w:r>
    </w:p>
    <w:p>
      <w:r>
        <w:rPr>
          <w:b/>
        </w:rPr>
        <w:t>E. 5</w:t>
      </w:r>
    </w:p>
    <w:p>
      <w:r>
        <w:t>5.1Â Â Â Â  Am Unfalltag wurden beim BeschwerdefÃ¼hrer CT des SchÃ¤dels, der HWS, des Abdomens und des Beckens durchgefÃ¼hrt, welche allesamt keine pathologischen AuffÃ¤lligkeiten zeigten. So konnten weder ossÃ¤re LÃ¤sionen noch Blutungen nachgewiesen werden (Erw. 3.2). Auch in den folgenden Ã¤rztlichen Untersuchungen konnten keine unfallrelevanten Befunde objektiviert werden. Die im B.___ durchgefÃ¼hrte interdisziplinÃ¤re SchwindelabklÃ¤rung ergab keine Hinweise fÃ¼r eine peripher- oder zentral vestibulÃ¤re FunktionsstÃ¶rung. Aus dem im B.___ angefertigten MRI der HWS resultierten zwar wegen des schmerzbedingt unruhigen BeschwerdefÃ¼hrers nur artefaktÃ¼berlagerte Aufnahmen. Aus der unter BerÃ¼cksichtigung dieser UmstÃ¤nde abgegebenen Beurteilung der Ãrzte (Urk. 7/51) geht jedoch nicht hervor, dass im Bereich der HWS auf unfallbedingte LÃ¤sionen zu schliessen wÃ¤re. Die Ãrzte waren sodann offenbar nicht der Auffassung, dass mittels Wiederholung des MRI der HWS wesentliche pathologische Befunde objektiviert werden kÃ¶nnten, ist doch dem Austrittsbericht unter dem Titel ÂProzedereÂ keine entsprechende Empfehlung zu entnehmen (Urk. 7/42 S. 2 Mitte). Sodann ist davon auszugehen, dass die Ãrzte der RehaClinic D.___, wo der BeschwerdefÃ¼hrer in der Folge wÃ¤hrend rund eines Monats hospitalisiert war, bei Indikation eine entsprechende Bildgebung durchgefÃ¼hrt hÃ¤tten, was sie allerdings nicht taten (vgl. Erw. 3.5).</w:t>
      </w:r>
    </w:p>
    <w:p>
      <w:r>
        <w:t>Â Â Â Â Â Â Â Â  Im Zusammenhang mit der Schwindelproblematik empfahlen die Ãrzte des B.___ die Wiederholung des qualitativ schlechten MRI des SchÃ¤dels (Erw. 3.4). Diese Empfehlung dÃ¼rfte indes rein therapeutisch-diagnostisch begrÃ¼ndet gewesen sein, um nÃ¤heren Aufschluss Ã¼ber die Art des Schwindels zu erlangen. Sie Ã¤ndert jedoch nichts daran, dass nicht von organischen Unfallfolgen auszugehen ist. So fÃ¼hrten die nachbehandelnden Ãrzte der RehaClinic D.___ aus, der Schwindel sei diffus und aktuell durch Lagerung - wie sie die Ãrzte des B.___ in Form eines Schellong-Tests und einer Kipptischuntersuchung empfohlen hatten (Erw. 3.4) - nicht provozierbar. Sodann konnten sie weder anlÃ¤sslich der neurologischen noch der neuropsychologischen Untersuchung wesentliche pathologische Befunde erheben. Eine weitere MRI-Untersuchung des SchÃ¤dels erachteten sie offenbar nicht als angezeigt. Vielmehr fÃ¼hrten sie aus, es habe die Gefahr der Entwicklung eines phobischen Schwankschwindels, mithin also eines psychogen begrÃ¼ndeten Schwindels, bestanden, weshalb mit dem BeschwerdefÃ¼hrer psychologische StÃ¼tzgesprÃ¤che durchgefÃ¼hrt worden seien. Dabei sei eine starke Fixierung des BeschwerdefÃ¼hrers auf den Schwindel und die Nackenschmerzen feststellbar gewesen (Erw. 3.5). SUVA-Kreisarzt Dr. G.___ hielt im Juni 2009 schliesslich fest, beim BeschwerdefÃ¼hrer kÃ¶nnten keine somatischen Unfallfolgen festgestellt werden. Die durchgefÃ¼hrte AbklÃ¤rungssequenz, in deren Rahmen nie traumatische LÃ¤sionen hÃ¤tten nachgewiesen werden kÃ¶nnen, erachtete er zudem als genÃ¼gend aussagekrÃ¤ftig (Erw. 3.7, Urk. 7/92 S. 5 unten).</w:t>
      </w:r>
    </w:p>
    <w:p>
      <w:r>
        <w:t>5.2Â Â Â Â Â Â Â Â  Aufgrund dieser medizinischen Aktenlage ist davon auszugehen, dass die vom BeschwerdefÃ¼hrer geklagten Beschwerden keinem organisch nachweisbaren unfallbedingten Substrat zuzuordnen sind.</w:t>
      </w:r>
    </w:p>
    <w:p>
      <w:r>
        <w:t>Â Â Â Â Â Â Â Â  Die medizinische Aktenlage ist insoweit vollstÃ¤ndig. Die Einholung eines Verlaufsberichts beim Hausarzt des BeschwerdefÃ¼hrers, Dr. C.___ (vgl. Beschwerdeschrift, Urk. 1 S. 8 unten und S. 11 oben), vermÃ¶chte daran nichts zu Ã¤ndern. Der BeschwerdefÃ¼hrer wurde verschiedentlich abgeklÃ¤rt und von weiteren AbklÃ¤rungen sind keine neuen Erkenntnisse zu erwarten, weshalb von der Einholung ergÃ¤nzender Beurteilungen abzusehen ist.</w:t>
      </w:r>
    </w:p>
    <w:p>
      <w:r>
        <w:t>5.3Â Â Â Â Â Â Â Â  Hinzuweisen bleibt in diesem Zusammenhang schliesslich auf die Rechtsprechung, wonach grundsÃ¤tzlich auf den medizinischen Erfahrungssatz abzustellen ist, dass der organische Zustand des RÃ¼ckens nach Verletzungen wie Prellung, Verstauchung oder Zerrung in der Regel sechs Monate beziehungsweise spÃ¤testens nach einem Jahr (bei degenerativen VerÃ¤nderungen) nach dem Unfall wieder soweit hergestellt ist, wie er auch dann wÃ¤re, wenn sich der Unfall niemals ereignet hÃ¤tte (status quo sine, vgl. Urteil des EidgenÃ¶ssischen Versicherungsgerichts in Sachen N. vom 29. November 2006, U 207/06, Erw. 2.2). Insofern ist auch bei der Annahme von nicht erkannten Verletzungen anlÃ¤sslich des Unfalls vom 18. April 2008 nicht davon auszugehen, dass diese im Zeitpunkt der Leistungseinstellung per Ende September 2009, also beinahe eineinhalb Jahre nach dem Unfallereignis, noch bestanden haben.</w:t>
      </w:r>
    </w:p>
    <w:p>
      <w:r>
        <w:rPr>
          <w:b/>
        </w:rPr>
        <w:t>E. 6</w:t>
      </w:r>
    </w:p>
    <w:p>
      <w:r>
        <w:t>6.1Â Â Â Â Â Â Â Â  Mangels objektiv ausgewiesenen organischen Unfallfolgen im Sinne nachweis-barer struktureller VerÃ¤nderungen stellt sich die Frage nach der AdÃ¤quanz der vom BeschwerdefÃ¼hrer geklagten Beschwerden (vgl. Erw. 1.3).</w:t>
      </w:r>
    </w:p>
    <w:p>
      <w:r>
        <w:rPr>
          <w:b/>
        </w:rPr>
        <w:t>E. 6.2</w:t>
      </w:r>
    </w:p>
    <w:p>
      <w:r>
        <w:t>6.2.1Â Â Â Â Â Â Â Â  Unbestritten und aufgrund der Akten auch ausgewiesen ist, dass der BeschwerdefÃ¼hrer anlÃ¤sslich des Unfalles vom 18. April 2008 ein Schleudertrauma der HWS erlitten hat.</w:t>
      </w:r>
    </w:p>
    <w:p>
      <w:r>
        <w:t>Â Â Â Â Â Â Â Â  Zum adÃ¤quaten Kausalzusammenhang bei Schleudertraumata ist festzuhalten, dass dort, wo die zum typischen Beschwerdebild eines Schleudertraumas der HWS oder einer vergleichbaren Verletzung gehÃ¶renden BeeintrÃ¤chtigung zwar teilweise gegeben sind, im Vergleich zu einer ausgeprÃ¤gten psychischen Problematik aber ganz in den Hintergrund treten, die AdÃ¤quanzbeurteilung nicht nach den besonderen, fÃ¼r das Schleudertrauma in BGE 117 V 359 begrÃ¼ndeten und in BGE 134 V 109 prÃ¤zisierten Kriterien, sondern nach wie vor nach den Kriterien fÃ¼r psychische Fehlentwicklungen nach einem Unfall vorgenommen wird, die allein auf dem Ausmass und den Auswirkungen der organisch nachweisbaren Unfallfolgen basieren (BGE 127 V 103 Erw. 5b/bb, 123 V 99 Erw. 2a). Gleiches gilt, wenn die im Anschluss an den Unfall auftretenden psychischen StÃ¶rungen nicht zum typischen Beschwerdebild eines HWS-Traumas gehÃ¶ren. Erforderlichenfalls ist vorgÃ¤ngig der AdÃ¤quanzbeurteilung zu prÃ¼fen ist, ob es sich bei den im Anschluss an den Unfall geklagten psychischen BeeintrÃ¤chtigungen um blosse Symptome des erlittenen Traumas oder aber um eine selbstÃ¤ndige (sekundÃ¤re) GesundheitsschÃ¤digung handelt, wobei fÃ¼r die Abgrenzung insbesondere Art und Pathogenese der StÃ¶rung, das Vorliegen konkreter unfallfremder Faktoren oder der Zeitablauf von Bedeutung sind (Urteil des EidgenÃ¶ssischen Versicherungsgerichts in Sachen P. vom 30. September 2005, U 277/04, Erw. 2.2).</w:t>
      </w:r>
    </w:p>
    <w:p>
      <w:r>
        <w:t>6.2.2Â Â  Es geht aus den aktenkundigen Ã¤rztlichen Berichten hervor, dass der BeschwerdefÃ¼hrer durchwegs Ã¼ber typische, zum Beschwerdebild eines Schleudertraumas der HalswirbelsÃ¤ule gehÃ¶rende BeeintrÃ¤chtigungen klagte, wobei zu Beginn insbesondere die Schwindel- und Nackenbeschwerden imponierten. Nachdem der BeschwerdefÃ¼hrer von den Ãrzten des B.___ zur Neurorehabilitation in die RehaClinic D.___ Ã¼berwiesen worden war, stellten die dortigen Ãrzte eine Fixierung des BeschwerdefÃ¼hrers auf den Schwindel und die Nackenschmerzen fest und erachteten aufgrund der Gefahr der Entwicklung eines phobischen Schwankschwindels psychologische StÃ¼tzgesprÃ¤che fÃ¼r angezeigt. Alsdann vermittelten sie ihn aufgrund dringender Indikation in eine Psychotherapie, welche der BeschwerdefÃ¼hrer ab Ende November 2008 in der Ambulanz K.___ wahrnahm (Erw. 3.5-6). WÃ¤hrend dort anfangs bei einer festgestellten Schmerz-, PTBS- und Depressionssymptomatik vor allem Sitzungen mit therapeutisch stabilisierendem und verÃ¤nderungsbezogenem Inhalt stattfanden, entwickelte der BeschwerdefÃ¼hrer im Verlauf erhebliche psychische StÃ¶rungen in Form von akustischen und visuellen Halluzinationen, weshalb die behandelnde Psychologin im Rahmen einer Krisenintervention den Psychiater H.___ beizog (Erw. 3.6-7).</w:t>
      </w:r>
    </w:p>
    <w:p>
      <w:r>
        <w:t>Â Â Â Â Â Â Â Â  Seit seinem Austritt aus der RehaClinic D.___ Mitte September 2008 begab sich der BeschwerdefÃ¼hrer vornehmlich in psychologische beziehungsweise psychiatrische Behandlung (Erw. 36, Erw. 3.8). Zwar nahm er auf Verordnung des Hausarztes zusÃ¤tzlich physiotherapeutische Sitzungen zur Behandlung seiner somatischen Beschwerden wahr (Urk. 7/18, Urk. 7/49, Urk. 7/72, Urk. 7/87, Urk. 7/92 S. 6 Mitte). Allerdings fÃ¼hrte SUVA-Kreisarzt Dr. G.___ in nachvollziehbarer Weise aus, dass mangels eines zu behandelnden Substrats somatische Therapien kaum mehr indiziert seien (Erw. 3.7). Auffallend ist, dass der BeschwerdefÃ¼hrer trotz der offenbar intensiv durchgefÃ¼hrten Physiotherapie keine Beschwerdeverbesserung verzeichnen konnte, was wiederum dafÃ¼r spricht, dass die psychische Problematik im Vordergrund stand. Im Ãbrigen kann das vom BeschwerdefÃ¼hrer entwickelte paranoid-halluzinatorische Zustandbild klar nicht als Symptom des erlittenen Schleudertraumas der HWS gesehen werden, spricht doch die Art der StÃ¶rung dagegen und trat diese auch erst Ende 2008 beziehungsweise Anfang 2009, mithin geraume Zeit nach dem Unfall, auf.</w:t>
      </w:r>
    </w:p>
    <w:p>
      <w:r>
        <w:t>6.2.3Â Â  Somit ist festzuhalten, dass die vom BeschwerdefÃ¼hrer geklagten typischen im Zusammenhang mit Schleudertraumata der HWS auftretenden Beschwerden im Vergleich zu seiner ausgeprÃ¤gten psychischen Problematik ganz in den Hintergrund treten. Die UnfalladÃ¤quanz ist demnach nach den allgemeinen, fÃ¼r psychische Fehlentwicklungen nach einem Unfall aufgestellten Kriterien (BGE 115 V 133) zu beurteilen.</w:t>
      </w:r>
    </w:p>
    <w:p>
      <w:r>
        <w:t>6.3Â Â Â Â  Zum Zeitpunkt des Fallabschlusses ist festzuhalten, dass ein Versicherer - sofern allfÃ¤llige Eingliederungsmassnahmen der Invalidenversicherung abgeschlossen sind - die Heilbehandlung (und das Taggeld) nur so lange zu gewÃ¤hren hat, als von der Fortsetzung der Ã¤rztlichen Behandlung noch eine namhafte Besserung des Gesundheitszustandes erwartet werden kann (BGE 134 V 113 f. Erw. 4.1, mit Hinweisen).</w:t>
      </w:r>
    </w:p>
    <w:p>
      <w:r>
        <w:t>Â Â Â Â Â Â Â Â  Ob damit zu rechnen ist, dass mittels weiterer therapeutischer Massnahmen noch eine namhafte Besserung der gesundheitlichen Situation im Sinne von Art. 19 Abs. 1 UVG erzielt werden kann, bestimmt sich namentlich nach Massgabe der zu erwartenden Steigerung oder Wiederherstellung der ArbeitsfÃ¤higkeit, soweit diese unfallbedingt beeintrÃ¤chtigt ist. Dabei muss die durch weitere Heilbehandlungen zu erwartende Besserung ins Gewicht fallen. Unbedeutende Verbesserungen genÃ¼gen nicht (BGE 134 V 115 Erw. 4.3, mit Hinweisen).</w:t>
      </w:r>
    </w:p>
    <w:p>
      <w:r>
        <w:t>Â Â Â Â Â Â Â Â  SUVA-Kreisarzt Dr. G.___ legte in seinem Bericht vom Juni 2009 mit Blick darauf, dass zu keinem Zeitpunkt somatische Unfallfolgen festgestellt werden konnten und dass er anlÃ¤sslich seiner Untersuchung klinisch keine echten Befunde erheben konnte, nachvollziehbar und begrÃ¼ndet dar, dass aus somatischer Sicht nicht zu rechtfertigen sei, dass der BeschwerdefÃ¼hrer seine berufliche TÃ¤tigkeit nicht wieder aufgenommen habe. Die vom BeschwerdefÃ¼hrer nach wie vor durchgefÃ¼hrten Physiotherapieeinheiten erachtete er entsprechend als nicht (mehr) notwendig (Erw. 3.7). Somit ist davon auszugehen, dass in Bezug auf den somatischen Gesundheitszustand der Endzustand erreicht ist und die AdÃ¤quanzprÃ¼fung vorgenommen werden kann.</w:t>
      </w:r>
    </w:p>
    <w:p>
      <w:r>
        <w:rPr>
          <w:b/>
        </w:rPr>
        <w:t>E. 6.4</w:t>
      </w:r>
    </w:p>
    <w:p>
      <w:r>
        <w:t>6.4.1Â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6.4.2Â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 (BGE 115 V 140 Â Â Â Â Â Â Â Â  Erw. 6c/aa):</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 Einfache Auffahrkollisionen auf ein haltendes Fahrzeug werden in der Regel als mittelschwerer Unfall im Grenzbereich zu den leichten UnfÃ¤llen betrachtet (RKUV 2005 Nr. U 549 S. 236 Erw. 5.1.2, S. 237).</w:t>
      </w:r>
    </w:p>
    <w:p>
      <w:r>
        <w:t>6.4.3Â Â  Der vorliegende Unfall ist im weiteren Sinn unbestrittenermassen mittelschwer. Fraglich ist, wo im mittleren Bereich der Unfall anzusiedeln ist. GemÃ¤ss Aussagen des BeschwerdefÃ¼hrers hatte er aufgrund eines sich vor ihm bildenden Staus anhalten mÃ¼ssen. Gerade als er wieder etwa einen Meter angefahren sei, sei der nachfolgende VW in sein Heck geprallt (Urk. 7/5 S. 7 unten). Der biomechanischen Kurzbeurteilung vom 19. Dezember 2008 (Urk. 7/47) ist zu entnehmen, dass der am Unfall beteiligte VW mit einer Ãberdeckung von ca. 40 % rechts praktisch gerade von hinten auf das Heck des Peugeot des BeschwerdefÃ¼hrers prallte und dieser in weitgehend frontaler Richtung beschleunigt wurde (S. 1 unten, S. 2 unten). Die Experten fÃ¼hrten aus, die dadurch bedingte GeschwindigkeitsÃ¤nderung (delta-v) des Peugeot habe knapp innerhalb oder oberhalb eines Bereichs von 10 bis 15 km/h gelegen (S. 2 unten). Der Peugeot des BeschwerdefÃ¼hrers sei dabei im Heckbereich mittel bis stark und der VW im Frontbereich mittelstark beschÃ¤digt worden (S. 2 1 unten, S. 2 oben). Angesichts der biomechanischen Beurteilung und der SchÃ¤den an den beteiligten Fahrzeugen ist davon auszugehen, dass beim vorliegenden Auffahrunfall nicht unerhebliche KrÃ¤fte freigesetzt wurden. Allerdings waren diese nicht derart massiv, dass sich eine Qualifikation des Unfalls als schwer im mittleren Bereich oder gar im Grenzbereich zu den schweren rechtfertigen wÃ¼rde. Im Unterschied zum Sachverhalt, der dem vom BeschwerdefÃ¼hrer zitierten (Urk. 1 S. 19 Mitte) Urteil des Bundesgerichts in Sachen C. vom 7. Mai 2008, 8C_633/2007 zugrunde lag, waren am Unfallgeschehen denn auch keine weiteren Fahrzeuge beteiligt beziehungsweise wurde das Fahrzeug des BeschwerdefÃ¼hrers nicht zusÃ¤tzlich in ein vor ihm befindliches Fahrzeug geschoben. Auch nicht ersichtlich ist eine besondere Endposition, beispielsweise infolge Drehung, welche auf massive KrÃ¤fte schliessen lassen wÃ¼rde. Somit ist nicht zu beanstanden, wenn die Beschwerdegegnerin den Unfall innerhalb des mittleren Bereichs maximal als mittelschwer einstufte.</w:t>
      </w:r>
    </w:p>
    <w:p>
      <w:r>
        <w:t>Â Â Â Â Â Â Â Â  Eine Zuordnung zu den schweren UnfÃ¤llen im mittleren Bereich beziehungsweise im Grenzbereich zu den schweren UnfÃ¤llen fÃ¤llt sodann auch mit Blick auf die in der Rechtsprechung beschriebenen FÃ¤lle ausser Betracht (vergleiche etwa die Beispiele aus dem schweren und mittleren Bereich bei Rumo-Jungo, Rechtsprechung des Bundesgerichts zum Sozialversicherungsrecht, 3. Auflage, ZÃ¼rich 2003, S. 55 ff.).</w:t>
      </w:r>
    </w:p>
    <w:p>
      <w:r>
        <w:t>6.4.4Â Â Â Â Â Â Â Â  Aufgrund der Angaben im Polizeirapport (Urk. 7/5) kann festgehalten werden, dass der Unfall vom 18. April 2008 weder von besonders dramatischen UmstÃ¤nden begleitet noch besonders eindrÃ¼cklich war. So war der BeschwerdefÃ¼hrer beispielsweise weder eingeklemmt noch musste er aufwÃ¤ndig geborgen werden noch war er lÃ¤ngere Zeit bewusstlos. Daran Ã¤ndert auch der Umstand nichts, dass sich der Unfall in einem Tunnel ereignete.</w:t>
      </w:r>
    </w:p>
    <w:p>
      <w:r>
        <w:t>Â Â Â Â Â Â Â Â  Der BeschwerdefÃ¼hrer erlitt sodann keine schweren Verletzungen oder solche besonderer Art. So konnten zu keinem Zeitpunkt strukturelle LÃ¤sionen nachgewiesen werden. Die Befunderhebungen ergaben einzig eine hypertonisierte Halsmuskulatur mit Schonhaltung, eine BewegungseinschrÃ¤nkung im Bereich der HWS und der oberen BWS, schwere Myogelosen paravertebral sowie Druckdolenzen im Bereich der Schulter- und der Nackenmuskulatur (Erw. 3.4-5, Erw. 3.7). Sodann ist festzuhalten, dass die Folgen einer Commotio cerebri, wie sie im Rahmen der Erstbehandlung diagnostiziert wurde, erfahrungsgemÃ¤ss innert Wochen abheilen.</w:t>
      </w:r>
    </w:p>
    <w:p>
      <w:r>
        <w:t>Â Â Â Â Â Â Â Â  Nicht erfÃ¼llt ist sodann das Kriterium der ungewÃ¶hnlich langen Dauer der Ã¤rztlichen Behandlung: Nach dem Austritt aus der RehaClinic I.___ nahm der BeschwerdefÃ¼hrer lediglich noch Kontrollen bei seinem Hausarzt sowie regelmÃ¤ssige Physiotherapieeinheiten wahr. Ab November 2008 (Beginn der Behandlung in der Ambulanz K.___, Erw. 3.6) war sodann ausschliesslich die psychische Problematik verantwortlich fÃ¼r die Ã¤rztliche Behandlung und nicht organische Unfallfolgen. Das fÃ¼r die AdÃ¤quanzbeurteilung massgebende Kriterium einer ungewÃ¶hnlich langen Dauer der aus somatischen GrÃ¼nden notwendigen Ã¤rztlichen Behandlung ist ebenso wenig erfÃ¼llt wie dasjenige kÃ¶rperlicher Dauerschmerzen, beziehen sich beide Kriterien doch auf unfallbedingte somatische Beschwerden, die hier gerade nicht vorliegen.</w:t>
      </w:r>
    </w:p>
    <w:p>
      <w:r>
        <w:t>Â Â Â Â Â Â Â Â  FÃ¼r eine Ã¤rztliche Fehlbehandlung mit Verschlimmerung der Unfallfolgen bestehen keine Anzeichen. Das Kriterium des schwierigen Heilungsverlaufs und der erheblichen Komplikationen ist mangels organischer Unfallfolgen ebenfalls zu verneinen.</w:t>
      </w:r>
    </w:p>
    <w:p>
      <w:r>
        <w:t>Â Â Â Â Â Â Â Â  SpÃ¤testens im September 2008 begannen psychische Beschwerden im Vordergrund zu stehen (vorstehend Erw. 6.2.1), so dass nur wÃ¤hrend einiger Monate eine physisch bedingte ArbeitsunfÃ¤higkeit bestand, womit auch das Kriterium des Grades und der Dauer der physisch bedingten ArbeitsunfÃ¤higkeit nicht erfÃ¼llt ist.</w:t>
      </w:r>
    </w:p>
    <w:p>
      <w:r>
        <w:t>6.4.5Â Â  Da somit weder ein einzelnes Beurteilungskriterium in besonders ausgeprÃ¤gter Weise noch mehrere der massgebenden Beurteilungskriterien in gehÃ¤ufter oder auffallender Weise erfÃ¼llt sind, ist der adÃ¤quate Kausalzusammenhang zwischen den psychischen BeeintrÃ¤chtigungen des BeschwerdefÃ¼hrers und dem Unfallereignis vom 18. April 2008 zu verneinen. Es ist deshalb nicht zu beanstanden, dass die Beschwerdegegnerin ihre Leistungen per Ende September 2009 einstellte.</w:t>
      </w:r>
    </w:p>
    <w:p>
      <w:r>
        <w:t>Â Â Â Â Â Â Â Â  Der angefochtene Entscheid erweist sich demnach als rechtens. Dies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Andrea MÃ¼ller-Ranacher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