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UV.2009.00428 vom 20. Juni 2011</w:t>
      </w:r>
    </w:p>
    <w:p>
      <w:r>
        <w:t>ZH Sozialversicherungsgericht, 2011-06-20, DE</w:t>
      </w:r>
    </w:p>
    <w:p>
      <w:r>
        <w:rPr>
          <w:b/>
        </w:rPr>
        <w:t xml:space="preserve">Quelle: </w:t>
      </w:r>
      <w:r>
        <w:t>https://mcp.opencaselaw.ch/entscheid/zh_sozialversicherungsgericht_UV.2009.00428</w:t>
      </w:r>
    </w:p>
    <w:p>
      <w:r>
        <w:t>FR: ZH_SOZIALVERSICHERUNGSGERICHT UV.2009.00428 du 20 juin 2011</w:t>
      </w:r>
    </w:p>
    <w:p>
      <w:r>
        <w:t>IT: ZH_SOZIALVERSICHERUNGSGERICHT UV.2009.00428 del 20 giugno 2011</w:t>
      </w:r>
    </w:p>
    <w:p>
      <w:pPr>
        <w:pStyle w:val="Heading2"/>
      </w:pPr>
      <w:r>
        <w:t>Erwägungen</w:t>
      </w:r>
    </w:p>
    <w:p>
      <w:r>
        <w:rPr>
          <w:b/>
        </w:rPr>
        <w:t>E. 2</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 3.1, 406 E. 4.3.1, 123 V 45 E. 2b, 119 V 337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 3.1, 119 V 338 E. 1, 118 V 289 E. 1b, je mit Hinweisen).</w:t>
      </w:r>
    </w:p>
    <w:p>
      <w:r>
        <w:t>2.3Â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 4b).</w:t>
      </w:r>
    </w:p>
    <w:p>
      <w:r>
        <w:t>2.4Â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rPr>
          <w:b/>
        </w:rPr>
        <w:t>E. 2.5</w:t>
      </w:r>
    </w:p>
    <w:p>
      <w:r>
        <w:t>2.5.1Â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 3.2, 405 E. 2.2, 125 V 461 E. 5a).</w:t>
      </w:r>
    </w:p>
    <w:p>
      <w:r>
        <w:t>2.5.2Â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 3b, 122 V 417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363 E. 5d/aa und 367 E. 6a).</w:t>
      </w:r>
    </w:p>
    <w:p>
      <w:r>
        <w:rPr>
          <w:b/>
        </w:rPr>
        <w:t>E. 3</w:t>
      </w:r>
    </w:p>
    <w:p>
      <w:r>
        <w:t>3.1Â Â Â Â  Streitig und zu prÃ¼fen ist, ob der BeschwerdefÃ¼hrer aufgrund der Unfallereignisse vom 6. August 2003 und 7. Mai 2004 - die Knieproblematik war nicht Gegenstand des angefochtenen Entscheides (vgl. Urk. 8/146, Urk. 2) - Ã¼ber den per 31. Dezember 2006 festgesetzten Zeitpunkt der Leistungseinstellung hinaus weiterhin Anspruch auf Leistungen der Unfallversicherung hat.</w:t>
      </w:r>
    </w:p>
    <w:p>
      <w:r>
        <w:t>3.2Â Â Â Â  Mit Arztbericht vom 9. September 2003 (Urk. 8/4) machte Dr. Y.___ Kopfweh seit dem 6. August 2003 sowie RÃ¼ckenschmerzen seit dem 7. August 2003 aktenkundig, welche auf das Unfallereignis vom 6. August 2003 zurÃ¼ckzufÃ¼hren seien. Als Diagnose nannte er ein HWS-Abknicktrauma nach links. Kopfdrehungen nach rechts sowie die Seitneigung nach rechts und links hÃ¤tten sich als schmerzhaft gezeigt, die Neurologie sei ohne Befund. Kontusionsmarken lÃ¤gen nicht vor. Dr. Y.___ verordnete Schmerzmedikamente. Bei der Frage nach einer EinschrÃ¤nkung der ArbeitsfÃ¤higkeit setzte der Arzt ein Fragezeichen.</w:t>
      </w:r>
    </w:p>
    <w:p>
      <w:r>
        <w:t>3.3Â Â Â Â  Am 16. September 2003 (Urk. 8/6.1) berichtete Dr. med. H.___, Innere Medizin FMH, die Beschwerden seien subjektiv teilweise abgeklungen. Zwar klage der BeschwerdefÃ¼hrer noch Ã¼ber leichtes Kopfweh. Dieses stehe jedoch nicht mehr im Vordergrund. DemgegenÃ¼ber stÃ¼nden bei vÃ¶llig erhaltener Beweglichkeit der HWS und BWS eine massiv verspannte Muskulatur im Bereich der HWS und der BWS im Sinne von Kettentendinosen und Myogelosen im Vordergrund. Wegen langanhaltenden RÃ¼cken- und Knieschmerzen habe der BeschwerdefÃ¼hrer schon (vor dem Unfall) bei Dr. I.___ in Behandlung gestanden und sei von diesem an einen Chiropraktor Ã¼berwiesen worden, wo sich der BeschwerdefÃ¼hrer auch nach dem aktuellen Unfallereignis habe weiter behandeln lassen - seinen Angaben zufolge offenbar erfolglos. Dr. H.___ notierte ergÃ¤nzend, der BeschwerdefÃ¼hrer habe schon seit lÃ¤ngerem Ferien in der TÃ¼rkei geplant, welche vom 14. bis zum 21. September 2003 stattfinden wÃ¼rden. Eine Beurteilung der ArbeitsfÃ¤higkeit erfolge danach.</w:t>
      </w:r>
    </w:p>
    <w:p>
      <w:r>
        <w:t>Â Â Â Â Â Â Â Â  Mit Zwischenbericht vom 10. November 2003 (Urk. 8/12) erklÃ¤rte Dr. H.___, seit dem 6. Oktober 2003 sei der BeschwerdefÃ¼hrer wieder zu 50 % in seinem bisherigen Beruf als GerÃ¼stbauer tÃ¤tig. Weil die Beschwerden im Bereich der HWS und BWS stagnierten, habe die behandelnde Physiotherapeutin den BeschwerdefÃ¼hrer an PD Dr. C.___ Ã¼berwiesen, weshalb die Behandlung bei ihm, Dr. H.___, abgeschlossen werde.</w:t>
      </w:r>
    </w:p>
    <w:p>
      <w:r>
        <w:t>3.4Â Â Â Â  PD Dr. C.___ nannte am 20. Oktober 2003 (Urk. 8/16) ein lumbospondylogenes und zervikobrachiales Syndrom bei Status nach einem Unfall vor zwei Monaten. Weil anamnestisch SensibilitÃ¤tsstÃ¶rungen existiert hÃ¤tten, habe er ein MRI der HWS und LWS anfertigen lassen, welches jedoch mit Ausnahme einer Fehlhaltung keine pathologischen Befunde visualisiert habe. Neben der Physiotherapie, welche offenbar zu einer Linderung fÃ¼hre, sei das Krafttraining vom BeschwerdefÃ¼hrer fortzusetzen und bis Ende des Jahres weiterhin von einer ArbeitsunfÃ¤higkeit von 50 % auszugehen (Urk. 8/16.3).</w:t>
      </w:r>
    </w:p>
    <w:p>
      <w:r>
        <w:t>3.5Â Â Â Â  AnlÃ¤sslich einer Besprechung mit dem Arbeitgeber erklÃ¤rte der BeschwerdefÃ¼hrer am 12. November 2003 (Urk. 8/13), er habe bereits vor dem Unfall unter RÃ¼ckenschmerzen, jedoch im Kreuzbereich, gelitten. Grund dafÃ¼r sei eine zu schwache Muskulatur, weshalb er Krafttraining ausgeÃ¼bt habe.</w:t>
      </w:r>
    </w:p>
    <w:p>
      <w:r>
        <w:t>3.6Â Â Â Â  Im Rahmen der kreisÃ¤rztlichen Untersuchung vom 20. Januar 2004 (Urk. 8/18) beklagte der BeschwerdefÃ¼hrer RÃ¼ckenbeschwerden im unteren Bereich, welche zwar bereits vor dem Unfallereignis vorhanden gewesen, durch dieses jedoch verstÃ¤rkt worden seien. Daneben leide er ein- bis zweimal wÃ¶chentlich an vom Nacken ausgehenden Kopfschmerzen. Zweimal wÃ¶chentlich besuche er die Physiotherapie und abends nach der Arbeit - er verrichte Halbtagesarbeit als GerÃ¼stbauer - gehe er zusÃ¤tzlich ins Fitnesscenter. Medikamente nehme er selten und bloss bei Bedarf ein (Urk. 8/18.1). Dr. A.___ beschrieb den BeschwerdefÃ¼hrer als freundlich, kooperativ, mit krÃ¤ftiger sowie guter Muskulatur und unauffÃ¤lligen Spontanbewegungen. Anzeichen fÃ¼r eine BeeintrÃ¤chtigungen des Bewegungsablaufes im Bereich des Skelettes fehlten. Die Gelenke der oberen ExtremitÃ¤ten zeigten sich ebenso wie die HWS frei beweglich, die Nackenmuskulatur war indolent und normoton. Zusammenfassend hielt der Kreisarzt dafÃ¼r, die Untersuchung habe lediglich diskrete klinische Befunde geliefert. Ausser einer Fehlhaltung (verstÃ¤rkte Brustkyphose, abgeflachte Lendenlordose) und leichten paravertebralen lumbalen Verspannungen hÃ¤tten keine funktionellen Behinderungen erhoben werden kÃ¶nnen. Allenfalls bestehe eine mÃ¤ssige Belastungsintoleranz der ganzen WirbelsÃ¤ule. Endlich habe die MRI-Untersuchung der HWS und LWS ausser vorbestehenden leichten degenerativen VerÃ¤nderungen keine wesentlichen pathologischen Befunde geliefert (Urk. 8/18.2). Die bisherige TÃ¤tigkeit im GerÃ¼stbau erachtete der Kreisarzt beim gesunden BeschwerdefÃ¼hrer ausgehend von dessen kÃ¶rperlicher Konstitution als kaum vorstellbar, mit den nachvollziehbaren panvertebralen BeeintrÃ¤chtigungen als nicht mÃ¶glich. Eine verminderte Leistung von 50 % sei vorstellbar, weshalb diese im Unfallschein so bestÃ¤tigt werde. Es sei dem BeschwerdefÃ¼hrer noch zwei Monate Zeit einzurÃ¤umen, um die volle ArbeitsfÃ¤higkeit zu erreichen. KÃ¶nne dieses Ziel nicht erreicht werden, so sei abzuklÃ¤ren, ob die bisherige TÃ¤tigkeit von Seiten der Konstitution (und Restfolgen) Ã¼berhaupt mÃ¶glich sei (Urk. 8/18.3).</w:t>
      </w:r>
    </w:p>
    <w:p>
      <w:r>
        <w:t>3.7Â Â Â Â  Dr. med. J.___, OrthopÃ¤dische Chirurgie FMH, notierte am 20. Januar 2004 (Urk. 10/9), der BeschwerdefÃ¼hrer sei nur teilweise arbeitsfÃ¤hig, wobei die LeistungseinschrÃ¤nkung auf die RÃ¼ckenbeschwerden zurÃ¼ckzufÃ¼hren sei und nicht aufgrund der Knieproblematik bestehe.</w:t>
      </w:r>
    </w:p>
    <w:p>
      <w:r>
        <w:t>3.8Â Â Â Â  Ein GesprÃ¤ch mit dem Arbeitgeber des BeschwerdefÃ¼hrers am 26. MÃ¤rz 2004 (Urk. 8/19) ergab, dass eine ArbeitsfÃ¤higkeit von 70 % nicht hatte erreicht werden kÃ¶nnen. Zwischenzeitlich (bis zum 14. MÃ¤rz 2004; vgl. Urk. 8/21) sei der BeschwerdefÃ¼hrer aufgrund einer Operation am Knie vollstÃ¤ndig arbeitsunfÃ¤hig gewesen, wobei 50 % auf das Knie, 50 % auf die RÃ¼ckenproblematik entfallen seien.</w:t>
      </w:r>
    </w:p>
    <w:p>
      <w:r>
        <w:t>3.9Â Â Â Â  Dr. Y.___ diagnostizierte am 7. Mai 2004 (Dokumentationsbogen fÃ¼r Erstkonsultation nach kranio-zervikalem Beschleunigungstrauma, Urk. 9/3) ein erneutes HWS-Abknicktrauma, welches der BeschwerdefÃ¼hrer gleichentags durch eine Heckkollision erlitten habe. Den Angaben des BeschwerdefÃ¼hrers zufolge litt dieser unter sofortigen Kopf- und Nackenschmerzen sowie an Schwindel und Ãbelkeit. Anhaltspunkte fÃ¼r eine Bewusslosigkeit oder GedÃ¤chtnislÃ¼cke ergaben sich nicht. Ebenso fehlten Ã¤ussere Verletzungen. Dr. Y.___ attestierte eine vollstÃ¤ndige ArbeitsunfÃ¤higkeit ab dem 8. Mai 2004 (Urk. 9/3.2).</w:t>
      </w:r>
    </w:p>
    <w:p>
      <w:r>
        <w:t>3.10Â Â  Zwecks Evaluation der funktionellen LeistungsfÃ¤higkeit (Urk. 8/37.4) hielt sich der BeschwerdefÃ¼hrer vom 12. Mai bis zum 9. Juni 2004 stationÃ¤r sowie vom 11. Juni bis zum 14. Juli 2004 ambulant in der Rehaklink Z.___ auf (Urk. 8/37). AnlÃ¤sslich des Klinikeintritts berichtete er von einem am 7. Mai 2004 stattgefunden Heckauffahrunfall, als er mit seinem Personenwagen vor einem Rotlicht stehend gewartet habe. In der Folge hÃ¤tten sich sofort verstÃ¤rkte Nacken-, Kopf- und Kreuzschmerzen bemerkbar gemacht. Vor diesem Ereignis habe er an geringgradigen Nackenschmerzen sowie anhaltenden, belastungsverstÃ¤rkten Kreuzschmerzen mit SchmerzverstÃ¤rkung bei lÃ¤ngerem Stehen und Sitzen, was eine Steigerung des Arbeitsumfangs in bisheriger TÃ¤tigkeit von viereinhalb Stunden tÃ¤glich verhindert habe, gelitten. Durch regelmÃ¤ssiges Fitnesstraining habe er in den letzten Monaten eine Kraft- und Beweglichkeitszunahme verspÃ¼rt und die Beschwerden hÃ¤tten deutlich nachgelassen (Urk. 8/37.4). Derzeit stÃ¼nden nun aber anhaltende, beidseitige Nackenschmerzen mit schmerzhaft eingeschrÃ¤nkter Kopfrotation sowie -Extension, kombiniert mit Schmerzen an der Vorderseite des Halses im Vordergrund (Urk. 8/37.5). Die Ãrzte berichteten bei Klinikaustritt, die RÃ¼ckenbeschwerden hÃ¤tten sich durch die Therapien zurÃ¼ckgebildet, wÃ¤hrend sich die Nacken- und Kopfschmerzen bei radiologisch unauffÃ¤lligem Befund eher etwas verstÃ¤rkt hÃ¤tten (Urk. 8/37.2). Im Weiteren hielten sie dafÃ¼r, die TÃ¤tigkeit als GerÃ¼stmonteur sei nicht mehr zumutbar. DemgegenÃ¼ber sei eine leichte Arbeit ganztags, zu Beginn halbtags mit sukzessiver Steigerung innert vier bis sechs Monaten, mÃ¶glich (Urk. 8/37.1), wobei lÃ¤nger dauernde TÃ¤tigkeiten Ã¼ber KopfhÃ¶he oder in vorgeneigter Position sowie an sturzexponierten Stellen zu vermeiden seien (Urk. 8/37.2). Schliesslich ergibt sich aus dem Bericht der Rehaklink Z.___, dass sich der BeschwerdefÃ¼hrer im vierwÃ¶chigen Berufserprobungsprogramm flexibel gezeigt habe und kognitiv sowie praktisch gute Anlagen besitze (Urk. 8/36.2).</w:t>
      </w:r>
    </w:p>
    <w:p>
      <w:r>
        <w:t>3.11Â Â  Ein am 18. Oktober 2004 (Urk. 8/57.2) angefertigtes MRI der LWS zeigte eine altersentsprechende LumbalwirbelsÃ¤ule mit weitem Spinalkanal und ohne Nachweis einer Diskushernie oder sonstigen Wirbelkompression.</w:t>
      </w:r>
    </w:p>
    <w:p>
      <w:r>
        <w:t>Â Â Â Â Â Â Â Â  Auf diesen Befund verweisend, verordnete PD Dr. C.___ zur Behandlung der lumbospondylogenen Problematik - daneben bestehe ein chronisches Zervikobrachialsyndrom bei Status nach Unfall - am 1. November 2004 (Urk. 8/57.1) Physiotherapie mit detonisierender Massage, Gymnastik sowie weiterhin Trainingstherapie.</w:t>
      </w:r>
    </w:p>
    <w:p>
      <w:r>
        <w:t>3.12Â Â  Aus dem GesprÃ¤ch des BeschwerdefÃ¼hrers und seiner Rechtsvertreterin mit der IV-Beraterin und K.___ von der Beschwerdegegnerin vom 7. Juni 2005 (Urk. 8/83) ergibt sich, dass PD Dr. C.___ anlÃ¤sslich der Konsultation vom 27. Mai 2005 nach wie vor eine vollstÃ¤ndige ArbeitsunfÃ¤higkeit bescheinigte. Der BeschwerdefÃ¼hrer leide in letzter Zeit wieder vermehrt unter Beschwerden. Aktuell besuche er einen Intensiv-Deutschkurs (zwei bis drei Halbtage pro Woche), wÃ¤hrend seine Suche nach einer Lehrstelle als Optiker leider bislang erfolglos geblieben sei (Urk. 8/83.1). Weil die IV-Beraterin Bedenken darÃ¼ber Ã¤usserte, ob die medizinische Seite ausreichend abgeklÃ¤rt worden sei, kamen die Beteiligen Ã¼berein, der BeschwerdefÃ¼hrer solle vorab mittels Schnupperlehre testen, ob der Arbeitsalltag als Optiker Ã¼berhaupt zu bewÃ¤ltigen sei (Urk. 8/83.2).</w:t>
      </w:r>
    </w:p>
    <w:p>
      <w:r>
        <w:t>Â Â Â Â Â Â Â Â  GemÃ¤ss Angaben der IV-Beraterin hatte der BeschwerdefÃ¼hrer Gelegenheit, eine Schnupperlehre als Optiker zu absolvieren, wobei er eine sehr gute RÃ¼ckmeldung erhalten habe. Allerdings habe er auch an gesundheitlichen Problemen gelitten (Urk. 8/94).</w:t>
      </w:r>
    </w:p>
    <w:p>
      <w:r>
        <w:t>3.13Â Â  Zur Zumutbarkeit des Optiker-Berufs befragt, hielt PD Dr. C.___ am 11. Juli 2005 (Urk. 8/95) fest, eine solche TÃ¤tigkeit sei dem BeschwerdefÃ¼hrer aus medizinischer Sicht grundsÃ¤tzlich mÃ¶glich. Falls der BeschwerdefÃ¼hrer die Physiotherapie sowie die medizinische KrÃ¤ftigungstherapie regelmÃ¤ssig wahrnehme, gelinge es ihm, das Beschwerdemass (lumbal, zervikal) in ertrÃ¤glichem Rahmen zu halten, weshalb bei beibehaltener Therapie eine Ausbildung als Optiker durchfÃ¼hrbar sei.</w:t>
      </w:r>
    </w:p>
    <w:p>
      <w:r>
        <w:t>3.14Â Â  Kreisarzt Dr. A.___ untersuchte den BeschwerdefÃ¼hrer am 27. September 2005 (Bericht vom 4. Oktober 2005, Urk. 8/103) erneut. Er beschrieb den BeschwerdefÃ¼hrer als sehr freundlich, seine Beschwerden nicht betonend sowie als schlank, muskelkrÃ¤ftig und von sportlicher Erscheinung. Er habe angegeben, im ganzen RÃ¼cken bis in die Fersen Schmerzen zu verspÃ¼ren. Zudem habe er Kopf- und Nackenschmerzen. Gehen kÃ¶nne er bloss wÃ¤hrend 20 Minuten. Beim Sitzen trÃ¤ten nach kÃ¼rzerer Zeit Probleme mit Verspannung und Schmerzen im OberkÃ¶rper und RÃ¼ckenbereich auf. Beim Beobachten von bewegten Bildern wÃ¼rden sich Augensymptome bemerkbar machen. Der BeschwerdefÃ¼hrer erklÃ¤rte, er besuche einmal wÃ¶chentlich die Physiotherapie sowie dreimal wÃ¶chentlich ein Krafttraining. Die regelmÃ¤ssigen Ãbungen hÃ¤tten eine gewisse StabilitÃ¤t gebracht. Sobald aber die Belastung gesteigert werde, trete eine Verschlimmerung der Beschwerden ein. An Schmerzmedikamenten benÃ¶tige er zwei bis drei Tabletten tÃ¤glich (Urk. 8/103.3). Dr. A.___ hielt fest, es hÃ¤tten eine freie Beweglichkeit und Gestik mit allen ExtremitÃ¤ten sowie beim Ausziehen der Kleider ein problemloser Bewegungsablauf beobachtet werden kÃ¶nnen. Der Gang des BeschwerdefÃ¼hrers sei symmetrisch und unauffÃ¤llig. Die Schulterkonturen seien symmetrisch, nach lateral leicht abfallend, das Muskelrelief bei krÃ¤ftiger Muskulatur erhalten. Offensichtliche Atrophien bestÃ¼nden nicht. Im Bereich der WirbelsÃ¤ule zeige der BeschwerdefÃ¼hrer eine Haltungsinsuffizienz mit vorgeneigter Haltung. Die ganze WirbelsÃ¤ule sei leicht klopf- und druckdolent. Die paravertebrale Muskulatur sei im mittleren thorakalen und zervikalen Bereich linksbetont leicht druckdolent. In allen Abschnitten der paravertebralen Muskulatur habe eine eindeutige Verspannung und TonuserhÃ¶hung festgestellt werden kÃ¶nnen. Im lumbalen Bereich bestehe ein Hartspann (Urk. 8/103.4). Dr. A.___ erklÃ¤rte, die beiden Unfallereignisse (6.8.2003, 7.5.2004) hÃ¤tten - sich ergÃ¤nzend und gleichbedeutend beteiligt - ein Panvertebralsyndrom verursacht, wobei die Verlaufsdokumentation nach dem ersten Ereignis eine gewisse Verbesserung der Symptomatik, aber keine Restitutio zeige. Das zweite Ereignis habe zu einer Verschlimmerung gefÃ¼hrt. ZusÃ¤tzlich sei wÃ¤hrend der gesamten posttraumatischen Phase eine sogenannt typische HWS-Symptomatik beschrieben, deren allfÃ¤llige BeeintrÃ¤chtigung Ã¼ber die AdÃ¤quanzbestimmung zu bewerten sei (Urk. 8/103.5).</w:t>
      </w:r>
    </w:p>
    <w:p>
      <w:r>
        <w:t>Â Â Â Â Â Â Â Â  In Bezug auf die LeistungsfÃ¤higkeit des BeschwerdefÃ¼hrers notierte der Kreisarzt, in der angestammten TÃ¤tigkeit bestehe eine vollstÃ¤ndige ArbeitsunfÃ¤higkeit. Zu einer angepassten Arbeit sei bereits nach dem Ergonomietrainingsprogramm Stellung genommen worden, wovon mangels wesentlicher VerÃ¤nderung nicht abzuweichen sei. Eine leichte, wechselbelastende TÃ¤tigkeit mit einzelnen Zusatzbelastungen von 10 bis 15 kg sei vollzeitlich und vollschichtig zumutbar. Dabei seien Zwangshaltungen fÃ¼r den OberkÃ¶rper, vorgeneigte KÃ¶rperpositionen oder dauernde Ãberkopfarbeiten sowie schwere Arbeiten wie pickeln, schaufeln, bohren, hÃ¤mmern, etc. und repetitive, kraftvolle KÃ¶rperbewegungen zu vermeiden. Was mÃ¶gliche Behandlungen betreffe, so seien grundsÃ¤tzlich aktive Bewegungsmassnahmen wie das Fitness-Training angezeigt. Bei erfolgreicher beruflicher Integration erwarte er, Dr. A.___, eine spontane Abnahme der Beschwerden und der derzeit noch notwendigen therapeutischen Massnahmen. Die Restfolgen an der WirbelsÃ¤ule beschrieb der Kreisarzt wie folgt: erhebliche Belastungsintoleranz und BewegungseinschrÃ¤nkung bei zervikovertebralem und lumbovertebralem Syndrom, teilweise radikulÃ¤re Ausstrahlung, nachgewiesene panvertebrale Dysfunktion, Fehlhaltung. Leichte degenerative vorbestehende VerÃ¤nderungen und muskulÃ¤re Dysbalance. Kein Nachweis von posttraumatischen strukturellen VerÃ¤nderungen (Urk. 8/103.6).</w:t>
      </w:r>
    </w:p>
    <w:p>
      <w:r>
        <w:t>Â Â Â Â Â Â Â Â  Dr. A.___ schÃ¤tzte die IntegritÃ¤tsentschÃ¤digung betreffend das Panvertebralsyndrom (zerviko- und lumbovertebrales Syndrom) als mit 10 %, wobei beide Unfallereignisse gleichwertig und damit mit 5 % beteiligt seien (Urk. 8/104.1).</w:t>
      </w:r>
    </w:p>
    <w:p>
      <w:r>
        <w:t>3.15Â Â  Nach Ãberweisung durch PD Dr. C.___ untersuchte Dr. B.___ den BeschwerdefÃ¼hrer am 21. November 2005 (Urk. 8/116) und nannte folgende Diagnosen: (1) Status nach zweimaligem Distorsionstrauma der HWS mit wahrscheinlich begleitendem SchÃ¤del-Hirn-Trauma, (2) Entwicklung eines posttraumatischen Spannungskopfwehsydnroms sowie eines panvertebralen Schmerzsyndroms (Entwicklung eines posttraumatischen Fibromyalgie-Syndroms?), (3) wahrscheinlich leichtes bis mÃ¤ssiges kognitives Defizit mit Konzentrations- und GedÃ¤chtnisstÃ¶rungen, am ehesten posttraumatisch. Der vom Neurologen erhobene Befund zeigte sich - mit Ausnahme deutlich druckschmerzhafter AnsÃ¤tze des Musculus trapezius sowie von Myogelosen im Bereich der langen RÃ¼ckenmuskulatur - als weitgehend unauffÃ¤llig. Insbesondere erhob Dr. B.___ eine in sÃ¤mtliche Richtungen freie und uneingeschrÃ¤nkte HWS-Beweglichkeit (Urk. 8/116.2). Der Arzt hielt fest, die Angabe einer zweimalig aufgetretenen Bewusstlosigkeit mit anamnestischer LÃ¼cke spreche fÃ¼r begleitende SchÃ¤del-Hirn-Traumata, welche die glaubhaften kognitiven Defizite, welche sich insbesondere im Deutschkurs manifestiert hÃ¤tten, erklÃ¤rten. Eine neuropsychologische AbklÃ¤rung diesbetreffend sei dringend angezeigt und das Erlernen des Berufes eines Optikers unter diesen Vorausstetzungen illusorisch (Urk. 8/116.3).</w:t>
      </w:r>
    </w:p>
    <w:p>
      <w:r>
        <w:t>3.16Â Â  Zu HÃ¤nden der Arbeitslosenversicherung attestierte PD Dr. C.___ mit Zeugnis vom 9. Januar 2006 (Urk. 8/122) eine unfallbedingte eingeschrÃ¤nkte ArbeitsfÃ¤higkeit von 50 % fÃ¼r leichte, wechselbelastende TÃ¤tigkeiten.</w:t>
      </w:r>
    </w:p>
    <w:p>
      <w:r>
        <w:t>3.17Â Â  Kreisarzt Dr. A.___ hielt am 24. Januar 2006 (Urk. 8/123) dafÃ¼r, die Knieverletzung vom 16. April 1998 sei folgenlos abgeheilt, in Bezug auf das diagnostizierte Panvertebralsyndrom, welches zwar nicht direkte selbstÃ¤ndige Unfallfolge, jedoch durch die HWS-SchÃ¤digung bewirkt worden sei, bestÃ¼nden noch Restfolgen, welche je zur HÃ¤lfte den Unfallereignissen (6. August 2003, 7. Mai 2004) zuzuschreiben seien.</w:t>
      </w:r>
    </w:p>
    <w:p>
      <w:r>
        <w:t>3.18Â Â  Von der Beschwerdegegnerin auf die von den Verantwortlichen der Rehaklinik Z.___ erhobenen guten kognitiven und praktischen Anlagen des BeschwerdefÃ¼hrers (Schreiben vom 24. Januar 2006 Urk. 8/120) hingewiesen, hielt Dr. B.___ an seiner EinschÃ¤tzung, eine detaillierte psychologische Untersuchung sei von NÃ¶ten, fest (3. Februar 2006, Urk. 8/124).</w:t>
      </w:r>
    </w:p>
    <w:p>
      <w:r>
        <w:t>3.19Â Â  Am 14. September 2006 (Urk. 8/135) erstattete Dr. D.___ Bericht Ã¼ber die am 6. September 2006 durchgefÃ¼hrte neuropsychologische Testung des BeschwerdefÃ¼hrers. Sie notierte, dieser habe verlangsamt gewirkt. Davon abgesehen, entsprÃ¤chen die meisten Resultate dem schulischen und beruflichen Lebenslauf des BeschwerdefÃ¼hrers. An objektivierbaren FunktionsstÃ¶rungen nannte Dr. D.___ eine reduzierte Konzentration und schnelle visuelle ErmÃ¼dung. Im Weiteren sei die Erfassung von komplexerem kognitivem Material erschwert sowie die Fehlerkontrolle nicht immer gewÃ¤hrleistet. Zudem erfolge das Lernen und Behalten durch die KonzentrationsstÃ¶rung leicht verzÃ¶gert und verunsichert, und schliesslich sei die Dauerbelastung reduziert. Zusammenfassend entsprÃ¤chen die Befunde einer leichten neuropsychologischen FunktionsstÃ¶rung, wobei die LeistungsfÃ¤higkeit zusÃ¤tzlich durch die Schmerzen und notwendige Pausen eingeschrÃ¤nkt sei (Urk. 8/135.3).</w:t>
      </w:r>
    </w:p>
    <w:p>
      <w:r>
        <w:t>3.20Â Â  Am 1. April 2009 (Urk. 8/189) erstatteten die Ãrzte der E.___ ihr polydisziplinÃ¤res Gutachten, wozu sie sich auf die zur VerfÃ¼gung gestellten Akten (Urk. 8/189.3-10), auf die anlÃ¤sslich der Untersuchungen des BeschwerdefÃ¼hrers vom 21. bis 23. Juli 2008 sowie 29. Januar und 5. Februar 2009 gemachten Angaben und erhobenen Befunde sowie auf die Teilgutachten (internistisch, rheumatologisch, neurologisch, neuropsychologisch, psychiatrisch und ophtalmologisch) stÃ¼tzten.</w:t>
      </w:r>
    </w:p>
    <w:p>
      <w:r>
        <w:t>Â Â Â Â Â Â Â Â  GegenÃ¼ber dem rheumatologischen Gutachter Dr. med. L.___, Rheumatologie und Innere Medizin FMH, klagte der BeschwerdefÃ¼hrer Ã¼ber Schwindel, KonzentrationsstÃ¶rungen, Ãbelkeit, Erbrechen sowie SehstÃ¶rungen. Der Gutachter diagnostizierte ein (1) chronisches zervikovertebrales Schmerzsyndrom bei unauffÃ¤lligen radiomorphologischen VerhÃ¤ltnissen, (2) chronische thorakolumbovertebrale Schmerzen sowie einen (3) Status nach Kniedistorsion links (Urk. 8/189.12). Im Bereich des Achsenskeletts sowie linken Kniegelenks bestehe eine verminderte Belastbarkeit, weshalb die bisherige TÃ¤tigkeit als GerÃ¼stmonteur nicht mehr zumutbar sei. Was eine angepasste BeschÃ¤ftigung betreffe, so stehe das Ausmass an geltend gemachter SchmerzintensitÃ¤t und daraus abgeleiteter Behinderung in Diskrepanz zur EindrÃ¼cklichkeit der klinischen und radiomorphologischen VerÃ¤nderungen. Wenngleich zweifellos eine muskulÃ¤re diffuse Dolenz und schmerzbedingte EinschrÃ¤nkung des Achsenskeletts fassbar seien, so erscheine im Kontrast zum de facto umgesetzten TÃ¤tigkeitsvolumen - der BeschwerdefÃ¼hrer gab an, mit einem 50%-Pensum als Briefsortierer zu arbeiten (Urk. 8/189.11) - eine signifikante EinschrÃ¤nkung in angepasster Arbeit kaum attestierbar (Urk. 8/189.14). GestÃ¼tzt auf die aktuelle Literatur sei aber davon auszugehen, dass die Unfallfolgen weitgehend abgeheilt seien und das aktuell geltend gemachte muskuloskelettÃ¤re Beschwerdeniveau zu mehr als der HÃ¤lfte durch unfallfremde Faktoren verursacht sei (Urk. 8/189.15).</w:t>
      </w:r>
    </w:p>
    <w:p>
      <w:r>
        <w:t>Â Â Â Â Â Â Â Â  Dr. Â F.___, Neurologe, erhob einen gÃ¤nzlich unauffÃ¤lligen klinisch-neurologischen Untersuchungsbefund und empfahl zur Behandlung der Analgetika induzierten Kopfschmerzkomponente einen konsequenten Schmerzmittelentzug. Eine EinschrÃ¤nkung der ArbeitsfÃ¤higkeit aus neurologischer Sicht bestehe nicht (Urk. 8/189.18).</w:t>
      </w:r>
    </w:p>
    <w:p>
      <w:r>
        <w:t>Â Â Â Â Â Â Â Â  Die neuropsychologische Begutachtung vermochte keine validen Testergebnisse zu liefern (Urk. 8/189.19-21), wofÃ¼r der Gutachter eine Aggravation oder eine unbewusste Verdeutlichungstendenz im Rahmen einer somatoformen StÃ¶rung als mÃ¶gliche Ursache nannte. Er erklÃ¤rte, dass selbst unter der Annahme einer stattgefundenen milden traumatischen Hirnverletzung (MTBI) - eine solche sei jedoch eher als unwahrscheinlich zu erachten (Urk. 8/189.31) - die AufmerksamkeitsstÃ¶rung hÃ¶chstens ein leichtes bis mittelgradiges Ausmass erreichen dÃ¼rfte, wÃ¤hrend sich in der testpsychologischen Untersuchung mittelgradige bis schwere Einbussen, die das allenfalls zu erwartende Ausmass weit Ã¼berschritten hÃ¤tten, in nahezu sÃ¤mtlichen Funktionsbereichen ergeben hÃ¤tten (Urk. 8/189.21). So lenke der BeschwerdefÃ¼hrer beispielsweise weiterhin ein Auto, was unter Annahme der AuthentizitÃ¤t der demonstrierten Leistungseinbussen in der visuellen Verarbeitung lebensgefÃ¤hrlich wÃ¤re (Urk. 8/189.20). GestÃ¼tzt auf die Testresultate sei mithin eine Quantifizierung der ArbeitsfÃ¤higkeit nicht mÃ¶glich (Urk. 8/189.22).</w:t>
      </w:r>
    </w:p>
    <w:p>
      <w:r>
        <w:t>Â Â Â Â Â Â Â Â  Aus psychiatrischer Sicht ergab sich keine EinschrÃ¤nkung der LeistungsfÃ¤higkeit (Urk. 8/189.22). Die ophthalmologische Begutachtung fÃ¼hrte sodann zur Diagnose einer Anisohypermetropie und Amblyopie rechts sowie zu einem Sicca Syndrom beidseits (Urk. 8/189.23), welche Befunde mit Ã¼berwiegender Wahrscheinlichkeit nicht unfallbedingt seien (Urk. 8/189.31).</w:t>
      </w:r>
    </w:p>
    <w:p>
      <w:r>
        <w:t>Â Â Â Â Â Â Â Â  AnlÃ¤sslich der Konsens-Besprechung zeigte sich, dass bei allen Untersuchungen erhebliche Inkonsistenzen zu Tage getreten waren. So hÃ¤tten sich im Bereich der Rheumatologie erstaunlich wenig objektivierbare Befunde, welche die geltend gemachten EinschrÃ¤nkungen erklÃ¤ren wÃ¼rden, ergeben. Hier sei davon auszugehen, dass die beiden Unfallereignisse (bloss) vorÃ¼bergehend zur AuslÃ¶sung von Beschwerden beigetragen hÃ¤tten und die heutigen Beschwerden diesen VorfÃ¤llen nicht mehr zuzuordnen seien (Urk. 8/189.30). Selbst bei erschwertem Heilungsverlauf und Belastung der HWS durch zwei AuffahrunfÃ¤lle sollten die unfallbedingten Nacken- und Kopfschmerzen nach mehr als vier Jahren abgeklungen sein. Schliesslich sei auffÃ¤llig, dass der BeschwerdefÃ¼hrer im Bereich der psychiatrischen Exploration praktisch kein Schmerzverhalten, im Rahmen der neuropsychologischen Untersuchung jedoch eine massive und hoch auffÃ¤llige Schmerzverdeutlichung gezeigt habe (Urk. 8/189.31). Zusammenfassend hielten die Experten dafÃ¼r, die heute noch geklagten Beschwerden seien nicht Ã¼berwiegend wahrscheinlich als unfallkausal zu betrachten. Eine UnfallkausalitÃ¤t kÃ¶nne nur fÃ¼r das Auftreten der Beschwerden in dem Sinne bejaht werden, als dass der Unfall initial zu einer AuslÃ¶sung von Nacken- und RÃ¼ckenbeschwerden gefÃ¼hrt habe. FÃ¼r die Persistenz dieser Beschwerden lasse sich die KausalitÃ¤t jedoch nicht mehr begrÃ¼nden (Urk. 8/189.33). Aus gesamtmedizinischer Sicht sei dem BeschwerdefÃ¼hrer eine angepasste kÃ¶rperliche TÃ¤tigkeit vollumfÃ¤nglich zumutbar, wobei die EinschrÃ¤nkung qualitativer Art nicht als unfallkausal zu betrachten sei (Urk. 8/189.35).</w:t>
      </w:r>
    </w:p>
    <w:p>
      <w:r>
        <w:rPr>
          <w:b/>
        </w:rPr>
        <w:t>E. 4</w:t>
      </w:r>
    </w:p>
    <w:p>
      <w:r>
        <w:t>4.1Â Â Â Â  Aus den Akten erhellt, dass weder das Unfallereignis vom 6. August 2003 noch jenes vom 7. Mai 2004 zu organisch nachweisbaren pathologischen Befunden fÃ¼hrte (Erw. 3.4, 3.14, 3.20). Unbestritten ist sodann, dass der BeschwerdefÃ¼hrer bereits vor dem ersten Unfallereignis unter langanhaltenden RÃ¼ckenbeschwerden im Lendenbereich litt (Erw. 3.3, 3.5) und sich bei vorbestehenden leichten degenerativen VerÃ¤nderungen (Erw. 3.6) eine Fehlhaltung der WirbelsÃ¤ule zeigte (Erw. 3.4, 3.6). Nachdem Kreisarzt Dr. A.___ am 20. Januar 2004 lediglich diskrete klinische Befunde erhoben sowie das Erreichen einer vollen ArbeitsfÃ¤higkeit als grundsÃ¤tzlich mÃ¶glich erachtet hatte (Erw. 3.6) und der BeschwerdefÃ¼hrer wieder mit einem durch die RÃ¼ckenproblematik (Erw. 3.7-3.8) eingeschrÃ¤nkten Pensum von 50 % im bisherigen Beruf tÃ¤tig war, fÃ¼hrte das zweite Unfallereignis vom 7. Mai 2004 zu einer Verschlimmerung der Symptomatik (Erw. 3.14). Diese zeigte sich die RÃ¼ckenproblematik betreffend der Therapie in der Rehaklinik Z.___ zugÃ¤nglich, wÃ¤hrend sich die Nacken- und Kopfschmerzen tendenziell eher verstÃ¤rkten (Erw. 3.10). Ein Nachweis dafÃ¼r, dass sich der Vorzustand an der LendenwirbelsÃ¤ule durch die beiden Unfallereignisse richtunggebend verschlimmert hÃ¤tte - solches mÃ¼sste rechtsprechungsgemÃ¤ss rÃ¶ntgenologisch ausgewiesen sein (vgl. Urteil des Bundesgerichts vom 17. Juni 2008, 8C_17/2007, Erw. 3.2) -, fehlt denn gÃ¤nzlich. Unter BerÃ¼cksichtigung der medizinischen Aktenlage ist somit hÃ¶chstens von einer vorÃ¼bergehenden Verschlimmerung der vorbestehenden RÃ¼ckenproblematik durch die beiden Unfallereignisse auszugehen, entspricht es doch einer medizinischen Erfahrungstatsache, dass eine traumatische Verschlimmerung eines (klinisch stummen) degenerativen Vorzustandes der WirbelsÃ¤ule in der Regel nach sechs bis neun Monaten, spÃ¤testens aber nach einem Jahr als abgeschlossen zu betrachten ist (vgl. Urteil des Bundesgerichts vom 25. September 2008, 8C_468/2008, Erw. 5.2). Mithin durfte die Beschwerdegegnerin Ende Dezember 2006 davon ausgehen, dass der status quo ante (Erw. 2.4) betreffend die RÃ¼ckenbeschwerden erreicht war und damit die darÃ¼ber hinaus geklagten RÃ¼ckenbeschwerden nicht (mehr) in einem natÃ¼rlich kausalen Zusammenhang mit den beiden UnfÃ¤llen stehen. Diese Schlussfolgerung entspricht im Ãbrigen der EinschÃ¤tzung des rheumatologischen Gutachters Dr. L.___ (Erw. 3.20). Weshalb der Kreisarzt das Lumbovertebralsyndrom betreffend eine IntegritÃ¤tsschÃ¤digung feststellte (Erw. 3.14) und das Panvertebralsyndrom als Restfolge der Unfallereignisse bezeichnete (Erw. 3.17), ist vor diesem Hintergrund nicht nachvollziehbar. Dies umso weniger, als er die kÃ¶rperliche Konstitution des gesunden BeschwerdefÃ¼hrers - und damit klarerweise einen unfallfremden Faktor - als mit der TÃ¤tigkeit als GerÃ¼stbauer nicht vereinbar bezeichnete (Erw. 3.6), eine Fehlhaltung (Erw. 3.4) sowie muskulÃ¤re Dysbalance (Erw. 3.14), beides ebenso wenig Unfallfolgen, aktenkundig sind und Dr. A.___ gar eine spontane Abnahme der Beschwerden bei erfolgreicher beruflicher Reintegration (Erw. 3.14) erwartete. Dass es den noch Ã¼ber den Fallabschluss hinaus geklagten RÃ¼ckenbeschwerden an einem natÃ¼rlichen Kausalzusammenhang mit den Unfallereignissen gebricht, steht damit fest.</w:t>
      </w:r>
    </w:p>
    <w:p>
      <w:r>
        <w:t>Â Â Â Â Â Â Â Â  GrÃ¼nden im Weiteren die anlÃ¤sslich der ophthalmologischen Begutachtung erhobenen Diagnosen nicht Ã¼berwiegend wahrscheinlich in einem der Ereignisse (Erw. 3.20), so erÃ¼brigen sich dazu weitere ErwÃ¤gungen.</w:t>
      </w:r>
    </w:p>
    <w:p>
      <w:r>
        <w:t>4.2Â Â Â Â  Entgegen den AusfÃ¼hrungen von Dr. B.___ (Erw. 3.15) und Dr. D.___ (Urk. 8/135.3) ist das Vorliegen einer milden traumatischen Hirnverletzung (MTBI) nicht ausgewiesen. Die Nennung einer solchen Diagnose findet sich erstmals im Bericht von Dr. B.___ vom 21. November 2005 (Erw. 3.15), ohne dass sich echtzeitliche Hinweise dafÃ¼r aus den medizinischen Unterlagen ergeben. Dass der BeschwerdefÃ¼hrer anlÃ¤sslich der Befragung durch die Polizei am 6. August 2003 ausgefÃ¼hrt hatte, er mÃ¼sse ein ÂBlackoutÂ gehabt haben (Urk. 8/3.4) beziehungsweise er habe sich wegen der Hitze mÃ¼de gefÃ¼hlt (Urk. 8/3.2), vermag dafÃ¼r nicht zu genÃ¼gen. Schliesslich zeigte sich der nachfolgende Heilungsverlauf positiv und war ab Oktober die 50%ige ArbeitsunfÃ¤higkeit des BeschwerdefÃ¼hrers einzig noch durch die RÃ¼ckenproblematik bedingt (Erw. 3.7-3.8). Mithin fehlt es ohnehin an einer LeistungseinschrÃ¤nkung, welche auf eine allfÃ¤llige, durch das erste Unfallereignis verursachte MTBI zurÃ¼ckzufÃ¼hren wÃ¤re. Hinweise, welche auf eine traumatische Hirnverletzung das zweite Unfallereignis vom 7. Mai 2004 betreffend schliessen lassen wÃ¼rden, fehlen sodann gÃ¤nzlich. Im Gegenteil notierte Dr. Y.___ am 7. Mai 2004 im Dokumentationsbogen fÃ¼r Erstkonsultation nach kranio-zervikalem Beschleunigungstrauma, die chronologische Befragung habe keine Anhaltspunkte fÃ¼r eine Bewusstlosigkeit, GedÃ¤chtnislÃ¼cke oder andere BewusstseinsstÃ¶rungen ergeben (Erw. 3.9). Selbst wenn aber ein MTBI zugrunde gelegt wÃ¼rde, ergÃ¤be sich mangels AdÃ¤quanz (vgl. nachfolgend) keine Leistungspflicht der Beschwerdegegnerin.</w:t>
      </w:r>
    </w:p>
    <w:p>
      <w:r>
        <w:t>4.3Â Â Â Â  Nichts anderes ergibt sich in Bezug auf das von Dr. B.___ erstmals geltend gemachte kognitive Defizit mit Konzentrations- und GedÃ¤chtnisstÃ¶rungen (Erw. 3.15). Im Rahmen der Evaluation der funktionellen LeistungsfÃ¤higkeit wurden dem BeschwerdefÃ¼hrer von den Verantwortlichen der Rehaklinik Z.___ gute kognitive und praktische Anlagen bescheinigt (Erw. 3.10). Sodann war er fÃ¤hig, einen Intensiv-Deutschkurs zu besuchen, sich fÃ¼r eine Lehrstelle als Optiker zu bewerben und eine Schnupperlehre mit Erfolg zu absolvieren (Erw. 3.12). Schliesslich erachtete PD Dr. C.___ die AusÃ¼bung des Optiker-Berufes als grundsÃ¤tzlich mÃ¶glich (Erw. 3.13), lenkt der BeschwerdefÃ¼hrer weiterhin einen Personenwagen (Erw. 3.20) und erklÃ¤rte Dr. D.___, die meisten Resultate der Testung entsprÃ¤chen dem schulischen und beruflichen Lebenslauf des BeschwerdefÃ¼hrers (Erw. 3.19). Erhob sie zudem bloss eine leichte neuropsychologische FunktionsstÃ¶rung (Erw. 3.19) und vermochte endlich die neuropsychologische Begutachtung vom Juli 2008 zu keinen validen Testergebnissen zu fÃ¼hren (Erw. 3.20), so ist eine unfallbedingte EinschrÃ¤nkung der LeistungsfÃ¤higkeit des BeschwerdefÃ¼hrers aus dieser Sicht ohne Weiteres zu verneinen. Im Ãbrigen fehlt es allfÃ¤lligen neuropsychologischen EinschrÃ¤nkungen ebenso an der AdÃ¤quanz (vgl. nachfolgend).</w:t>
      </w:r>
    </w:p>
    <w:p>
      <w:r>
        <w:t>4.4Â Â Â Â  Offenbleiben kann schliesslich, ob die weiteren, unter das bunte Beschwerdebild nach Schleudertrauma zu subsumierenden Beschwerden (Erw. 2.3) - so insbesondere die vom BeschwerdefÃ¼hrer geklagten Nackenbeschwerden - nicht auch als abgeklungen, beziehungsweise als nicht mehr unfallkausal zu betrachten wÃ¤ren. Mit Blick auf die dem BeschwerdefÃ¼hrer verbliebenen Ressourcen (Besuch Intensiv-Deutschkurs, grundsÃ¤tzliche FÃ¤higkeit zu einer Optikerlehre, Lenken eines Personenwagens), auf die Feststellung von Kreisarzt Dr. A.___, er erwarte bei erfolgreicher beruflicher Integration eine spontane Abnahme der Beschwerden (Erw. 3.14), sowie angesichts der anlÃ¤sslich der polydisziplinÃ¤ren Begutachtung festgestellten Diskrepanzen und Inkonsistenzen (Erw. 3.20) ist ein natÃ¼rlicher Kausalzusammenhang zumindest in Frage zu stellen. Fehlt es jedoch - wie nachfolgend zu zeigen ist - an der AdÃ¤quanz dieser Ã¼ber die Leistungseinstellung hinaus geklagten Beschwerden, so entfÃ¤llt eine weitere Leistungspflicht der Beschwerdegegnerin ohnehin.</w:t>
      </w:r>
    </w:p>
    <w:p>
      <w:r>
        <w:t>4.5Â Â Â Â</w:t>
      </w:r>
    </w:p>
    <w:p>
      <w:r>
        <w:t>4.5.1Â Â  GrundsÃ¤tzlich hat die AdÃ¤quanzprÃ¼fung bei einer Mehrzahl von UnfÃ¤llen mit Schleudertrauma der HWS gesondert zu erfolgen, wobei es nicht ausgeschlossen ist, dabei die wiederholte Betroffenheit desselben KÃ¶rperteils zu berÃ¼cksichtigen (Urteil des Bundesgerichts vom 20. Januar 2010, 8C_736/2009, Erw. 4.1).</w:t>
      </w:r>
    </w:p>
    <w:p>
      <w:r>
        <w:t>4.5.2Â Â  Im Rahmen der kreisÃ¤rztlichen Untersuchung vom 20. Januar 2004 erhob Dr. A.___ einzig diskrete klinische Befunde mit indolenter sowie normotoner Nackenmuskulatur und stellte - abgesehen von einer Fehlhaltung und leichten paralumbalen Verspannung - keine funktionelle Behinderung (mehr) fest (Erw. 3.6). GegenÃ¼ber den Verantwortlichen der Rehaklinik Z.___ erklÃ¤rte der BeschwerdefÃ¼hrer im Mai 2004 sodann, vor dem zweiten Unfallereignis habe er bloss noch geringgradige Nackenschmerzen, hingegen aber anhaltende, belastungsverstÃ¤rkte Kreuzschmerzen verspÃ¼rt (Erw. 3.10). Angesichts dessen, dass es den weiterhin geklagten RÃ¼ckenbeschwerden an einem natÃ¼rlichen Kausalzusammenhang fehlt (Erw. 4.1), Dr. A.___ aufgrund der Konstitution des BeschwerdefÃ¼hrers auch bei voller Gesundheit die AusÃ¼bung der bisherigen TÃ¤tigkeit als GerÃ¼stbauer fÃ¼r kaum vorstellbar erachtete und das Erreichen einer vollen ArbeitsfÃ¤higkeit als grundsÃ¤tzlich mÃ¶glich hielt (Erw. 3.6), ist eine auf das Ereignis vom 6. August 2003 zurÃ¼ckzufÃ¼hrende, unfallbedingte EinschrÃ¤nkung der LeistungsfÃ¤higkeit des BeschwerdefÃ¼hrers zu verneinen, womit eine AdÃ¤quanzprÃ¼fung in Bezug auf diesen Unfall ohne Weiteres entfallen kann. Davon geht denn auch der BeschwerdefÃ¼hrer selber aus (Urk. 1 S. 15 ff.).</w:t>
      </w:r>
    </w:p>
    <w:p>
      <w:r>
        <w:t>Â Â Â Â Â Â Â Â  Der VollstÃ¤ndigkeit halber ist dennoch festzuhalten, dass das Unfallereignis vom 6. August 2003 als hÃ¶chstens mittelschwer im Grenzbereich zu den leichten UnfÃ¤llen einzustufen und von den rechtsprechungsgemÃ¤ss genannten Kriterien (Erw. 2.5) kein einziges erfÃ¼llt wÃ¤re. AllfÃ¤llig weiteren, auf das erste Ereignis zurÃ¼ckzufÃ¼hrenden, nicht objektivierbaren Beschwerden fehlte es damit am adÃ¤quaten Kausalzusammenhang.</w:t>
      </w:r>
    </w:p>
    <w:p>
      <w:r>
        <w:t>4.5.3Â Â  Damit bleibt die PrÃ¼fung des adÃ¤quaten Kausalzusammenhangs der - ohne unfallbedingtes objektivierbar und fassbares organisches Substrat - noch geklagten Beschwerden mit dem Unfallereignis vom 7. Mai 2004, was nach der oben in Erw. 2.5.2 zitierten, mit BGE 117 V 359 und mit BGE 134 V 109 ff. weiterentwickelten Rechtsprechung zu erfolgen hat.</w:t>
      </w:r>
    </w:p>
    <w:p>
      <w:r>
        <w:t>4.5.4Â Â  Zum Auffahrunfall war es gekommen, als ein dem Auto des BeschwerdefÃ¼hrers nachfolgender Fahrzeuglenker dessen vor einem Rotlicht zum Stillstand gebrachtes Auto aus Unachtsamkeit zu spÃ¤t bemerkte (Urk. 9/5.6). Nach der Rechtsprechung werden einfache AuffahrunfÃ¤lle in der Regel als mittelschwer im Grenzbereich zu den leichten UnfÃ¤llen qualifiziert (Urteil des Bundesgerichts vom 15. Mai 2008, 8C_470/2007, Erw. 5.2), wovon abzuweichen vorliegend kein Anlass besteht. Damit ist eine adÃ¤quate KausalitÃ¤t nur zu bejahen, wenn ein einzelnes praxisgemÃ¤sses Kriterium in besonders ausgeprÃ¤gter Weise gegeben ist oder verschiedene Kriterien in gehÃ¤ufter oder auffallender Weise erfÃ¼llt sind (Erw. 2.5.2).</w:t>
      </w:r>
    </w:p>
    <w:p>
      <w:r>
        <w:t>Â Â Â Â Â Â Â Â  Der Unfall vom 7. Mai 2004 ereignete sich nicht unter besonders dramatischen BegleitumstÃ¤nden noch war er - objektiv betrachtet - von besonderer EindrÃ¼cklichkeit. Die Diagnose einer HWS-Distorsion fÃ¼r sich alleine genÃ¼gt im Weiteren nicht zur Bejahung des Kriteriums der besonderen Schwere der Verletzung. DemgegenÃ¼ber ist eine HWS-Distorsion, welche auf eine bereits erheblich vorgeschÃ¤digte WirbelsÃ¤ule trifft, als Verletzung besonderer Art zu betrachten (Urteil des Bundesgerichts vom 11. Juni 2008, 8C_785/2007, Erw. 4.4). Das trifft vorliegend entgegen der Ansicht des BeschwerdefÃ¼hrers nicht zu, liess sich doch keinerlei pathologischer Befund an der HWS erheben (Erw. 3.4) und zeigte sich die Nackenmuskulatur bei geringgradigen Nackenschmerzen (Erw. 3.10) indolent und normoton (Erw. 3.6). Nach neuester bundesgerichtlicher Rechtsprechung ist sodann entscheidend, ob nach dem Unfall fortgesetzt spezifische, die versicherte Person belastende Ã¤rztlichen Behandlungen nÃ¶tig waren (Erw. 2.5.2). Weder gelten physiotherapeutische noch medikamentÃ¶se Massnahmen als erhebliche Mehrbelastung. Zudem dienten die weiteren Arztbesuche in erster Linie AbklÃ¤rungs- und nicht Behandlungszwecken und war Ziel des Aufenthalts in der Rehaklinik Z.___ die Evaluation der funktionellen LeistungsfÃ¤higkeit (Erw. 3.10). Damit ist auch dieses Kriterium nicht erfÃ¼llt.</w:t>
      </w:r>
    </w:p>
    <w:p>
      <w:r>
        <w:t>Â Â Â Â Â Â Â Â  BezÃ¼glich des Kriteriums der erheblichen Beschwerden ist festzuhalten, dass jedenfalls nicht das gesamte Beschwerdebild unfallkausal war (Erw. 3.3, 3.5). Im Weiteren ist gemÃ¤ss prÃ¤zisierter Rechtsprechung nur auf glaubhafte, erhebliche Beschwerden ohne wesentlichen Unterbruch zwischen Unfall und dem Fallabschluss abzustellen (BGE 134 V 109 S. 128). Angesichts der dem BeschwerdefÃ¼hrer verbleibenden Ressourcen (Besuch Intensiv-Deutschkurs, Lehrstellensuche, Schnupperlehre, Zumutbarkeit des Optikerberufes, Erw. 3.12-3.14), der von Kreisarzt Dr. A.___ erwarteten spontanen Beschwerdeabnahme bei erfolgreicher beruflicher Reintegration (Erw. 3.14) sowie der festgestellten Diskrepanzen und Inkonsistenzen (Erw. 3.120) ist dieses Kriterium - wenn Ã¼berhaupt - nur in nicht besonders ausgeprÃ¤gter Weise erfÃ¼llt.</w:t>
      </w:r>
    </w:p>
    <w:p>
      <w:r>
        <w:t>Â Â Â Â Â Â Â Â  Weder liegen sodann eine Ã¤rztliche Fehlbehandlung noch ein schwieriger Heilungsverlauf oder erhebliche Komplikationen vor.</w:t>
      </w:r>
    </w:p>
    <w:p>
      <w:r>
        <w:t>Â Â Â Â Â Â Â Â  Nicht erfÃ¼llt ist endlich das Kriterium von Grad und Dauer der ArbeitsunfÃ¤higkeit, welches sich nicht alleine auf das LeistungsvermÃ¶gen im angestammten Beruf beschrÃ¤nkt (Urteil des Bundesgerichts vom 20. August 2008, 8C_33/2008, Erw. 8.7). Ab dem 6. Oktober 2003 war der BeschwerdefÃ¼hrer wieder zu 50 % arbeitsfÃ¤hig (Erw. 3.3), wobei Dr. A.___ grundsÃ¤tzlich eine Steigerung auf 100 % erwartete (Erw. 3.6). Dass eine angepasste TÃ¤tigkeit vollumfÃ¤nglich zumutbar sei, daran hielt der Kreisarzt am 4. Oktober 2005 (Erw. 3.14), wie die SachverstÃ¤ndigen der Rehaklinik Z.___ bereits zuvor (Erw. 3.10), fest, was schliesslich auch die Gutachter der E.___ bestÃ¤tigten (Erw. 3.20). Die EinschÃ¤tzung von PD Dr. C.___, es bestehe ab dem 9. Januar 2006 eine ArbeitsfÃ¤higkeit von bloss 50 % fÃ¼r angepasste TÃ¤tigkeiten (Erw. 3.17), vermag mit Blick auf diese Aktenlage sowie angesichts der schon zuvor erwÃ¤hnten Ressourcen des BeschwerdefÃ¼hrers (Intensiv-Deutschkurses, Suche Optikerlehre, Absolvieren Schnupperkurs, grundsÃ¤tzliche Zumutbarkeit des Optikerberufes aus medizinischer Sicht) nicht zu Ã¼berzeugen. Damit hat auch dieses Kriterium nicht als erfÃ¼llt zu gelten.</w:t>
      </w:r>
    </w:p>
    <w:p>
      <w:r>
        <w:t>4.5.5Â Â  Zusammenfassend ist mithin bloss ein einziges der massgebenden Kriterien in nicht besonders ausgeprÃ¤gter Weise erfÃ¼llt, was rechtsprechungsgemÃ¤ss nicht genÃ¼gt, weshalb es an einem adÃ¤quaten Kausalzusammenhang der Ã¼ber den 31. Dezember 2006 hinaus geklagten Beschwerden mit dem Unfallereignis vom 7. Mai 2004 fehlt.</w:t>
      </w:r>
    </w:p>
    <w:p>
      <w:r>
        <w:t>5.Â Â Â Â Â Â  Es ergibt sich, dass mangels natÃ¼rlichem (Erw. 4.1 - 4.3) beziehungsweise adÃ¤quatem (Erw. 4.5) Kausalzusammenhang ein unfallversicherungsrechtlicher Leistungsanspruch Ã¼ber den 31. Dezember 2006 hinaus entfÃ¤llt. Ebenso fehlt es damit an einem Anspruch auf IntegritÃ¤tsentschÃ¤digung.</w:t>
      </w:r>
    </w:p>
    <w:p>
      <w:r>
        <w:t>Â Â 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Christine Fleisch</w:t>
      </w:r>
    </w:p>
    <w:p>
      <w:r>
        <w:t>- Rechtsanwalt Reto Bachmann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