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UV.2009.00426 vom 6. April 2011</w:t>
      </w:r>
    </w:p>
    <w:p>
      <w:r>
        <w:t>ZH Sozialversicherungsgericht, 2011-04-06, DE</w:t>
      </w:r>
    </w:p>
    <w:p>
      <w:r>
        <w:rPr>
          <w:b/>
        </w:rPr>
        <w:t xml:space="preserve">Quelle: </w:t>
      </w:r>
      <w:r>
        <w:t>https://mcp.opencaselaw.ch/entscheid/zh_sozialversicherungsgericht_UV.2009.00426</w:t>
      </w:r>
    </w:p>
    <w:p>
      <w:r>
        <w:t>FR: ZH_SOZIALVERSICHERUNGSGERICHT UV.2009.00426 du 6 avril 2011</w:t>
      </w:r>
    </w:p>
    <w:p>
      <w:r>
        <w:t>IT: ZH_SOZIALVERSICHERUNGSGERICHT UV.2009.00426 del 6 aprile 2011</w:t>
      </w:r>
    </w:p>
    <w:p>
      <w:pPr>
        <w:pStyle w:val="Heading2"/>
      </w:pPr>
      <w:r>
        <w:t>Erwägungen</w:t>
      </w:r>
    </w:p>
    <w:p>
      <w:r>
        <w:rPr>
          <w:b/>
        </w:rPr>
        <w:t>E. 2</w:t>
      </w:r>
    </w:p>
    <w:p>
      <w:r>
        <w:t>2.1Â Â Â Â  Die Beschwerdegegnerin ging davon aus, die AdÃ¤quanz eines allfÃ¤lligen Kausalzusammenhangs noch bestehender Beschwerden (ohne organisches Substrat) und dem erlittenen Auffahrunfall sei zu verneinen, da das Unfallereignis als leicht einzustufen sei beziehungsweise, bei einer Einstufung im mittleren Bereich an der Grenze zu den leichten, die massgebenden Kriterien nicht in ausreichendem Masse erfÃ¼llt seien (Urk. 2 S. 9 f.).</w:t>
      </w:r>
    </w:p>
    <w:p>
      <w:r>
        <w:t>2.2Â Â Â Â  Die BeschwerdefÃ¼hrerin stellte sich demgegenÃ¼ber in ihrer Beschwerde (Urk. 1) auf den Standpunkt, die Beschwerdegegnerin habe ihren psychischen Beschwerden zu wenig Beachtung geschenkt (S. 5 f. 1.3 ff.), und die AdÃ¤quanz sei gemÃ¤ss der Praxis zu psychischen Unfallfolgen (BGE 115 V 115) zu prÃ¼fen (S. 6 f. Ziff. 1.7). Der Unfall sei im mittleren Bereich im engeren Sinn einzuordnen (S. 9 Ziff. 3.1) und mehrere Kriterien seien - aus nÃ¤her dargelegten GrÃ¼nden - erfÃ¼llt (S. 9 f. Ziff. 3.3 ff.).</w:t>
      </w:r>
    </w:p>
    <w:p>
      <w:r>
        <w:t>2.3Â Â Â Â  Strittig und zu prÃ¼fen ist somit, ob ein rechtsgenÃ¼glicher, insbesondere adÃ¤quater, Kausalzusammenhang zwischen im Zeitpunkt der Leistungseinstellung (August 2009) noch bestehenden Beschwerden und dem am 16. November 2007 erlittenen Auffahrunfall besteht.</w:t>
      </w:r>
    </w:p>
    <w:p>
      <w:r>
        <w:rPr>
          <w:b/>
        </w:rPr>
        <w:t>E. 3</w:t>
      </w:r>
    </w:p>
    <w:p>
      <w:r>
        <w:t>3.1Â Â Â Â  GemÃ¤ss Unfallmeldung vom 26. November 2007 befand sich die BeschwerdefÃ¼hrerin am 16. November 2007 als Beifahrerin in einem Auto, das vor einem FussgÃ¤ngerÃ¼bergang anhielt, worauf ein dahinter fahrendes Auto auf dieses auffuhr (Urk. 13/1 Ziff. 6; vgl. Urk. 13/43 S. 1 sowie Polizeirapport, Urk. 3/1). Dass dabei ein Kind mit Fahrrad vom FussgÃ¤ngerstreifen Âhalb unter das Auto gekommenÂ sei (Urk. 9 S. 8), berichtete die BeschwerdefÃ¼hrerin soweit ersichtlich erstmals im Rahmen einer Begutachtung im November/Dezember 2009 (vgl. Urk. 13/6, Urk. 13/21, Urk. 13/36, Urk. 13/51, Urk. 13/72 S. 1 Mitte, Urk. 13/114 S. 6 unten).</w:t>
      </w:r>
    </w:p>
    <w:p>
      <w:r>
        <w:t>Â Â Â Â Â Â Â Â Â  GemÃ¤ss der am 4. April 2008 erstatteten biomechanischen Kurzbeurteilung dÃ¼rfte die GeschwindigkeitsÃ¤nderung innerhalb eines Bereichs von 10-15 km/h gelegen haben (Urk. 13/43 S. 2 unten).</w:t>
      </w:r>
    </w:p>
    <w:p>
      <w:r>
        <w:t>3.2Â Â Â Â  Die Erstbehandlung erfolgte gemÃ¤ss Bericht vom 17. November 2007 (Urk. 13/8a) am Folgetag im Spital Z.___ (Ziff. 1), wo bildgebend keine ossÃ¤ren LÃ¤sionen festgestellt wurden (Ziff. 6g) und eine ArbeitsunfÃ¤higkeit bis am 19. November 2007 attestiert wurde (Ziff. 8).</w:t>
      </w:r>
    </w:p>
    <w:p>
      <w:r>
        <w:t>Â Â Â Â Â Â Â Â Â  In der Folge attestierte Dr. med. A.___, Spezialarzt FMH Chirurgie, am 20. November 2007 eine ArbeitsunfÃ¤higkeit vom 21. bis 22. November und am 26. November eine solche ab 26. November 2007 fÃ¼r zirka 2 Wochen (Urk. 13/3).</w:t>
      </w:r>
    </w:p>
    <w:p>
      <w:r>
        <w:t>Â Â Â Â Â Â Â Â Â  GemÃ¤ss den Angaben des Arbeitgebers vom 22. Januar 2008 war die BeschwerdefÃ¼hrerin bis am 7. Dezember 2007 arbeitsunfÃ¤hig und nahm vom 10. bis 17. Dezember 2007 die Arbeit wieder auf, allerdings nicht am angestammten Arbeitsplatz. Seit 3. Januar 2008 gelte wieder eine volle ArbeitsunfÃ¤higkeit (Urk. 13/18).</w:t>
      </w:r>
    </w:p>
    <w:p>
      <w:r>
        <w:t>Â Â Â Â Â Â Â Â Â  Dr. med. B.___, Rheumatologie und physikalische Medizin FMH, attestierte eine ArbeitsunfÃ¤higkeit von 100 % vom 5. Januar bis 3. Februar 2008 (Urk. 13/9b) und sodann von 50 % ab 25. Februar 2008 bis auf weiteres (Urk. 13/20).</w:t>
      </w:r>
    </w:p>
    <w:p>
      <w:r>
        <w:t>3.3Â Â Â Â  Am 29. Januar 2008 fand in der Rehaklinik C.___ ein ambulantes Assessment statt, Ã¼ber das am 7. Februar 2008 berichtet wurde (Urk. 13/21). Dabei wurden folgende Diagnosen genannt (S. 1 Mitte):</w:t>
      </w:r>
    </w:p>
    <w:p>
      <w:r>
        <w:t>- Unfall vom 16. November 2007: Auffahrkollision</w:t>
      </w:r>
    </w:p>
    <w:p>
      <w:r>
        <w:t>PrimÃ¤rdiagnose: HWS-Distorsion</w:t>
      </w:r>
    </w:p>
    <w:p>
      <w:r>
        <w:t>- myofasziales Syndrom Schulter/Nacken</w:t>
      </w:r>
    </w:p>
    <w:p>
      <w:r>
        <w:t>- Spannungskopfschmerz</w:t>
      </w:r>
    </w:p>
    <w:p>
      <w:r>
        <w:t>Â Â Â Â Â Â Â Â Â  Es wurde empfohlen, ein ambulantes Therapiesetting weiterzufÃ¼hren (S. 3 unten).</w:t>
      </w:r>
    </w:p>
    <w:p>
      <w:r>
        <w:t>Â Â Â Â Â Â Â Â Â  Von der physischen LeistungsfÃ¤higkeit her sollte es der BeschwerdefÃ¼hrerin mÃ¶glich sein, eine ArbeitsfÃ¤higkeit zu realisieren. Diese in den noch verbleibenden Wochen an der angestammten, jedoch auf Ende Februar 2008 gekÃ¼ndigten Stelle zu realisieren, sei wahrscheinlich unrealistisch (S. 4 unten).</w:t>
      </w:r>
    </w:p>
    <w:p>
      <w:r>
        <w:t>3.4Â Â Â Â  Am 7. April 2008 berichtete Dr. B.___, die Behandlung habe sich schwierig gestaltet. Besserungen aufgrund der erfolgten Physiotherapie hÃ¤tten nur objektiv, aber nicht subjektiv festgestellt werden kÃ¶nnen. Die Beweglichkeit der HWS sei relativ gut, die SchultergÃ¼rtelmuskulatur lockerer, aber die BeschwerdefÃ¼hrerin klage Ã¼ber unverÃ¤nderte Nackenschmerzen mit Ausstrahlung. Die Prognose erscheine ihm ungÃ¼nstig, zumal auch der letzte Arbeitsversuch am 7. April 2008 bereits nach einer halben Stunde geendet habe; inwieweit Fremdfaktoren mitspielten, mÃ¼sse vorlÃ¤ufig offen gelassen werden (Urk. 13/33).</w:t>
      </w:r>
    </w:p>
    <w:p>
      <w:r>
        <w:t>3.5Â Â Â Â  Am 9. April 2008 berichtete Kreisarzt Dr. med. D.___, Facharzt FMH fÃ¼r Chirurgie, Ã¼ber die gleichentags erfolgte Untersuchung (Urk. 13/36).</w:t>
      </w:r>
    </w:p>
    <w:p>
      <w:r>
        <w:t>Â Â Â Â Â Â Â Â Â  In seiner Beurteilung nannte er als Diagnose ein chronisches Zervikalsyndrom mit/bei ausgeprÃ¤gter Myogelose (S. 4 oben). Aufgrund der Gesamtsituation scheine ihm die von Dr. B.___ vorgeschlagene stationÃ¤re Therapie sinnvoll (S. 4 Mitte).</w:t>
      </w:r>
    </w:p>
    <w:p>
      <w:r>
        <w:t>3.6Â Â Â Â  Vom 21. April bis 27. Mai 2008 weilte die BeschwerdefÃ¼hrerin stationÃ¤r in der Rehaklinik E.___, worÃ¼ber am 3. Juni 2008 berichtet wurde (Urk. 13/51).</w:t>
      </w:r>
    </w:p>
    <w:p>
      <w:r>
        <w:t>Â Â Â Â Â Â Â Â Â  Dabei wurden folgende Diagnosen genannt (S. 1 Mitte):</w:t>
      </w:r>
    </w:p>
    <w:p>
      <w:r>
        <w:t>- HWS-Distorsionstrauma am 16. November 2007 mit/bei</w:t>
      </w:r>
    </w:p>
    <w:p>
      <w:r>
        <w:t>- persistierenden Nacken-, Schulter und Hinterkopfschmerzen</w:t>
      </w:r>
    </w:p>
    <w:p>
      <w:r>
        <w:t>- vegetativer Dysregulation, subjektiv KonzentrationsstÃ¶rungen</w:t>
      </w:r>
    </w:p>
    <w:p>
      <w:r>
        <w:t>- posttraumatischer BelastungsstÃ¶rung</w:t>
      </w:r>
    </w:p>
    <w:p>
      <w:r>
        <w:t>- depressivem Zustandsbild</w:t>
      </w:r>
    </w:p>
    <w:p>
      <w:r>
        <w:t>Â Â Â Â Â Â Â Â Â  WÃ¤hrend der Hospitalisation sei es der BeschwerdefÃ¼hrerin nicht mÃ¶glich gewesen, die gesamte Schmerzsituation wesentlich zu verbessern, jedoch sei sie zu einer Verbesserung der Beweglichkeit im Bereich der HWS gelangt (S. 2 Mitte).</w:t>
      </w:r>
    </w:p>
    <w:p>
      <w:r>
        <w:t>Â Â Â Â Â Â Â Â Â  Sie wirke aktuell mehrfach Ã¼berfordert, es fehlten ihr aktuell sowohl die inneren als auch die Ã¤usseren Ressourcen, um allein mit der Situation fertig zu werden. Als alleinerziehende Mutter, ohne familiÃ¤re UnterstÃ¼tzung und tragendes soziales Netz sei sie dringend auf professionelle Hilfe angewiesen. Sie werde die bereits eingeleitete psychotherapeutische Behandlung weiterfÃ¼hren (S. 2 unten).</w:t>
      </w:r>
    </w:p>
    <w:p>
      <w:r>
        <w:t>3.7Â Â Â Â  Am 4. September 2008 berichtete Dr. med. F.___, Facharzt fÃ¼r Neurologie, Ã¼ber seine am 29. August 2008 erfolgte Untersuchung (Urk. 13/65). Dabei nannte er folgende Diagnosen (S. 1 Mitte):</w:t>
      </w:r>
    </w:p>
    <w:p>
      <w:r>
        <w:t>- chronisches cervikozephales Syndrom</w:t>
      </w:r>
    </w:p>
    <w:p>
      <w:r>
        <w:t>- analgetikaverstÃ¤rkter Schmerz</w:t>
      </w:r>
    </w:p>
    <w:p>
      <w:r>
        <w:t>- SchlafstÃ¶rungen</w:t>
      </w:r>
    </w:p>
    <w:p>
      <w:r>
        <w:t>- subdepressives Zustandsbild</w:t>
      </w:r>
    </w:p>
    <w:p>
      <w:r>
        <w:t>- Status nach HWS-Distorsionstrauma November 2007</w:t>
      </w:r>
    </w:p>
    <w:p>
      <w:r>
        <w:t>Â Â Â Â Â Â Â Â Â  Anamnestisch berichtete er unter anderem Ã¼ber im MÃ¤rz 2004 und Februar 2005 bei ihm erfolgte Untersuchungen mit der Diagnose von Spannungskopfschmerzen und psychosozialer Belastung mit depressiven Phasen (S. 1 unten).</w:t>
      </w:r>
    </w:p>
    <w:p>
      <w:r>
        <w:t>Â Â Â Â Â Â Â Â Â  VorgehensmÃ¤ssig empfahl er eine Reduktion des Analgetikakonsums, der eindeutig zu hoch sei (S. 2 Mitte).</w:t>
      </w:r>
    </w:p>
    <w:p>
      <w:r>
        <w:t>Â Â Â Â Â Â Â Â Â  In der neurologischen Untersuchung gebe es bis auf ein mittelschweres Cervicalsyndrom mit BeschrÃ¤nkung der Kopfbeweglichkeit und langsamen, vorsichtigen Bewegungen keine EinschrÃ¤nkungen (S. 2 unten).</w:t>
      </w:r>
    </w:p>
    <w:p>
      <w:r>
        <w:t>3.8Â Â Â Â  Ein am 29. September 2008 erstelltes MRI von C0 bis Th3 fiel altersentsprechend normal aus (Urk. 13/69).</w:t>
      </w:r>
    </w:p>
    <w:p>
      <w:r>
        <w:t>Â Â Â Â Â Â Â Â Â  Am 29. September 2008 wurde die BeschwerdefÃ¼hrerin im interdisziplinÃ¤ren Zentrum fÃ¼r Schwindel und GleichgewichtsstÃ¶rungen, UniversitÃ¤tsspital G.___ (G.___) untersucht, worÃ¼ber am 7. November 2008 berichtet wurde (Urk. 13/72). Dabei wurde folgende Diagnose gestellt (S. 1 Mitte):</w:t>
      </w:r>
    </w:p>
    <w:p>
      <w:r>
        <w:t>- HWS-Distorsionstrauma am 16. November 2007 mit/bei</w:t>
      </w:r>
    </w:p>
    <w:p>
      <w:r>
        <w:t>- persistierenden Nacken-, Schulter- und Hinterkopfschmerzen</w:t>
      </w:r>
    </w:p>
    <w:p>
      <w:r>
        <w:t>- posttraumatischer MigrÃ¤ne</w:t>
      </w:r>
    </w:p>
    <w:p>
      <w:r>
        <w:t>- Angstreaktion</w:t>
      </w:r>
    </w:p>
    <w:p>
      <w:r>
        <w:t>- Verdacht auf Tramal-UnvertrÃ¤glichkeit</w:t>
      </w:r>
    </w:p>
    <w:p>
      <w:r>
        <w:t>Â Â Â Â Â Â Â Â Â  Aus neuro-otologischer Sicht bestehe ein typisches Bild einer posttraumatischen MigrÃ¤ne, die durch Nackenbeschwerden und visuelle Reize ausgelÃ¶st werde und zu massiven Kopfschmerzen, Licht- und LÃ¤rmÃ¼berempfindlichkeit, Schwindel und Ãbelkeit fÃ¼hre (S. 3).</w:t>
      </w:r>
    </w:p>
    <w:p>
      <w:r>
        <w:t>Â Â Â Â Â Â Â Â Â  Es sei eine MigrÃ¤ne-Prophylaxe-Medikation begonnen worden; zusÃ¤tzlich wÃ¼rden weiterhin physiotherapeutische Massnahmen empfohlen (S. 3 unten).</w:t>
      </w:r>
    </w:p>
    <w:p>
      <w:r>
        <w:t>Â Â Â Â Â Â Â Â Â  Am 12. Dezember 2008 fand eine Untersuchung in der G.___-Schmerzsprechstunde statt, worÃ¼ber gleichentags berichtet wurde (Urk. 13/100/1). Dabei wurden folgende Hauptdiagnosen genannt (S. 1 Mitte):</w:t>
      </w:r>
    </w:p>
    <w:p>
      <w:r>
        <w:t>- chronische Cervikalgien mit/bei</w:t>
      </w:r>
    </w:p>
    <w:p>
      <w:r>
        <w:t>- Status nach Auffahrunfall mit HWS-Distorsion November 2007</w:t>
      </w:r>
    </w:p>
    <w:p>
      <w:r>
        <w:t>- Cervikobrachialgien und begleitende Cephalgien</w:t>
      </w:r>
    </w:p>
    <w:p>
      <w:r>
        <w:t>- MRI SchÃ¤del und HWS September 2008: unauffÃ¤llig</w:t>
      </w:r>
    </w:p>
    <w:p>
      <w:r>
        <w:t>- reaktive Depression</w:t>
      </w:r>
    </w:p>
    <w:p>
      <w:r>
        <w:t>- Status nach erfolglosen Therapieversuchen mit Cipralex und Neurontin</w:t>
      </w:r>
    </w:p>
    <w:p>
      <w:r>
        <w:t>Â Â Â Â Â Â Â Â Â  VorgehensmÃ¤ssig wurde ein Therapieversuch mit Tryptizol vorgesehen sowie ein Aufgebot in die interdisziplinÃ¤re Schmerzsprechstunde (S. 2 unten).</w:t>
      </w:r>
    </w:p>
    <w:p>
      <w:r>
        <w:t>3.9Â Â Â Â  Am 13. Januar 2009 berichtete Kreisarzt Dr. D.___ Ã¼ber seine erneute Untersuchung (Urk. 13/83). In seiner Beurteilung nannte er als Diagnose chronische Cervikalgien (S. 6 Mitte). Trotz aller TherapiebemÃ¼hungen habe die Situation nicht verbessert werden kÃ¶nnen, so dass eine wesentliche Besserung bei den bereits durchgefÃ¼hrten AnsÃ¤tzen eher in Frage zu stellen sei (S. 6 unten).</w:t>
      </w:r>
    </w:p>
    <w:p>
      <w:r>
        <w:t>Â Â Â Â Â Â Â Â Â  Am 27. Januar 2009 berichtete Dr. B.___ (Urk. 13/97), die BeschwerdefÃ¼hrerin sei zweimal unentschuldigt gar nicht und ein weiteres Mal am 22. Januar 2009 verspÃ¤tet erschienen, weshalb er sie nicht weiter betreue (S. 1 Mitte). Sie klage nach wie vor Ã¼ber chronische Nackenschmerzen mit Ausstrahlungen. SÃ¤mtliche therapeutischen Massnahmen hÃ¤tten bisher zu keiner Besserung gefÃ¼hrt und die BeschwerdefÃ¼hrerin stehe auch in psychologischer Behandlung (S. 1).</w:t>
      </w:r>
    </w:p>
    <w:p>
      <w:r>
        <w:t>3.10Â Â Â  Am 16. April 2009 erstatteten med. pract. I.___, AssistenzÃ¤rztin, und Dr. med. dipl. psych. J.___, leitender Arzt, Fachstelle H.___ (H.___), ein Gutachten im Auftrag der Invalidenversicherung (Urk. 13/114).</w:t>
      </w:r>
    </w:p>
    <w:p>
      <w:r>
        <w:t>Â Â Â Â Â Â Â Â Â  Im Gutachten wurde ausgefÃ¼hrt, eindrÃ¼cklich reklamiere die BeschwerdefÃ¼hrerin zwei Leben fÃ¼r sich: eines vor dem Unfall, dieses sei glÃ¼cklich und unbelastet gewesen, und eines nach dem Unfall, das von anhaltenden Schmerzen geprÃ¤gt sei, die ihr eine weitere berufliche Entwicklung bislang verunmÃ¶glicht hÃ¤tten. Im Gegensatz zu diesen Angaben zeichne der Lebenslauf ein etwas anders akzentuiertes Bild (S. 11 Mitte).</w:t>
      </w:r>
    </w:p>
    <w:p>
      <w:r>
        <w:t>Â Â Â Â Â Â Â Â Â  Gutachterin und Gutachter fÃ¼hrten sodann aus, aufgrund der geschilderten Symptome und der eigenen psychiatrischen Untersuchung kÃ¶nnten sie bei der vorliegenden Problematik der BeschwerdefÃ¼hrerin keine psychiatrische Diagnose vergeben. Es liege keine PersÃ¶nlichkeitsstÃ¶rung vor, allenfalls akzentuierte PersÃ¶nlichkeitsmerkmale. Die Kriterien fÃ¼r die Vergabe der Diagnose einer Depression seien zum Untersuchungszeitpunkt nicht gegeben gewesen, und diejenigen einer posttraumatischen BelastungsstÃ¶rung ebenfalls nicht (S. 11 unten). Auch die Diagnosekriterien fÃ¼r eine somatoforme SchmerzstÃ¶rung seien, aus nÃ¤her dargelegten GrÃ¼nden, nicht erfÃ¼llt (S. 12).</w:t>
      </w:r>
    </w:p>
    <w:p>
      <w:r>
        <w:t>Â Â Â Â Â Â Â Â Â  Die laufende Psychotherapie kÃ¶nne aus gutachterlicher Sicht fortgesetzt werden, um die intrapsychischen Konflikte bei der bestehenden psychosozialen Belastungssituation zu klÃ¤ren; eine Intensivierung sei nicht indiziert (S. 14 oben).</w:t>
      </w:r>
    </w:p>
    <w:p>
      <w:r>
        <w:t>Â Â Â Â Â Â Â Â Â  GegenÃ¼ber dem H.___-Gutachten Ã¤usserten sich auf entsprechende Anfrage des Rechtsvertreters der BeschwerdefÃ¼hrerin der Psychiater und der Psychologe des Zentrums K.___ am 24. Oktober 2010, dies einschliesslich der Feststellung, die richtigen Diagnosen am 5. November 2009 wÃ¼rden unter anderem mittelgradige depressive Episode, anhaltende somatoforme SchmerzstÃ¶rung und posttraumatische BelastungsstÃ¶rung lauten (Urk. 3/3 S. 3 unten).</w:t>
      </w:r>
    </w:p>
    <w:p>
      <w:r>
        <w:t>3.11Â Â Â  Am 23. April 2009 erfolgte eine neuropsychologische Untersuchung, Ã¼ber die am 4. Mai 2009 berichtet wurde (Urk. 13/117). Darin wurde unter anderem ausgefÃ¼hrt, in einem speziellen Compliance-Test habe die BeschwerdefÃ¼hrerin in 5 von 6 Teilaufgaben ungenÃ¼gende Werte erreicht. Es handle sich dabei um Aufgaben, welche auch sprach- oder lernbehinderte 12-14-jÃ¤hrige Kinder erfolgreich lÃ¶sen kÃ¶nnten, so dass die Fremdsprachigkeit der BeschwerdefÃ¼hrerin als Ursache fÃ¼r die Minderleistung nicht wahrscheinlich sei. Vielmehr sei anzunehmen, dass die BeschwerdefÃ¼hrerin die fÃ¼r eine aussagekrÃ¤ftige Untersuchung erforderliche Anstrengungsbereitschaft nicht aufzubringen vermocht habe und ihre kognitive LeistungsfÃ¤higkeit wahrscheinlich besser sei als dies in der Untersuchung zum Ausdruck komme (S. 7). Ob und allenfalls wie weit eine neuropsychologische StÃ¶rung tatsÃ¤chlich vorliege, lasse sich mit dieser Untersuchung nicht mit genÃ¼gender Wahrscheinlichkeit beurteilen (S. 8 Mitte).</w:t>
      </w:r>
    </w:p>
    <w:p>
      <w:r>
        <w:t>3.12Â Â Â  Am 3. Juni 2009 wurde Ã¼ber die Untersuchung der BeschwerdefÃ¼hrerin in der G.___-Schmerzsprechstunde berichtet (Urk. 13/133). Dabei wurden folgende Diagnosen gestellt (S. 5 Mitte):</w:t>
      </w:r>
    </w:p>
    <w:p>
      <w:r>
        <w:t>- chronische Kopf- und Nackenschmerzen mit Ausweitungstendenzen bei Status nach HWS-Distorsion im November 2007</w:t>
      </w:r>
    </w:p>
    <w:p>
      <w:r>
        <w:t>- MigrÃ¤ne ohne Aura</w:t>
      </w:r>
    </w:p>
    <w:p>
      <w:r>
        <w:t>- posttraumatisch aufgetreten</w:t>
      </w:r>
    </w:p>
    <w:p>
      <w:r>
        <w:t>- MedikamentenÃ¼bergebrauchkopfschmerzen</w:t>
      </w:r>
    </w:p>
    <w:p>
      <w:r>
        <w:t>- Verdacht auf AngststÃ¶rung</w:t>
      </w:r>
    </w:p>
    <w:p>
      <w:r>
        <w:t>Â Â Â Â Â Â Â Â Â  In der Beurteilung wurde ausgefÃ¼hrt, die angegebenen Kopfschmerzen seien bei tÃ¤glichem Schmerzmittelkonsum am ehesten mit Medikamenten-Ãbergebrauchskopfschmerzen vereinbar. ZusÃ¤tzlich erfÃ¼llten sie die Kriterien einer posttraumatisch aufgetretenen MigrÃ¤ne ohne Aura. SÃ¤mtliche unter SchmerzmittelÃ¼bergebrauch erfolgten Therapieversuche seien in dem Sinne unbeachtlich, dass ein Erfolg solcher Bestrebungen durch anhaltenden Schmerzmittelkonsum annihiliert werde (S. 5 unten).</w:t>
      </w:r>
    </w:p>
    <w:p>
      <w:r>
        <w:t>3.13Â Â Â  Eine am 22. Juni 2009 erfolgte RÃ¶ntgenuntersuchung ergab eine Streckhaltung der HWS, mÃ¤ssige Spondylarthrosen C2/3, leichte Spondylarthrosen auch der Ã¼brigen HWS, leichte Chondrosen C5/6 und C6/7 sowie eine normale Beweglichkeit im Rahmen der Funktionsaufnahmen ohne Anhalt fÃ¼r InstabilitÃ¤t (Urk. 13/132).</w:t>
      </w:r>
    </w:p>
    <w:p>
      <w:r>
        <w:t>3.14Â Â Â  Kreisarzt Dr. D.___ hielt am 21. Juli 2007 fest, die nach erfolgter AbklÃ¤rung in der G.___-Schmerzsprechstunde vorgeschlagene Basistherapie der Kopfschmerzen scheine ihm die letztmÃ¶gliche Option fÃ¼r eine Verbesserung zu sein. Falls weiterhin Schmerzmedikamente unverÃ¤ndert notwendig seien, sei nicht anzunehmen, dass noch eine wesentliche Verbesserung erreicht werden kÃ¶nne (Urk. 13/135).</w:t>
      </w:r>
    </w:p>
    <w:p>
      <w:r>
        <w:t>Â Â Â Â Â Â Â Â Â  Am 11. September 2009 nahm Kreisarzt Dr. D.___ zu den Vorbringen in der zwischenzeitlich erhobenen Einsprache Stellung und wies darauf hin, dass dort mehrfach das bunte Beschwerdebild bestÃ¤tigt, keine organisch-strukturelle LÃ¤sion erwÃ¤hnt und vor allem die psychosoziale Situation beschrieben werde (Urk. 13/144).</w:t>
      </w:r>
    </w:p>
    <w:p>
      <w:r>
        <w:t>3.15Â Â Â  Am 17. Februar 2010 erstatteten Dr. med. L.___, Neurologe, Dr. M.___, OrthopÃ¤dische Chirurgie und Traumatologie des Bewegungsapparats, und Dr. med. N.___, Facharzt FMH fÃ¼r Psychiatrie und Psychotherapie, Institut O.___ (O.___), ein Gutachten im Auftrag des beteiligten Haftpflichtversicherers (Urk. 9). Sie stÃ¼tzen sich auf die ihnen Ã¼berlassenen Akten (S. 3 ff.), die Angaben der BeschwerdefÃ¼hrerin (S. 8 ff.) und die von ihnen am 24. November und 3. Dezember 2009 erhobenen Befunde.</w:t>
      </w:r>
    </w:p>
    <w:p>
      <w:r>
        <w:t>Â Â Â Â Â Â Â Â Â  Zu den aktuellen Beschwerden fÃ¼hrten sie aus, gemÃ¤ss den Angaben der BeschwerdefÃ¼hrerin seien die Schmerzen ihr kÃ¶rperliches Hauptproblem, und zwar sich ausdehnende Nackenschmerzen und Schmerzen im Kopf (S. 8 f.).</w:t>
      </w:r>
    </w:p>
    <w:p>
      <w:r>
        <w:t>Â Â Â Â Â Â Â Â Â  Im Gutachten wurden folgende Diagnosen mit Auswirkung auf die ArbeitsfÃ¤higkeit gestellt (S. 27):</w:t>
      </w:r>
    </w:p>
    <w:p>
      <w:r>
        <w:t>neurologische</w:t>
      </w:r>
    </w:p>
    <w:p>
      <w:r>
        <w:t>- chronische Kopf-, Nacken- und Schulterschmerzen (chronisches zephales Zervikalsyndrom) mit neuropathischem Schmerzcharakter und psychophysischen Begleiterscheinungen (ParÃ¤sthesien im Gesicht und DysÃ¤sthesien in den Armen mit SchwÃ¤che linksbetont, SchlafstÃ¶rungen, Lustlosigkeit, Libidoverlust, KonzentrationsstÃ¶rungen und Vergesslichkeit, etc.)</w:t>
      </w:r>
    </w:p>
    <w:p>
      <w:r>
        <w:t>orthopÃ¤dische</w:t>
      </w:r>
    </w:p>
    <w:p>
      <w:r>
        <w:t>- chronische Kopf-, Nacken- und Schulterschmerzen bei Status nach HWS-Schleudertrauma Kategorie II gemÃ¤ss Quebec Task Force</w:t>
      </w:r>
    </w:p>
    <w:p>
      <w:r>
        <w:t>psychiatrische</w:t>
      </w:r>
    </w:p>
    <w:p>
      <w:r>
        <w:t>- chronische SchmerzstÃ¶rung mit somatischen und psychischen Faktoren</w:t>
      </w:r>
    </w:p>
    <w:p>
      <w:r>
        <w:t>- nach Unfall, fliessender Ãbergang der Akutschmerzen in chronische Schmerzen</w:t>
      </w:r>
    </w:p>
    <w:p>
      <w:r>
        <w:t>- PanikstÃ¶rung</w:t>
      </w:r>
    </w:p>
    <w:p>
      <w:r>
        <w:t>- Beginn 1 Woche nach Unfall</w:t>
      </w:r>
    </w:p>
    <w:p>
      <w:r>
        <w:t>- subsyndromale posttraumatische BelastungsstÃ¶rung</w:t>
      </w:r>
    </w:p>
    <w:p>
      <w:r>
        <w:t>- nach Unfall</w:t>
      </w:r>
    </w:p>
    <w:p>
      <w:r>
        <w:t>Â Â Â Â Â Â Â Â Â  Als psychiatrische Diagnose ohne Auswirkung auf die ArbeitsfÃ¤higkeit wurden mehrere spezifische Phobien ohne Krankheitswert genannt (S. 27 Mitte lit. b).</w:t>
      </w:r>
    </w:p>
    <w:p>
      <w:r>
        <w:t>Â Â Â Â Â Â Â Â Â  Zur ArbeitsunfÃ¤higkeit wurde ausgefÃ¼hrt, eine angestammte TÃ¤tigkeit im eigentlichen Sinn gebe es nicht; sinnvollerweise erfolge die EinschÃ¤tzung anhand der realen Arbeitsleistung im Alltag (Haushalt, Kinderbetreuung, Schule, Therapien). Die vielen AktivitÃ¤ten entsprÃ¤chen ungefÃ¤hr einer Arbeitsleistung von 60 %. Wenn man noch 10 % fÃ¼r die nÃ¶tigen Therapien und schmerzbedingte Leistungseinbussen abziehe, komme man auf eine ArbeitsfÃ¤higkeit von 50 % in angepassten TÃ¤tigkeiten (S. 33 unten).</w:t>
      </w:r>
    </w:p>
    <w:p>
      <w:r>
        <w:t>Â Â Â Â Â Â Â Â Â  Zum Kausalzusammenhang wurde aus orthopÃ¤discher Sicht ausgefÃ¼hrt, die BeschwerdefÃ¼hrerin habe nach eigenen Aussagen vor dem Unfallereignis nie irgendwelche Nackenschmerzen gehabt. Ihre Beschwerden seien mit Ã¼berwiegender Wahrscheinlichkeit auf das Unfallereignis zurÃ¼ckzufÃ¼hren, da jegliche degenerativen VerÃ¤nderungen radiologisch fehlten (S. 35 Ziff. 5).</w:t>
      </w:r>
    </w:p>
    <w:p>
      <w:r>
        <w:t>Â Â Â Â Â Â Â Â Â  Aus neurologischer Sicht wurde der natÃ¼rliche Kausalzusammenhang zwischen dem Unfall und den dabei erlittenen Verletzungen und dem Beschwerdebild zur Zeit der Untersuchung als Âteilweise, Ã¼berwiegend wahrscheinlich, gegebenÂ bezeichnet, dies mit der BegrÃ¼ndung, es sei unwahrscheinlich, dass die vorbestehenden Spannungskopfschmerzen aus eigenen StÃ¼cken das Beschwerdespektrum und ihren Verlauf ab dem Unfall vom 17. November 2007 verursacht hÃ¤tten; andere somatische VorzustÃ¤nde seien nicht bekannt (S. 35 unten).</w:t>
      </w:r>
    </w:p>
    <w:p>
      <w:r>
        <w:t>Â Â Â Â Â Â Â Â Â  Aus psychiatrischer Sicht wurde ausgefÃ¼hrt, das heutige Beschwerdebild mit den chronischen Nackenschmerzen, mit den Ãngsten, der PanikstÃ¶rung, der zeitweiligen depressiven Verstimmung, etc. sei ohne den Unfall als auslÃ¶sendes Ereignis medizinisch nicht erklÃ¤rbar. Insofern bestehe ein natÃ¼rlicher Kausalzusammenhang zwischen dem Unfall und den Beschwerden (S. 36 oben).</w:t>
      </w:r>
    </w:p>
    <w:p>
      <w:r>
        <w:rPr>
          <w:b/>
        </w:rPr>
        <w:t>E. 4</w:t>
      </w:r>
    </w:p>
    <w:p>
      <w:r>
        <w:t>4.1Â Â Â Â  Vorab sind einige Bemerkungen zum O.___-Gutachten (vorstehend Erw. 3.15) angezeigt.</w:t>
      </w:r>
    </w:p>
    <w:p>
      <w:r>
        <w:t>Â Â Â Â Â Â Â Â Â  Hinsichtlich der aus psychiatrischer Sicht gestellten Diagnosen erweckt die Verwendung des Begriffs Âsubsyndromale posttraumatische BelastungsstÃ¶rungÂ Bedenken. Im Gutachten wurde nÃ¤mlich ausgefÃ¼hrt, die Kriterien ÂfÃ¼r das Vollbild dieser StÃ¶rungÂ seien nicht erfÃ¼llt (S. 26 Mitte); dies weil es insbesondere an einem Ereignis oder Geschehen von aussergewÃ¶hnlicher Bedrohung oder mit katastrophalem Ausmass fehle (S. 25 lit. A). Dies bedeutet im Klartext, dass die fragliche Diagnose gerade nicht gestellt werden kann. Wenn sie aber dennoch in die Liste der gestellten Diagnosen aufgenommen und lediglich mit dem Zusatz ÂsubsyndromalÂ abgeschwÃ¤cht wird, entsteht ein unzutreffendes Bild der gesundheitlichen Situation.</w:t>
      </w:r>
    </w:p>
    <w:p>
      <w:r>
        <w:t>Â Â Â Â Â Â Â Â Â  Den postulierten natÃ¼rlichen Kausalzusammenhang betreffend wurde aus orthopÃ¤discher Sicht ausgefÃ¼hrt, es wÃ¼rden Âjegliche degenerativen VerÃ¤nderungen radiologisch fehlenÂ (Urk. 9 S. 35 Ziff. 5). Diese Aussage ist nur verstÃ¤ndlich unter der Annahme, dass der Gutachterin die im Juni 2009 erhobenen bildgebenden Befunde, die sehr wohl degenerative VerÃ¤nderungen ergaben (vorstehend Erw. 3.13), nicht vorgelegen haben. Dies aber bedeutet, dass das Gutachten mindestens in dieser Hinsicht auf unvollstÃ¤ndiger Aktenlage (oder deren unvollstÃ¤ndigen BerÃ¼cksichtigung) beruht.</w:t>
      </w:r>
    </w:p>
    <w:p>
      <w:r>
        <w:t>Â Â Â Â Â Â Â Â Â  Als eigentliche LÃ¼cke schliesslich ist zu wÃ¼rdigen, dass im Gutachten die mehrfach festgehaltene Problematik des Ã¼bermÃ¤ssigen Schmerzmittelkonsums nicht aufgegriffen wurde.</w:t>
      </w:r>
    </w:p>
    <w:p>
      <w:r>
        <w:t>4.2Â Â Â Â  Bei den im strittigen Zeitpunkt der Leistungseinstellung (August 2009) noch vorhandenen Beschwerden handelt es sich einerseits um Kopf- und Nackenschmerzen, und andererseits - folgt man den beschwerdeweisen AusfÃ¼hrungen - hauptsÃ¤chlich um eine psychische Problematik.</w:t>
      </w:r>
    </w:p>
    <w:p>
      <w:r>
        <w:t>Â Â Â Â Â Â Â Â Â  Unbestritten ist, dass fÃ¼r die fraglichen Beschwerden kein organisches Korrelat hat objektiviert werden kÃ¶nnen. Ebenso kann davon ausgegangen werden, dass das von der Rechtsprechung umschriebene sogenannt typische bunte Beschwerdebild gegeben ist; dies ergibt sich insbesondere aus dem Bericht Ã¼ber die AbklÃ¤rung im G.___ im September 2008 (vorstehend 3.8), wo zahlreiche der einschlÃ¤gigen Symptome (sogar das Âetc.Â) aufgelistet wurden.</w:t>
      </w:r>
    </w:p>
    <w:p>
      <w:r>
        <w:t>4.3Â Â Â Â  Wenn die geklagten Beschwerden kein objektivierbares strukturelles Korrelat haben und psychische Unfallfolgen vorliegen, so ist die AdÃ¤quanz des Kausalzusammenhangs nach der mit BGE 115 V 133 begrÃ¼ndeten Praxis zu prÃ¼fen.</w:t>
      </w:r>
    </w:p>
    <w:p>
      <w:r>
        <w:t>Â Â Â Â Â Â Â Â Â  Wenn die geklagten Beschwerden kein objektivierbares strukturelles Korrelat haben, eine HWS-Verletzung stattgefunden hat und im Entscheidzeitpunkt ein sogenannt typisches Beschwerdebild vorliegt, so ist die AdÃ¤quanz des Kausalzusammenhangs nach der mit BGE 117 V 359 begrÃ¼ndeten und mit BGE 134 V 109 prÃ¤zisierten Praxis zu prÃ¼fen.Â Â Â Â Â Â Â Â</w:t>
      </w:r>
    </w:p>
    <w:p>
      <w:r>
        <w:t>Â Â Â Â Â Â Â Â Â  Die zweitgenannte Praxis (BGE 134 V 109) stellt in aller Regel die fÃ¼r die versicherte Person gÃ¼nstigere Variante dar (Urteil des Bundesgerichts i.S. P. vom 3. November 2010, 8C_1021/2009, Erw. 5.3). Dies deshalb, weil im Rahmen der PrÃ¼fung gemÃ¤ss BGE 115 V 133 bei verschiedenen Kriterien nur relevant ist, was sich aus somatischer Sicht ergibt, wÃ¤hrend bei der HWS-Praxis zwischen somatischen und psychischen Komponenten nicht unterschieden wird.</w:t>
      </w:r>
    </w:p>
    <w:p>
      <w:r>
        <w:t>Â Â Â Â Â Â Â Â Â  Vor diesem Hintergrund erweist sich die beschwerdeweise Kritik an der im angefochtenen Entscheid gemÃ¤ss der HWS-Praxis erfolgten AdÃ¤quanzprÃ¼fung als wenig nachvollziehbar, und es ist - zugunsten der BeschwerdefÃ¼hrerin - die AdÃ¤quanz auch vorliegend gestÃ¼tzt auf die mit BGE 134 V 109 prÃ¤zisierte HWS-Praxis vorzunehmen.</w:t>
      </w:r>
    </w:p>
    <w:p>
      <w:r>
        <w:t>4.4Â Â Â Â  Auffahrkollisionen vor einem FussgÃ¤ngerstreifen oder einem Lichtsignal werden rechtsprechungsgemÃ¤ss regelmÃ¤ssig als mittelschweres, im Grenzbereich zu den leichten UnfÃ¤llen liegendes Ereignis eingestuft (SVR 2007 UV Nr. 26 Erw. 5.2).</w:t>
      </w:r>
    </w:p>
    <w:p>
      <w:r>
        <w:t>Â Â Â Â Â Â Â Â Â  Dies trifft - entgegen den Ãberlegungen der BeschwerdefÃ¼hrerin (Urk. 1 S. 8 Ziff. 2.2) - auch hier zu.</w:t>
      </w:r>
    </w:p>
    <w:p>
      <w:r>
        <w:t>4.5Â Â Â Â  Dass die BeschwerdefÃ¼hrerin erschrocken und um das den FussgÃ¤ngerstreifen Ã¼berquerende Kind besorgt gewesen sein mag (Urk. 1 S. 9 Ziff. 3.2), Ã¤ndert nichts daran, dass es sich beim von ihr erlittenen Unfall um eine alltÃ¤gliche, nachgerade banale Auffahrkollision gehandelt hat. Von besonders dramatischen BegleitumstÃ¤nden oder besonderer EindrÃ¼cklichkeit des Unfalls kann deshalb nicht gesprochen werden.</w:t>
      </w:r>
    </w:p>
    <w:p>
      <w:r>
        <w:t>Â Â Â Â Â Â Â Â Â  Sodann hat sich die BeschwerdefÃ¼hrerin beim Unfall ausser der diagnostizierten HWS-Distorsion keine anderen Verletzungen zugezogen; ihre anderslautenden Ãberlegungen (Urk. 1 S. 9 Ziff. 3.3) vermÃ¶gen daran nichts zu Ã¤ndern. Somit ist auch das Kriterium der Schwere oder besonderen Art der erlittenen Verletzungen nicht erfÃ¼llt.</w:t>
      </w:r>
    </w:p>
    <w:p>
      <w:r>
        <w:t>Â Â Â Â Â Â Â Â Â  Schliesslich gibt die BeschwerdefÃ¼hrerin zwar in nachvollziehbarer Weise an, unter Kopf- und Nackenschmerzen zu leiden. Offenkundig hÃ¤lt sich jedoch die BeeintrÃ¤chtigung in der Lebensgestaltung, welche ihr diese Beschwerden abnÃ¶tigen, in Grenzen, ist sie doch gemÃ¤ss der Beurteilung im O.___-Gutachten in der Lage, ein AktivitÃ¤tspensum von rund 60 % auszuÃ¼ben. Der blosse Hinweis auf durchgefÃ¼hrte Therapien schliesslich (Urk. 1 S. 10 Ziff. 4.6) macht die Beschwerden noch nicht zu erheblichen. Damit kann auch das Kriterium erheblicher Beschwerden nicht als erfÃ¼llt erachtet werden.</w:t>
      </w:r>
    </w:p>
    <w:p>
      <w:r>
        <w:t>4.6Â Â Â Â  Ein prÃ¤gendes Merkmal des Beschwerdebilds und der unternommenen Therapieversuche ist - nebst den belastenden psychosozialen UmstÃ¤nden - die wiederholt und Ã¼bereinstimmend festgestellte Medikamentenproblematik (vorstehend Erw. 3.7, Erw. 3.8, Erw. 3.12, Erw. 3.14).</w:t>
      </w:r>
    </w:p>
    <w:p>
      <w:r>
        <w:t>Â Â Â Â Â Â Â Â Â  Es rechtfertigt sich deshalb, diese im Rahmen des Kriterienkatalogs zu berÃ¼cksichtigen, und zwar entweder beim Kriterium Âfortgesetzt spezifische, belastende Ã¤rztliche BehandlungÂ oder beim Kriterium ÂÃ¤rztliche FehlbehandlungÂ oder beim Kriterium Âschwieriger HeilungsverlaufÂ.</w:t>
      </w:r>
    </w:p>
    <w:p>
      <w:r>
        <w:t>Â Â Â Â Â Â Â Â Â  Sie kann allerdings nur dazu fÃ¼hren, eines dieser Kriterien zu bejahen. WÃ¼rden unter diesem Titel mehrere Kriterien bejaht, ginge die erforderliche TrennschÃ¤rfe verloren.</w:t>
      </w:r>
    </w:p>
    <w:p>
      <w:r>
        <w:t>Â Â Â Â Â Â Â Â Â  Weitere UmstÃ¤nde, welche fÃ¼r sich zur Bejahung eines der genannten Kriterien fÃ¼hren wÃ¼rden, ergeben sich weder aus den insoweit anderslautenden Vorbringen der BeschwerdefÃ¼hrerin (Urk. 1 S. 10 Ziff. 3.4 und 3.5) noch aus den Akten.</w:t>
      </w:r>
    </w:p>
    <w:p>
      <w:r>
        <w:t>Â Â Â Â Â Â Â Â Â  Daraus ergibt sich, dass von den drei genannten Kriterien (in BerÃ¼cksichtigung der Medikamentenproblematik) eines erfÃ¼llt ist und deren zwei nicht erfÃ¼llt sind.</w:t>
      </w:r>
    </w:p>
    <w:p>
      <w:r>
        <w:t>4.7Â Â Â Â  Ob das verbleibende Kriterium (erhebliche ArbeitsunfÃ¤higkeit trotz ausgewiesener Anstrengungen) erfÃ¼llt ist, kann vor diesem Hintergrund offen bleiben. DafÃ¼r sprÃ¤che die Ã¤rztlich attestierte ArbeitsunfÃ¤higkeit im engeren Sinn, dagegen das real doch vorhandene LeistungsvermÃ¶gen der BeschwerdefÃ¼hrerin und das Fehlen von ausgewiesenen Anstrengungen.</w:t>
      </w:r>
    </w:p>
    <w:p>
      <w:r>
        <w:t>Â Â Â Â Â Â Â Â Â  ErfÃ¼llt ist jedenfalls nur ein Kriterium (vorstehend Erw. 4.6), und deren fÃ¼nf sind nicht erfÃ¼llt. Selbst wenn das Kriterium der erheblichen ArbeitsunfÃ¤higkeit bejaht - und sogar zusÃ¤tzlich dasjenige von erheblichen Beschwerden (vorstehend Erw. 4.5) als knapp erfÃ¼llt erachtet - wÃ¼rde, wÃ¤re angesichts der gegebenen Unfallschwere die AdÃ¤quanz eines allfÃ¤lligen Kausalzusammenhangs klar zu verneinen.</w:t>
      </w:r>
    </w:p>
    <w:p>
      <w:r>
        <w:t>4.8Â Â Â Â  Somit hat es mit der Feststellung sein Bewenden, dass zwischen den Beschwerden im Zeitpunkt der Leistungseinstellung und der stattgefundenen Auffahrkollision kein adÃ¤quater und damit auch kein rechtsgenÃ¼glicher Kausalzusammenhang besteht.</w:t>
      </w:r>
    </w:p>
    <w:p>
      <w:r>
        <w:t>Â Â Â Â Â Â Â Â Â  Der angefochtene Entscheid erweist sich demnach als rechtens, womit die dagegen erhobene Beschwerde abzuweisen ist.</w:t>
      </w:r>
    </w:p>
    <w:p>
      <w:r>
        <w:rPr>
          <w:b/>
        </w:rPr>
        <w:t>E. 5</w:t>
      </w:r>
    </w:p>
    <w:p>
      <w:r>
        <w:t>5.1Â Â Â Â  Bei diesem Ausgang des Verfahrens ist der unentgeltliche Rechtsvertreter der BeschwerdefÃ¼hrerin, FÃ¼rsprecher Rolf Moser, Forch, aus der Gerichtskasse zu entschÃ¤digen.</w:t>
      </w:r>
    </w:p>
    <w:p>
      <w:r>
        <w:t>5.2Â Â Â Â  Nach Â§ 34 Abs. 3 des Gesetzes Ã¼ber das Sozialversicherungsgericht (GSVGer) bemisst sich die HÃ¶he der gerichtlich festzusetzenden EntschÃ¤digung nach der Bedeutung der Streitsache, der Schwierigkeit des Prozesses und dem Mass des Obsiegens, jedoch ohne RÃ¼cksicht auf den Streitwert. GemÃ¤ss Â§ 9 in Verbindung mit Â§ 8 Abs. 1 der Verordnung Ã¼ber die GebÃ¼hren, Kosten und EntschÃ¤digungen vor dem Sozialversicherungsgericht (GebV SVGer) wird - auch im Rahmen der unentgeltlichen Rechtsvertretung - namentlich fÃ¼r unnÃ¶tigen Aufwand kein Ersatz gewÃ¤hrt.</w:t>
      </w:r>
    </w:p>
    <w:p>
      <w:r>
        <w:t>5.3Â Â Â Â  Der von Rechtsanwalt Rolf Moser mit Eingabe vom 16. MÃ¤rz 2011 geltend gemachte Aufwand von 17.2 Stunden und Fr. 119.55 Barauslagen (Urk. 32/2-3) ist der Bedeutung der Streitsache und der Schwierigkeit des Prozesses nicht angemessen, insbesondere aufgrund der Tatsache, dass er die BeschwerdefÃ¼hrerin schon im Einspracheverfahren vertrat und die Akten somit bekannt waren. Namentlich erscheint ein Aufwand von Ã¼ber elfeinhalb Stunden fÃ¼r die Beschwerdeschrift (samt kurzer Instruktion) als Ã¼berhÃ¶ht, und ist es nicht Sache das Gerichtes, den Rechtsvertreter fÃ¼r seine persÃ¶nliche Einarbeitung in ein Rechtsgebiet (RechtsabklÃ¤rungen/PrÃ¤judizien, Urk. 32/2) zu entschÃ¤digen.</w:t>
      </w:r>
    </w:p>
    <w:p>
      <w:r>
        <w:t>Â Â Â Â Â Â Â Â Â  Angesichts der relevanten 159 AktenstÃ¼cke der Beschwerdegegnerin, der zwÃ¶lfseitigen Rechtsschrift, den Aufwendungen im Zusammenhang mit dem Gesuch um unentgeltliche RechtsverbeistÃ¤ndung sowie der in Ã¤hnlichen FÃ¤llen zugesprochenen BetrÃ¤gen ist die EntschÃ¤digung von FÃ¼rsprecher Rolf Moser bei Anwendung des gerichtsÃ¼blichen Stundenansatzes von Fr. 200.-- (zuzÃ¼glich Mehrwertsteuer) auf Fr. 2'400.-- (inklusive Barauslagen und Mehrwertsteuer) festzusetzen.</w:t>
      </w:r>
    </w:p>
    <w:p>
      <w:r>
        <w:t>5.4Â Â Â Â  Die BeschwerdefÃ¼hrerin wird auf Â§ 16 Abs. 4 GSVGer hingewiesen, wonach sie zur Nachzahlung der Auslagen fÃ¼r die Vertretung verpflichtet werden kann, sofern sie dazu in der Lage ist.</w:t>
      </w:r>
    </w:p>
    <w:p>
      <w:r>
        <w:t>Â Â Â Â Â Â Â Â Â</w:t>
      </w:r>
    </w:p>
    <w:p>
      <w:r>
        <w:t>Das Gericht erkennt:</w:t>
      </w:r>
    </w:p>
    <w:p>
      <w:r>
        <w:t>1.Â Â Â Â Â Â Â Â  Die Beschwerde wird abgewiesen.</w:t>
      </w:r>
    </w:p>
    <w:p>
      <w:r>
        <w:t>2.Â Â Â Â Â Â Â Â  Das Verfahren ist kostenlos.</w:t>
      </w:r>
    </w:p>
    <w:p>
      <w:r>
        <w:t>3.Â Â Â Â Â Â Â Â  Der unentgeltliche Rechtsvertreter der BeschwerdefÃ¼hrerin, FÃ¼rsprecher Rolf Moser, Forch, wird mit Fr. 2'400.-- (inkl. Barauslagen und MWSt) aus der Gerichtskasse entschÃ¤digt. Die BeschwerdefÃ¼hrerin wird auf Â§ 16 Abs. 4 GSVGer hingewiesen.</w:t>
      </w:r>
    </w:p>
    <w:p>
      <w:r>
        <w:t>4.Â Â Â Â Â Â Â Â  Zustellung gegen Empfangsschein an:</w:t>
      </w:r>
    </w:p>
    <w:p>
      <w:r>
        <w:t>- FÃ¼rsprecher Rolf Moser</w:t>
      </w:r>
    </w:p>
    <w:p>
      <w:r>
        <w:t>- Schweizerische Unfallversicherungsanstalt</w:t>
      </w:r>
    </w:p>
    <w:p>
      <w:r>
        <w:t>- Bundesamt fÃ¼r Gesundheit</w:t>
      </w:r>
    </w:p>
    <w:p>
      <w:r>
        <w:t>sowie an:</w:t>
      </w:r>
    </w:p>
    <w:p>
      <w:r>
        <w:t>- Gerichtskasse</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