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UV.2009.00282 vom 24. März 2011</w:t>
      </w:r>
    </w:p>
    <w:p>
      <w:r>
        <w:t>ZH Sozialversicherungsgericht, 2011-03-24, DE</w:t>
      </w:r>
    </w:p>
    <w:p>
      <w:r>
        <w:rPr>
          <w:b/>
        </w:rPr>
        <w:t xml:space="preserve">Quelle: </w:t>
      </w:r>
      <w:r>
        <w:t>https://mcp.opencaselaw.ch/entscheid/zh_sozialversicherungsgericht_UV.2009.00282</w:t>
      </w:r>
    </w:p>
    <w:p>
      <w:r>
        <w:t>FR: ZH_SOZIALVERSICHERUNGSGERICHT UV.2009.00282 du 24 mars 2011</w:t>
      </w:r>
    </w:p>
    <w:p>
      <w:r>
        <w:t>IT: ZH_SOZIALVERSICHERUNGSGERICHT UV.2009.00282 del 24 marzo 2011</w:t>
      </w:r>
    </w:p>
    <w:p>
      <w:pPr>
        <w:pStyle w:val="Heading2"/>
      </w:pPr>
      <w:r>
        <w:t>Erwägungen</w:t>
      </w:r>
    </w:p>
    <w:p>
      <w:r>
        <w:rPr>
          <w:b/>
        </w:rPr>
        <w:t>E. 1</w:t>
      </w:r>
    </w:p>
    <w:p>
      <w:r>
        <w:t>1.1Â Â Â Â  X.___, geboren 1948, war zuletzt seit 19. April 2007 bei der Y.___ AG, Personalverleih, als Gipser tÃ¤tig, und Ã¼ber diese bei der Schweizerischen Unfallversicherungsanstalt (SUVA) obligatorisch gegen die Folgen von UnfÃ¤llen versichert. Am 24. Mai 2007 wurde er in einen Verkehrsunfall verwickelt, als der von ihm gelenkte Personenwagen in einem Autobahntunnel seitlich von einem AnhÃ¤ngerzug touchiert wurde, ins Schleudern geriet und mit der Tunnelwand kollidierte (Unfallmeldung vom 6. Juni 2007, Urk. 10/1; Unfallaufnahme-Protokoll und Rapport der Kantonspolizei Z.___ vom 24. Mai und 14. Juni 2007, Urk. 10/7/1-2). Die erstbehandelnden Ãrzte diagnostizierten eine Commotio cerebri und eine Kontusion der LendenwirbelsÃ¤ule (LWS; Urk. 10/3 S. 1 oben). Die SUVA erbrachte in der Folge die gesetzlichen Versicherungsleistungen.</w:t>
      </w:r>
    </w:p>
    <w:p>
      <w:r>
        <w:t>1.2Â Â Â Â  Mit VerfÃ¼gung vom 28. November 2008 (Urk. 10/84) stellte die SUVA die Versicherungsleistungen per 31. Dezember 2008 ein. Die Krankenkasse des Versicherten zog ihre am 17. Dezember 2008 dagegen erhobene vorsorgliche Einsprache (Urk. 10/87) am 22. Januar 2009 zurÃ¼ck und teilte mit, fÃ¼r die Leistungen im Rahmen der obligatorischen Krankenpflegeversicherung gemÃ¤ss Bundesgesetz Ã¼ber die Krankenversicherung (KVG) aufzukommen (Urk. 10/92).</w:t>
      </w:r>
    </w:p>
    <w:p>
      <w:r>
        <w:t>Â Â Â Â Â Â Â Â  Die vom Versicherten am 18. Dezember 2008 erhobene Einsprache (Urk. 10/88/1-2), welche er am 28. Dezember 2008 prÃ¤zisierte (Urk. 10/89) und am 5. Februar 2009 unter Beilage eines Parteigutachtens ergÃ¤nzend begrÃ¼ndete (Urk. 10/95), wies die SUVA mit Entscheid vom 16. Juni 2009 (Urk. 10/107 = Urk. 2) ab.</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1.3.2Â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1.3.3Â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 sofern sich die Folgen eines SchÃ¤del-Hirn-Traumas aufgrund des bunten Beschwerdebildes (Kopf- und Nackenschmerzen, Schwindel, KonzentrationsstÃ¶rungen mit Verlangsamung und Fehlerhaftigkeit sowie erheblichen Lern- und GedÃ¤chtnisstÃ¶rungen, rasche ErmÃ¼dbarkeit, VisusstÃ¶rungen beziehungsweise Licht- und LÃ¤rmempfindlichkeit, Reizbarkeit und NervositÃ¤t, SchlafstÃ¶rungen, AngstzustÃ¤nde und Depressionen sowie WesensverÃ¤nderung) mit jenem eines Schleudertraumas vergleichen lassen (Urteil des EidgenÃ¶ssischen Versicherungsgerichts in Sachen R. vom 11. Oktober 2005, U 72/05, Erw. 3.1).</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Streitig und zu prÃ¼fen ist, ob die Beschwerdegegnerin auch nach dem 31. Dezember 2008 Taggelder zu gewÃ¤hren und fÃ¼r die Heilbehandlung aufzukommen hat, ob im VerfÃ¼gungszeitpunkt ein Fallabschluss erfolgen durfte und ob der BeschwerdefÃ¼hrer gegebenenfalls Anspruch auf eine Rente sowie eine IntegritÃ¤tsentschÃ¤digung hat.</w:t>
      </w:r>
    </w:p>
    <w:p>
      <w:r>
        <w:rPr>
          <w:b/>
        </w:rPr>
        <w:t>E. 2</w:t>
      </w:r>
    </w:p>
    <w:p>
      <w:r>
        <w:t>2.1Â Â Â Â  Gegen den Einspracheentscheid vom 16. Juni 2009 (Urk. 2) erhob der Versicherte am 11. August 2009 Beschwerde (Urk. 1) und beantragte, dieser sei aufzuheben, und es seien ihm weiterhin Taggeldleistungen und Heilbehandlungen auszurichten. Gleichzeitig sei die SUVA zu verpflichten, eine interdisziplinÃ¤re Begutachtung durchzufÃ¼hren. GestÃ¼tzt hierauf sei Ã¼ber den Anspruch auf die gesetzlichen Leistungen gemÃ¤ss Bundesgesetz Ã¼ber die Unfallversicherung (UVG) neu zu verfÃ¼gen. Eventualiter sei der Einspracheentscheid vom 16. Juni 2009 aufzuheben und es sei ihm eine angemessene UVG-Rente sowie eine angemessene IntegritÃ¤tsentschÃ¤digung zuzusprechen (S. 2 Mitte).</w:t>
      </w:r>
    </w:p>
    <w:p>
      <w:r>
        <w:t>Â Â Â Â Â Â Â Â  Mit Beschwerdeantwort vom 25. November 2009 (Urk. 9) schloss die Beschwer-degegnerin auf Abweisung der Beschwerde, was dem BeschwerdefÃ¼hrer am 3. Dezember 2009 zur Kenntnis gebracht wurde (Urk. 11).</w:t>
      </w:r>
    </w:p>
    <w:p>
      <w:r>
        <w:t>2.2Â Â Â Â  Am 11. Januar 2010 Ã¤usserte sich der BeschwerdefÃ¼hrer unter Auflage eines Ã¤rztlichen Berichts erneut (Urk. 12). Die Stellungnahme der Beschwerdegegnerin vom 10. MÃ¤rz 2010 samt neu eingeholter Ã¤rztlicher Beurteilung (Urk. 18) wurde dem BeschwerdefÃ¼hrer am 15. MÃ¤rz 2010 zur Kenntnis gebracht (Urk. 20). Mit Schreiben vom 20. April 2010 (Urk. 22) hielt dieser an seinem Standpunkt fest.</w:t>
      </w:r>
    </w:p>
    <w:p>
      <w:r>
        <w:t>Das Gericht zieht in ErwÃ¤gung:</w:t>
      </w:r>
    </w:p>
    <w:p>
      <w:r>
        <w:t>1.</w:t>
      </w:r>
    </w:p>
    <w:p>
      <w:r>
        <w:t>1.1Â Â Â Â  Nach Art. 10 Abs. 1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rPr>
          <w:b/>
        </w:rPr>
        <w:t>E. 3</w:t>
      </w:r>
    </w:p>
    <w:p>
      <w:r>
        <w:t>3.1Â Â Â Â  Noch am Unfalltag begab sich der BeschwerdefÃ¼hrer ins UniversitÃ¤tsspital A.___ (A.___), Klinik fÃ¼r Unfallchirurgie, wo er bis am 26. Mai 2007 hospitalisiert war (Urk. 10/3 S. 1 oben). Im Austrittsbericht vom 31. Mai 2007 (Urk. 10/3) nannten die behandelnden Ãrzte als Diagnose eine Commotio cerebri sowie eine LWS-Kontusion (S. 1 oben). Sie fÃ¼hrten aus, der initiale Wert nach der Glasgow Coma Scale (GCS) habe bei 14 gelegen und der BeschwerdefÃ¼hrer sei allseits orientiert gewesen. Die WirbelsÃ¤ule habe im Bereich L2-4 Druckdolenzen aufgewiesen. Die ExtremitÃ¤ten seien frei beweglich gewesen. Im Bereich des linken Beins sei eine leichte Kraftminderung feststellbar gewesen (S. 1 Mitte). Die Commotio-Ãberwachung sei problemlos verlaufen bei einem stabilen GCS-Wert von 15. Im Rahmen des durchgefÃ¼hrten neurologischen Konsiliums hÃ¤tten keine neurologischen Defizite objektiviert werden kÃ¶nnen. Anhaltspunkte fÃ¼r eine radikulÃ¤re Dyssymptomatik hÃ¤tten sich nicht gefunden. Eine weitere Bildgebung (Magnetresonanztomographie, MRI) sei aktuell nicht indiziert. Der BeschwerdefÃ¼hrer habe in gutem Allgemeinzustand nach Hause entlassen werden kÃ¶nnen (S. 1 unten).</w:t>
      </w:r>
    </w:p>
    <w:p>
      <w:r>
        <w:t>3.2Â Â Â Â  Vom 15. November 2007 bis 17. Januar 2008 war der BeschwerdefÃ¼hrer in der Rehaklinik B.___ hospitalisiert (Urk. 10/36/1 Mitte). Im Austrittsbericht vom 21. Januar 2008 (Urk. 10/36) nannten Prof. Dr. med. C.___, Facharzt fÃ¼r Neurologie, PD Dr. med. D.___, FachÃ¤rztin fÃ¼r Neurologie, und Dr. med. E.___, AssistenzÃ¤rztin, im Wesentlichen folgende Diagnosen (S. 1 Mitte):</w:t>
      </w:r>
    </w:p>
    <w:p>
      <w:r>
        <w:t>Verkehrsunfall vom 24. Mai 2007: Seitenkollision und Schleudern seines Personenwagens, Distorsionstrauma der HalswirbelsÃ¤ule (HWS), Kontusion der LendenwirbelkÃ¶rper (LWK), milde traumatische Hirnverletzung (mild traumatic brain injury [MTBI])</w:t>
      </w:r>
    </w:p>
    <w:p>
      <w:r>
        <w:t>- Cervikobrachialgie</w:t>
      </w:r>
    </w:p>
    <w:p>
      <w:r>
        <w:t>MRI der HWS vom 23. Oktober 2007:</w:t>
      </w:r>
    </w:p>
    <w:p>
      <w:r>
        <w:t>- medio-laterale und teils intraforaminale Diskushernie auf HÃ¶he C5/6</w:t>
      </w:r>
    </w:p>
    <w:p>
      <w:r>
        <w:t>- Spondylophyt C5/6</w:t>
      </w:r>
    </w:p>
    <w:p>
      <w:r>
        <w:t>- breitbasige, dorsale Protrusion der Bandscheibe C6/7</w:t>
      </w:r>
    </w:p>
    <w:p>
      <w:r>
        <w:t>- depressive Entwicklung</w:t>
      </w:r>
    </w:p>
    <w:p>
      <w:r>
        <w:t>- Lumboischialgie links</w:t>
      </w:r>
    </w:p>
    <w:p>
      <w:r>
        <w:t>MRI der LWS vom 11. Dezember 2007:</w:t>
      </w:r>
    </w:p>
    <w:p>
      <w:r>
        <w:t>- Diskusprotrusion L3/4 und L4/5 mit leichter Einengung von dorsal durch FacettengelenksverÃ¤nderungen, jedoch ohne eindeutige Kompromittierung neuraler Strukturen</w:t>
      </w:r>
    </w:p>
    <w:p>
      <w:r>
        <w:t>- auf Niveau L5/S1 Diskusprotrusion mit jedoch etwas umschriebener VerwÃ¶lbung, zusÃ¤tzlich paramedian rechts mit leichter Verlagerung von Diskusmaterial auch nach kaudal, wahrscheinlich im Sinne einer bereits beginnenden subligamentÃ¤ren Herniation, Kontakt zur Nervenwurzel S1 rechts mÃ¶glich</w:t>
      </w:r>
    </w:p>
    <w:p>
      <w:r>
        <w:t>Â Â Â Â Â Â Â Â  Sie fÃ¼hrten aus, in der klinischen Untersuchung bestehe eine deutliche Druckdolenz im Nackenbereich und im Bereich der rechten Schulter dorso-lateral mit Ausstrahlung in den medialen Oberarm sowie ein mÃ¤ssiges Lokalzentrum mit zirkulÃ¤r eingeschrÃ¤nkter HWS-Beweglichkeit. Eine HypÃ¤sthesie werde mehr oder weniger im gesamten rechten Arm mit Betonung des ventralen Ober- und Unterarms, eher ulnarseits, und der HandinnenflÃ¤che mit den Fingern III bis V angegeben. Das kurz vor dem Eintritt durchgefÃ¼hrte MRI der HWS vom 23. Oktober 2007 (vgl. Bericht Zentrum F.___ [F.___], Spital H.___, vom 23. Oktober 2007, Urk. 10/27) habe eine kleine, rechts medio-laterale, teils intraforaminale Diskushernie auf HÃ¶he C5/6 gezeigt, die aber von einem grÃ¶sseren Osteophyten von oben her umfasst sei. Zusammen verursachten diese Strukturen eine deutliche Einengung des Neuroforamens C6 rechts. Diese Befunde kÃ¶nnten die Klinik des BeschwerdefÃ¼hrers teilweise erklÃ¤ren. Die am 27. November 2007 im Kantonsspital G.___ (G.___) durchgefÃ¼hrte neurochirurgische Untersuchung (vgl. Bericht G.___ vom 28. November 2007, Urk. 10/39) habe ergeben, dass die bestehenden chronischen Zervikobrachialgien mit radikulÃ¤rer Ausstrahlung und SensibilitÃ¤tsstÃ¶rung teilweise auf die Diskushernie C5/6 zurÃ¼ckzufÃ¼hren sei (S. 2 unten).</w:t>
      </w:r>
    </w:p>
    <w:p>
      <w:r>
        <w:t>Â Â Â Â Â Â Â Â  Bei klinisch eingeschrÃ¤nkter LWS-Beweglichkeit sowie Angabe von starken Kreuzschmerzen mit Schmerzausstrahlung in das linke Bein und HypÃ¤sthesie an der Aussenseite des linken Beines sei am 11. Dezember 2007 ein MRI der LWS durchgefÃ¼hrt worden (vgl. Bericht Kantonsspital I.___ [I.___] vom 11. Dezember 2007, Urk. 10/38), welche altersentsprechende degenerative VerÃ¤nderungen und keine Hinweise fÃ¼r posttraumatische, Ã¤ltere oder frische VerÃ¤nderungen der ossÃ¤ren Strukturen gezeigt habe. Der MRI-Befund kÃ¶nne die Klinik des BeschwerdefÃ¼hrers bezÃ¼glich der RÃ¼ckenbeschwerden teilweise erklÃ¤ren (S. 2 unten, S. 3 oben).</w:t>
      </w:r>
    </w:p>
    <w:p>
      <w:r>
        <w:t>Â Â Â Â Â Â Â Â  Die neuropsychologische AbklÃ¤rung habe ergeben, dass die kognitiven FÃ¤higkeiten des BeschwerdefÃ¼hrers aufgrund der deutlich reduzierten psycho-physischen Belastbarkeit, der Schmerzbelastung sowie der psychischen Symptome (depressive Stimmung, starke Verunsicherung, Hilflosigkeit, Ãngste) aktuell deutlich eingeschrÃ¤nkt seien. Im Vordergrund stÃ¼nden die beeintrÃ¤chtigte Konzentrationsleistung sowie die Schwierigkeiten bei den exekutiven und den mnestischen Funktionen. Eine durchgemachte MTBI sei fraglich. Das MRI des SchÃ¤dels vom 21. Dezember 2007 (vgl. Bericht I.___ vom 21. Dezember 2007, Urk. 10/37) sei nicht pathologisch ausgefallen. Insbesondere hÃ¤tten keine kortiko-medullÃ¤re Blutablagerungen nachgewiesen werden kÃ¶nnen. Die diskrete HyperintensitÃ¤t hochfrontal links sowie frontal rechts entspreche differentialdiagnostisch kleinsten, mikroangiopathischen VerÃ¤nderungen. Die neuropsychologischen StÃ¶rungen seien mit Wahrscheinlichkeit im Rahmen eines Mischbildes aus psychischer und schmerzbedingter LeistungseinschrÃ¤nkung erklÃ¤rbar (S. 3 Mitte, vgl. auch den neuropsychologischen Bericht vom 30. November 2007, Urk. 10/35).</w:t>
      </w:r>
    </w:p>
    <w:p>
      <w:r>
        <w:t>3.3Â Â Â Â  Dr. med. J.___, FMH Neurologie, berichtete am 28. August 2008 (Urk. 10/68). Sie fÃ¼hrte aus, beim BeschwerdefÃ¼hrer keine klare, zuordenbare neurologische AusfÃ¤lle zu finden. Den fehlenden Patellarsehnenreflex (PSR) rechts kÃ¶nne sie sich nicht erklÃ¤ren. Es bestehe eine Diskusprotrusion L3/4 und L4/5, eine Kompression neuraler Strukturen liege aber nicht vor. Des Weiteren finde sich ein sensibles Hemisyndrom rechts im Bereich der ExtremitÃ¤ten, welches ebenfalls nicht erklÃ¤rbar sei. Ein radikulÃ¤res sensorisches oder motorisches Ausfallsyndrom lasse sich klinisch nicht finden (S. 2 Mitte).</w:t>
      </w:r>
    </w:p>
    <w:p>
      <w:r>
        <w:t>3.4Â Â Â Â  Am 7. Oktober 2008 berichtete SUVA-Kreisarzt Dr. med. K.___, Facharzt FMH fÃ¼r Chirurgie, welcher den BeschwerdefÃ¼hrer am Vortag untersucht hatte (Urk. 10/78). Er fÃ¼hrte aus, nach dem Unfallereignis sei eine Commotio cerebri festgestellt worden. Heute bestÃ¼nden anamnestisch Kopfschmerzen, Vergesslichkeit, KonzentrationsstÃ¶rungen, Sehprobleme, ein Leistungsknick sowie SchlafstÃ¶rungen. Diese seien im Zusammenhang mit der bildgebenden SchÃ¤deluntersuchung allenfalls unfallfremd erklÃ¤rbar. Ein Zusammenhang zum Unfallereignis sei bei unauffÃ¤lliger Neurologie medizinisch nicht verifizierbar (S. 5 unten, S. 6 oben).</w:t>
      </w:r>
    </w:p>
    <w:p>
      <w:r>
        <w:t>Â Â Â Â Â Â Â Â  Im Bereich der WirbelsÃ¤ule bestÃ¼nden massive degenerative VerÃ¤nderungen. Die Beschwerden seien eindeutig diesen zuzuordnen. Traumatische LÃ¤sionen seien nach dem Ereignis nie festgehalten worden. In letzter Zeit hÃ¤tten die Beschwerden abgenommen. Der Zusammenhang zum Unfallereignis sei nicht mehr gegeben. Der Status quo sine sei erreicht (S. 6 oben).</w:t>
      </w:r>
    </w:p>
    <w:p>
      <w:r>
        <w:t>Â Â Â Â Â Â Â Â  Ãber ein Jahr nach dem Unfallereignis wÃ¼rden nun auch Schulterbeschwerden rechts abgeklÃ¤rt. Aufgrund der heutigen klinischen Untersuchung handle es sich um eine altersbedingte Periarthritis humero-scapularis (PHS). Aufgrund der Tatsache, dass beim auf der linken Seite sitzenden Lenker eines Fahrzeugs die rechte Schulter frei liege, kÃ¶nne ein Zusammenhang der Beschwerden mit dem Unfallereignis vom Mai 2007 nicht erklÃ¤rt werden (S. 6 oben).</w:t>
      </w:r>
    </w:p>
    <w:p>
      <w:r>
        <w:t>3.5Â Â Â Â  Am 16. Juli 2008 war im F.___, Spital H.___, ein Arthro-MRI der rechten Schulter des BeschwerdefÃ¼hrers durchgefÃ¼hrt worden, welches gleichentags von Dr. med. L.___, OberÃ¤rztin Radiologie, beurteilt wurde (Urk. 10/61). Sie fÃ¼hrte aus, es bestehe keine Rotatorenmanschettenruptur. Sichtbar sei eine Acromio-Clavicular-Arthrose sowie ein descendierender Verlauf des Acromions und eine kleinvolumige Acromionspur mit Einengung des subacromialen Bogens und BegÃ¼nstigung eines Impingementsyndroms. Es bestehe keine occulte Fraktur und auch keine Osteitis.</w:t>
      </w:r>
    </w:p>
    <w:p>
      <w:r>
        <w:t>Â Â Â Â Â Â Â Â  Dr. med. M.___, Facharzt FMH OrthopÃ¤dische Chirurgie, berichtete am 20. November 2008 (Urk. 10/86). Als Diagnose nannte er eine Supraspinatussehnenverletzung rechts (S. 1 Mitte). Er fÃ¼hrte aus, er habe die MRI-Beurteilung vom 16. Juli 2008 nicht nachvollziehen kÃ¶nnen, weshalb er das MRI von Dr. N.___, Chefarzt Radiologie, F.___, Spital H.___, noch einmal habe nachbefunden lassen. Dieser habe ihm dann die Rotatorenmanschettenruptur im Bereich des Supraspinatus bestÃ¤tigt. Damit sei die Problematik beim BeschwerdefÃ¼hrer sicherlich geklÃ¤rt. Zur Sanierung dieser Problematik mÃ¼sse wahrscheinlich eine Rotatorenmanschettennaht durchgefÃ¼hrt werden (S. 2 Mitte).</w:t>
      </w:r>
    </w:p>
    <w:p>
      <w:r>
        <w:t>3.6Â Â Â Â  Am 4. Februar 2009 erstattete Dr. med. O.___, Spezialarzt FMH fÃ¼r OrthopÃ¤dische Chirurgie, eine second opinion (Urk. 10/95/4-6). Betreffend die vom BeschwerdefÃ¼hrer geklagten beidseitigen Nackenbeschwerden fÃ¼hrte er aus, dass der Unfall vom Mai 2007 beim BeschwerdefÃ¼hrer mit grÃ¶sster Wahrscheinlichkeit zu einer richtunggebenden Verschlimmerung der vorbestehenden zervikalen Diskushernie C5/6 rechtsseitig gefÃ¼hrt habe. Er habe Ã¼ber Jahre unter bestehenden rezidivierenden Nackenschmerzen ohne Ausstrahlung gelitten. Seit dem Autounfall bestÃ¼nden kontinuierliche, in den rechten Arm ausstrahlende Nackenschmerzen. Zudem komme es zu KribbelparÃ¤sthesien in der Hand-InnenflÃ¤che und dem medialen Unterarm sowie in den Fingern II bis V. Die Diskushernie sei nicht unfallbedingt, aber die Verschlechterung durch den Unfall sei als richtunggebend zu beurteilen (S. 1 unten, S. 2 oben).</w:t>
      </w:r>
    </w:p>
    <w:p>
      <w:r>
        <w:t>Â Â Â Â Â Â Â Â  Was die Lumboischialgien anbelange, so gehe er mit SUVA-Kreisarzt Dr. K.___ einig, dass diesbezÃ¼glich der Status quo sine erreicht sei (vgl. Erw. 3.4). GemÃ¤ss Auskunft des Hausarztes des BeschwerdefÃ¼hrers, Dr. med. P.___, Allgemeine Medizin FMH, seien die Lumbalgien vorbestehend und habe der BeschwerdefÃ¼hrer deswegen bereits vor 15 Jahren gespritzt werden mÃ¼ssen (S. 2 oben).</w:t>
      </w:r>
    </w:p>
    <w:p>
      <w:r>
        <w:t>Â Â Â Â Â Â Â Â  In Bezug auf die Schulterproblematik rechts unterstÃ¼tze er sodann die Meinung von Dr. M.___, wonach eine Supraspinatussehnenverletzung vorliege. Er fÃ¼hrte aus, die gelenksraumseitige Partialruptur der Supraspinatussehne sei unfallbedingt. Der Status quo sine sei hier nicht erreicht. Im Ãbrigen sei dokumentiert, dass der BeschwerdefÃ¼hrer bereits Ende August 2007 Ã¼ber Schulterbeschwerden rechts geklagt habe, und nicht erst Ã¼ber ein Jahr nach dem Unfallereignis, wie von SUVA-Kreisarzt Dr. K.___ behauptet (S. 2 Mitte).</w:t>
      </w:r>
    </w:p>
    <w:p>
      <w:r>
        <w:t>Â Â Â Â Â Â Â Â  Schliesslich hielt Dr. O.___ eine neuropsychologische AbklÃ¤rung bei einem dazu befÃ¤higten Spezialisten fÃ¼r angezeigt, da nur eine solche Aufschluss Ã¼ber eine allfÃ¤llige MTBI geben kÃ¶nne (S. 3 oben).</w:t>
      </w:r>
    </w:p>
    <w:p>
      <w:r>
        <w:t>3.7Â Â Â Â  Mit Bericht vom 9. Juni 2009 (Urk. 10/106) nahm SUVA-Versicherungsmediziner Dr. med. Q.___, Facharzt FMH fÃ¼r Chirurgie, Stellung zum Arthro-MRI der rechten Schulter vom 16. Juli 2008 (vgl. Erw. 3.5). Er fÃ¼hrte aus, dass eine Schulterverletzung rechts im Bericht der Ãrzte des A.___ echtzeitlich nicht dokumentiert sei. Sodann sei bei einem angegurteten Fahrer auch biomechanisch eine isolierte BinnenlÃ¤sion an der rechten Schulter nicht wahrscheinlich. Aufgrund des Arthro-MRI kÃ¶nne er zwar Hinweise auf eine partielle gelenkseitige LÃ¤sion der Supraspinatussehne bestÃ¤tigen. Eine transmurale Ruptur liege hingegen nicht vor. Dieser altersentsprechende degenerative Befund erlaube keine RÃ¼ckschlÃ¼sse auf Unfallfolgen. Solche seien bloss mÃ¶glich. Vielmehr erklÃ¤re sich die ansatznahe Tendinose zwanglos durch das vorbestehende Impingement (bei Acromion Typ III und Acromio-Clavicular-Gelenksarthrose), was von Dr. O.___ in seiner Beurteilung (vgl. Erw. 3.6) nicht diskutiert werde (S. 1 unten). Eine UnfallkausalitÃ¤t der Schulter-Beschwerden rechts sei nicht wahrscheinlich (S. 2).</w:t>
      </w:r>
    </w:p>
    <w:p>
      <w:r>
        <w:t>3.8Â Â Â Â  Am 11. Dezember 2009 erstattete Dr. O.___ einen weiteren Bericht (Urk. 13/1). Er fÃ¼hrte aus, das Arthro-MRI der rechten Schulter vom 16. Juli 2008 (vgl. Erw. 3.5) zeige eine ansatznahe, wanddurchgreifende Ruptur der Rotatorenmanschette. Die Supraspinatussehne sei in toto auf einer kurzen Strecke durchgerissen. Daneben finde sich das ansatznahe subacromiale Impingement der Rotatorensehnen, wobei insbesondere die ventralen Anteile der Supraspinatussehne betroffen seien (S. 2 Mitte). Es sei anzunehmen, dass sich der BeschwerdefÃ¼hrer beim fraglichen Unfallereignis in einer nachvollziehbaren Reflexbewegung mit ganzer Kraft nach vorne abgestÃ¼tzt habe, als sein Auto mit der Tunnelwand kollidiert sei und sich um 180Â° gedreht habe (S. 2 unten). Diese vehemente und kraftvolle Reflex- oder Abwehrbewegung sei mit grÃ¶sster Wahrscheinlichkeit fÃ¼r die stattgehabte LÃ¤sion der Rotatorenmanschette ursÃ¤chlich (S. 3 oben).</w:t>
      </w:r>
    </w:p>
    <w:p>
      <w:r>
        <w:t>Â Â Â Â Â Â Â Â  Unter Verweis auf einen Artikel in der Schweizerischen Ãrztezeitung (Urk. 13/2) fÃ¼hrte er sodann aus, die geschilderte Abwehr- oder Reflexbewegung sowie das Erscheinungsbild der LÃ¤sion der Rotatorenmanschette und die Tatsache, dass sich keine degenerativen BegleitumstÃ¤nde finden liessen, sprÃ¤chen fÃ¼r eine unfallÃ¤hnliche KÃ¶rperschÃ¤digung gemÃ¤ss Art. 9 Abs. 2 lit. f der Verordnung Ã¼ber die Unfallversicherung (UVV). Ein klar definiertes Ereignis liege ebenfalls vor (S. 3 oben).</w:t>
      </w:r>
    </w:p>
    <w:p>
      <w:r>
        <w:t>Â Â Â Â Â Â Â Â  In Bezug auf die HWS-Problematik bestÃ¤tigte Dr. O.___ seine bereits im Bericht vom Februar 2009 (vgl. Erw. 3.6) vertretene Auffassung, wonach die vorbestehende pathologische Situation (Diskushernie C5/6) durch den Unfall eine richtunggebende Verschlimmerung erfahren habe (S. 5 unten, S. 6 oben). Er fÃ¼hrte aus, der Status quo sine kÃ¶nne nur mit einer mikrochirurgischen Diskektomie erreicht werden (S. 6 Mitte). Die vom BeschwerdefÃ¼hrer angegebenen Beschwerden im rechten Arm und in der rechten Schulter hÃ¤tten sehr wohl ein organisches Korrelat, nÃ¤mlich die Diskushernie C5/6 sowie die Protrusion C6/7 mit der dazu passenden Neurologie, die erst seit dem Unfall nachweisbar sei und die vor dem Unfall nicht bestanden habe (S. 7 Mitte).</w:t>
      </w:r>
    </w:p>
    <w:p>
      <w:r>
        <w:t>3.9Â Â Â Â  SUVA-Versicherungsmediziner Dr. Q.___ nahm am 22. Februar 2010 erneut Stellung (Urk. 19). Er fÃ¼hrte aus, ein transmuraler Anteil der Supraspinatus-Tendinopathie rechts kÃ¶nne aufgrund des Arthro-MRI vom 16. Juli 2008 weder bestÃ¤tigt noch ausgeschlossen werden. Ein solcher sei bloss mÃ¶glich. Eine natÃ¼rliche KausalitÃ¤t des vorliegenden Befundes zum Ereignis vom Mai 2007 werde bestritten, denn echtzeitlich gebe es keine Anhaltspunkte fÃ¼r eine Schulterverletzung rechts. Der Unfall sei dafÃ¼r biomechanisch auch nicht geeignet gewesen. Vielmehr erklÃ¤re sich die Schulterpathologie rechts zwanglos allein auf altersentsprechend degenerativer Grundlage (S. 1 unten).</w:t>
      </w:r>
    </w:p>
    <w:p>
      <w:r>
        <w:t>Â Â Â Â Â Â Â Â  Sodann gebe es auch bezÃ¼glich der HWS keine objektiven Anhaltspunkte fÃ¼r eine Verschlimmerung des eindeutig degenerativen Vorzustandes durch eine eventuelle Distorsion am 24. Mai 2007. Insbesondere hÃ¤tten sich im A.___ echtzeitlich keine neurologischen AusfÃ¤lle gefunden (S. 2).</w:t>
      </w:r>
    </w:p>
    <w:p>
      <w:r>
        <w:rPr>
          <w:b/>
        </w:rPr>
        <w:t>E. 4</w:t>
      </w:r>
    </w:p>
    <w:p>
      <w:r>
        <w:t>4.1Â Â Â Â  Zu prÃ¼fen ist die UnfallkausalitÃ¤t der vom BeschwerdefÃ¼hrer geklagten Be-schwerden an der rechten Schulter, der HWS-Beschwerden sowie der neuropsychologischen Defizite.</w:t>
      </w:r>
    </w:p>
    <w:p>
      <w:r>
        <w:t>Â Â Â Â Â Â Â Â  Was die LWS-Beschwerden anbelangt, so anerkannte der BeschwerdefÃ¼hrer unbestrittenermassen, dass diesbezÃ¼glich der Status quo sine erreicht und die natÃ¼rliche UnfallkausalitÃ¤t entsprechend zu verneinen ist (vgl. Urk. 10/95/1 unten, Urk. 2 S. 4 Ziff. 2, Urk. 9 S. 6 Ziff. 6). Davon ist aufgrund der Ã¼bereinstimmenden medizinischen Beurteilungen (Erw. 3.4, Erw. 3.6) denn auch auszugehen.</w:t>
      </w:r>
    </w:p>
    <w:p>
      <w:r>
        <w:rPr>
          <w:b/>
        </w:rPr>
        <w:t>E. 4.2</w:t>
      </w:r>
    </w:p>
    <w:p>
      <w:r>
        <w:t>4.2.1Â Â  Zur Frage der (natÃ¼rlichen) UnfallkausalitÃ¤t der rechtsseitigen Schulterbe-schwerden des BeschwerdefÃ¼hrers nahmen insbesondere Dr. O.___ und Dr. Q.___ Stellung.</w:t>
      </w:r>
    </w:p>
    <w:p>
      <w:r>
        <w:t>Â Â Â Â Â Â Â Â  Dr. Q.___ erachtete eine UnfallkausalitÃ¤t der rechtsseitigen Schulterbeschwerden des BeschwerdefÃ¼hrers als nicht wahrscheinlich. Im Arthro-MRI vom 16. Juli 2008 konnte er Hinweise auf eine partielle gelenksseitige LÃ¤sion der Supraspinatussehne ausmachen, qualifizierte diesen Befund indes als altersentsprechend degenerativ und als durch das vorbestehende Impingement bei einem Acromion Typ III und einer Acromio-Clavicular-Gelenksarthrose erklÃ¤rbar (Erw. 3.7 und Erw. 3.9). Dr. Q.___ stÃ¼tzte seine Beurteilung auf das relevante bildgebende Material und begrÃ¼ndete seine EinschÃ¤tzung in nachvollziehbarer und schlÃ¼ssiger Weise.</w:t>
      </w:r>
    </w:p>
    <w:p>
      <w:r>
        <w:t>4.2.2Â Â  Dr. O.___ war demgegenÃ¼ber der Auffassung, beim BeschwerdefÃ¼hrer liege eine unfallkausale Rotatorenmanschettenruptur vor. Das Arthro-MRI vom 16. Juli 2008 zeige eine vollstÃ¤ndig durchgerissene Supraspinatussehne. Die UnfallkausalitÃ¤t dieser Verletzung begrÃ¼ndete er im Wesentlichen mit den - mutmasslichen - reflexartigen Bewegungen, die der BeschwerdefÃ¼hrers in der Unfallsituation mit seinem rechten Arm gemacht haben soll (Erw. 3.8). Der von Dr. O.___ beschriebene Bewegungsablauf ist indes nicht erwiesen und entsprechend fraglich. Zudem erachtete Dr. Q.___ eine BinnenlÃ¤sion an der rechten Schulter bei einem angegurteten Fahrer biomechanisch gerade als nicht wahrscheinlich (Erw. 3.7 und Erw. 3.9). Selbst wenn davon ausgegangen wÃ¼rde, dass aufgrund des Unfallhergangs eine Ruptur der Supraspinatussehne mÃ¶glich ist (vgl. Urk. 1 S. 6 oben), kÃ¶nnen die Schulterbeschwerden des BeschwerdefÃ¼hrers gestÃ¼tzt darauf nicht als unfallkausal gewertet werden, denn die blosse MÃ¶glichkeit begrÃ¼ndet keine KausalitÃ¤t.</w:t>
      </w:r>
    </w:p>
    <w:p>
      <w:r>
        <w:t>4.2.3Â Â  Im Zusammenhang mit der von Dr. O.___ postulierten unfallÃ¤hnlichen KÃ¶rperschÃ¤digung im Sinne von Art. 9 Abs. 2 lit. f UVV ist festzuhalten, dass eine unfallÃ¤hnliche SchÃ¤digung mit Ausnahme des ungewÃ¶hnlichen Ã¤usseren Faktors sÃ¤mtliche anderen Merkmale des Unfallbegriffs, insbesondere auch eine plÃ¶tzliche, nicht beabsichtigte schÃ¤digende Einwirkung, welche die Verletzung verursacht, voraussetzt. Der AuslÃ¶sungsfaktor kann alltÃ¤glich und diskret sein. Wesentlich ist, dass ein plÃ¶tzliches Ereignis, beispielsweise eine heftige Bewegung oder das plÃ¶tzliche Aufstehen aus der Hocke, die in Art. 9 Abs. 2 lit. b bis h UVV erwÃ¤hnten VerletzungstatbestÃ¤nde hervorruft. Fehlt es an einem solchen unmittelbaren Geschehen und ist die LÃ¤sion vielmehr wiederholten, im tÃ¤glichen Leben erfolgten Mikrotraumata zuzuschreiben, die eine allmÃ¤hliche AbnÃ¼tzung bewirken, welche schliesslich das Ausmass der eine Behandlung erfordernden SchÃ¤digung erreicht, liegt kein Unfall, sondern eine Krankheit vor (BGE 116 V 147 Erw. 2c mit Hinweisen; vgl. BGE 123 V 43).</w:t>
      </w:r>
    </w:p>
    <w:p>
      <w:r>
        <w:t>Â Â Â Â Â Â Â Â  Aus den vorliegenden Akten geht hervor, dass der BeschwerdefÃ¼hrer erst im Rahmen seines Aufenthalts in der Rehaklinik B.___ Ende 2007, also rund ein halbes Jahr nach dem Unfallereignis, erstmals spezifisch Ã¼ber rechtsseitige Schulterbeschwerden klagte (Urk. 10/36 S. 2 unten und S. 4 Mitte). Insbesondere sind dem Bericht der noch am Unfalltag erstbehandelnden Ãrzte des A.___ keine Anhaltspunkte auf eine Schulterverletzung zu entnehmen, wie dies auch Dr. Q.___ konstatierte (vgl. Erw. 3.9). Die Ãrzte des A.___ stellten im Rahmen der Befunderhebung vielmehr eine freie Beweglichkeit der ExtremitÃ¤ten fest (Erw. 3.1). Auch im August 2007 erwÃ¤hnte der BeschwerdefÃ¼hrer einem SUVA-Aussendienstmitarbeiter gegenÃ¼ber keine rechtsseitigen Schulterbeschwerden, wie er beschwerdeweise geltend machte (Urk. 1 S. 5 unten), sondern Schmerzen im SchultergÃ¼rtelbereich beidseits (Urk. 10/13 S. 1 unten). Mangels echtzeitlich geklagten rechtsseitigen Schulterbeschwerden kann deshalb im Unfallereignis vom Mai 2007 nicht das im Zusammenhang mit einer unfallÃ¤hnlichen KÃ¶rperschÃ¤digung vorausgesetzte unmittelbare, die Verletzung hervorrufende Geschehen gesehen werden. Es fehlt an einer engen zeitlichen Korrelation (vgl. Urk. 13/2 Ziff. 7.1). Im Ãbrigen ist die Feststellung von Dr. O.___, wonach beim BeschwerdefÃ¼hrer keine degenerativen BegleitumstÃ¤nde ersichtlich seien (Erw. 3.8), mit Blick auf die Beurteilungen durch Dr. L.___ und Dr. Q.___, welche im Arthro-MRI vom 16. Juli 2008 solche erkennen konnten (Erw. 3.5, Erw. 3.7 und Erw. 3.9), nicht Ã¼berzeugend.</w:t>
      </w:r>
    </w:p>
    <w:p>
      <w:r>
        <w:t>4.2.4Â Â  Sodann ist festzuhalten,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Annahme eines Kausalzusammenhangs rechtsprechungsgemÃ¤ss nicht genÃ¼gt (BGE 119 V 341 f. Erw. 2b/bb). In diesem Sinne kann der BeschwerdefÃ¼hrer aus dem Umstand der Beschwerdefreiheit vor dem Unfall (vgl. Urk. 1 S. 6 oben) nichts zu seinen Gunsten ableiten.</w:t>
      </w:r>
    </w:p>
    <w:p>
      <w:r>
        <w:t>Â Â Â Â Â Â Â Â  Anzumerken ist schliesslich, dass vorliegend nicht von Belang ist, ob die Supraspinatussehne des BeschwerdefÃ¼hrers nun ganz gerissen ist (so die EinschÃ¤tzung von Dr. O.___, Erw. 3.8) oder ob ein transmuraler Anteil der Supraspinatus-Tendinopathie bloss mÃ¶glich ist (so die EinschÃ¤tzung von Dr. Q.___, Erw. 3.9). Denn selbst wenn mit Dr. O.___ von einer vollstÃ¤ndigen Ruptur ausgegangen wÃ¼rde, ist eine Ã¼berwiegend wahrscheinliche UnfallkausalitÃ¤t dieser Verletzung nicht ausgewiesen (vgl. Erw. 4.2.2-3).</w:t>
      </w:r>
    </w:p>
    <w:p>
      <w:r>
        <w:t>4.2.5Â Â Â Â Â Â Â Â  Zusammenfassend ist somit festzuhalten, dass die Schulterbeschwerden des BeschwerdefÃ¼hrers nicht mit der notwendigen Ã¼berwiegenden Wahrscheinlichkeit auf das Unfallereignis vom Mai 2007 zurÃ¼ckgefÃ¼hrt werden kÃ¶nnen und entsprechend der natÃ¼rliche Kausalzusammenhang zu verneinen ist.</w:t>
      </w:r>
    </w:p>
    <w:p>
      <w:r>
        <w:rPr>
          <w:b/>
        </w:rPr>
        <w:t>E. 4.3</w:t>
      </w:r>
    </w:p>
    <w:p>
      <w:r>
        <w:t>4.3.1Â Â  Am 23. Oktober 2007 wurde ein MRI der HWS des BeschwerdefÃ¼hrers durchgefÃ¼hrt, welches eine kleine, rechts medio-laterale, teils intraforaminale Diskushernie auf HÃ¶he C5/6 zum Vorschein brachte (vgl. Erw. 3.2). Mangels feststellbarer traumatischer LÃ¤sionen beurteilte SUVA-Kreisarzt Dr. K.___ diese VerÃ¤nderungen als degenerativ und erachtete die Beschwerden des BeschwerdefÃ¼hrers im Bereich der (Hals)wirbelsÃ¤ule als dadurch verursacht. Er ging im Oktober 2008 von einem Status quo sine aus (Erw. 3.4).</w:t>
      </w:r>
    </w:p>
    <w:p>
      <w:r>
        <w:t>4.3.2Â Â  Auch Dr. O.___ ging davon aus, dass die zervikale Diskushernie C5/6 rechtsseitig vorbestehend war und nicht durch den Unfall vom 24. Mai 2007 verursacht wurde (Erw. 3.6 und Erw. 3.8). Dies entspricht denn auch der medizinischen Erfahrungstatsache, dass praktisch alle Diskushernien bei Vorliegen degenerativer BandscheibenverÃ¤nderungen entstehen und ein Unfallereignis nur ausnahmsweise als eigentliche Ursache in Betracht fÃ¤llt (Urteil des Bundesgerichts in Sachen B. vom 4. Juli 2007, U 446/06, Erw. 4.1 mit weiteren Hinweisen).</w:t>
      </w:r>
    </w:p>
    <w:p>
      <w:r>
        <w:t>Â Â Â Â Â Â Â Â  Dr. O.___ war indes der Ansicht, die vorbestehende zervikale Diskushernie habe durch das Unfallereignis eine richtunggebende Verschlimmerung erfahren (Erw. 3.6 und Erw. 3.8). In diesem Zusammenhang ist festzuhalten, dass das Bundesgericht wiederholt festgehalten hat, dass es einer medizinischen Erfahrungstatsache entspreche, dass selbst im Falle vorbestehender degenerativer Erkrankungen eine traumatische Verschlimmerung in der Regel nach sechs bis neun Monaten, spÃ¤testens aber nach einem Jahr als abgeschlossen zu betrachten sei (Urteil in Sachen S. vom 16. Dezember 2010, 8C_677/2010, Erw. 4.6 mit Hinweisen). Ohne nÃ¤here Auseinandersetzung mit diesem Erfahrungssatz ging Dr. O.___ davon aus, dass der Unfall eine richtungsweisende VerÃ¤nderung des degenerativen Zustands verursacht habe. Eine solche Ãnderung ist indes nur anzunehmen, wenn eine Verschlimmerung des degenerativen Vorzustands rÃ¶ntgenologisch nachgewiesen ist (Urteil des EidgenÃ¶ssischen Versicherungsgerichts in Sachen B. vom 25. Mai 2004, U 129/03, Erw. 5.5), mithin das Unfallereignis zu einer bildgebend nachgewiesenen VerÃ¤nderung des degenerativen Vorzustandes gefÃ¼hrt hat. Eine solche VerÃ¤nderung ist in den medizinischen Akten jedoch nicht dokumentiert. Insbesondere konnte auch Dr. Q.___ keine objektiven Anhaltspunkte fÃ¼r eine derartige Verschlimmerung finden (Erw. 3.9).</w:t>
      </w:r>
    </w:p>
    <w:p>
      <w:r>
        <w:t>4.3.3Â Â  Somit ist festzuhalten, dass die Diskushernie auf HÃ¶he C5/6 weder durch den Unfall verursacht wurde noch durch diesen eine richtungsgebende Verschlimmerung erfahren hat.</w:t>
      </w:r>
    </w:p>
    <w:p>
      <w:r>
        <w:rPr>
          <w:b/>
        </w:rPr>
        <w:t>E. 4.4</w:t>
      </w:r>
    </w:p>
    <w:p>
      <w:r>
        <w:t>4.4.1Â Â  Am 21. Dezember 2007 wurde ein MRI des SchÃ¤dels des BeschwerdefÃ¼hrers durchgefÃ¼hrt, welches nicht pathologisch ausfiel. Ein organisches Substrat im Sinne einer traumatischen Verletzung konnte nicht nachgewiesen werden. Die feststellbare diskrete HyperintensitÃ¤t hochfrontal links sowie frontal rechts schrieben die Ãrzte kleinsten mikroangiopathischen, mithin krankheitsbedingten, VerÃ¤nderungen zu (Erw. 3.2).</w:t>
      </w:r>
    </w:p>
    <w:p>
      <w:r>
        <w:t>Â Â Â Â Â Â Â Â  Im Rahmen der neuropsychologischen Untersuchung des BeschwerdefÃ¼hrers in der Rehaklinik B.___ konnten deutlich eingeschrÃ¤nkte kognitive FÃ¤higkeiten festgestellt werden. Vor dem Hintergrund des nicht pathologischen MRIs wurden diese von den Ãrzten im Rahmen eines Mischbildes aus psychischer und schmerzbedingter LeistungseinschrÃ¤nkung gesehen. Dr. O.___ machte geltend, der BeschwerdefÃ¼hrer sei weder in der Rehaklinik B.___ noch anderswo einer sauberen neuropsychologischen AbklÃ¤rung durch einen ausgewiesenen Spezialisten unterzogen worden, was er insbesondere mit Blick auf die Frage nach dem Vorliegen einer MTBI als notwendig erachtete. Des Weiteren wies er darauf hin, dass der Hausarzt des BeschwerdefÃ¼hrers ihm gegenÃ¼ber telefonisch bestÃ¤tigt habe, dass bei diesem eine WesensverÃ¤nderung vorliege, was fÃ¼r eine MTBI spreche (Urk. 10/95/5-6).</w:t>
      </w:r>
    </w:p>
    <w:p>
      <w:r>
        <w:t>Â Â Â Â Â Â Â Â  In diesem Zusammenhang gilt es zu beachten, dass die Neuropsychologie nach derzeitigem Wissensstand nicht selbstÃ¤ndig die Beurteilung der Genese der festgestellten Beschwerden vorzunehmen vermag (BGE 119 V 340 f. Erw. 2b/bb), weshalb von weiteren neuropsychologischen AbklÃ¤rungen keine massgebenden neuen Erkenntnisse zu erwarten sind. Die WesensverÃ¤nderung des BeschwerdefÃ¼hrers ist sodann lediglich behauptet. In den medizinischen Akten finden sich keine dahingehenden Befunde.</w:t>
      </w:r>
    </w:p>
    <w:p>
      <w:r>
        <w:t>Â Â Â Â Â Â Â Â  Eine strukturell nachweisbare SchÃ¤digung des Gehirns liegt somit mit Ã¼ber-wiegender Wahrscheinlichkeit nicht vor.</w:t>
      </w:r>
    </w:p>
    <w:p>
      <w:r>
        <w:t>4.4.2Â Â  Sodann ergaben auch die neurologischen AbklÃ¤rungen keine Hinweise auf traumatische strukturelle LÃ¤sionen. Bereits die Ãrzte des A.___ konnten keine neurologischen Defizite objektivieren. Insbesondere fanden sie keine Anhaltspunkte fÃ¼r eine radikulÃ¤re Dyssymptomatik (Erw. 3.1). Dr. J.___ konnte ebenfalls keine klar zuordenbaren neurologischen AusfÃ¤lle feststellen (Erw. 3.3).</w:t>
      </w:r>
    </w:p>
    <w:p>
      <w:r>
        <w:t>4.4.3Â Â  Vor diesem Hintergrund ist die Beurteilung durch SUVA-Kreisarzt Dr. K.___, wonach die anamnestischen Beschwerden des BeschwerdefÃ¼hrers bei unauffÃ¤lliger bildgebender SchÃ¤deluntersuchung sowie nicht pathologischen Ergebnissen der neurologischen Untersuchungen nicht in verifizierbarer Weise in Zusammenhang mit dem Unfallereignis vom Mai 2007 gesehen werden kÃ¶nnten (Erw. 3.4), nachvollziehbar und einleuchtend.</w:t>
      </w:r>
    </w:p>
    <w:p>
      <w:r>
        <w:t>Â Â Â Â Â Â Â Â  Die Aktenlage betreffend die objektiven, organischen Befunde ist vollstÃ¤ndig. Der BeschwerdefÃ¼hrer wurde verschiedentlich abgeklÃ¤rt, weitere Untersuchungen, wie vom BeschwerdefÃ¼hrer beantragt (Urk. 1 S. 7 oben und S. 7 Mitte), sind nicht angezeigt, sind doch davon keine neuen Erkenntnisse zu erwarten.</w:t>
      </w:r>
    </w:p>
    <w:p>
      <w:r>
        <w:rPr>
          <w:b/>
        </w:rPr>
        <w:t>E. 4.5</w:t>
      </w:r>
    </w:p>
    <w:p>
      <w:r>
        <w:t>4.5.1Â Â  Die erstbehandelnden Ãrzte des A.___ diagnostizierten beim BeschwerdefÃ¼hrer eine Commotio cerebri (Erw. 3.1), welche medizinisch gesehen als leichtes SchÃ¤delhirntrauma bezeichnet wird (vgl. Pschyrembel, Klinisches WÃ¶rterbuch, 259. Auflage, Berlin 2002 S. 310, Urteil des EidgenÃ¶ssischen Versicherungsgerichts in Sachen R., U 72.05). Eine Commotio cerebri (HirnerschÃ¼tterung) wird definiert als ein Bewusstseinsverlust von kurzer Dauer ohne neurologische AusfÃ¤lle, wÃ¤hrenddem eine Contusio cerebri (Hirnprellung) einen Zustand mit konsekutiven neurologischen Defiziten mit oder ohne Bewusstseinsverlust darstellt. Diese Begriffe werden den peritraumatischen StÃ¶rungen nicht gerecht, da der Bewusstseinsverlust zu sehr im Mittelpunkt steht und klinische Zwischenstufen nicht berÃ¼cksichtigt werden. Unter anderem wegen dieser Nachteile wurde der neue Begriff der MTBI eingefÃ¼hrt. Darunter wird ein durch KontaktkrÃ¤fte (Kopfanprall, Schlag auf Kopf) oder Akzeleration bzw. Dezeleration bedingtes kraniales Trauma verstanden, welches zu einer Unterbrechung der zerebralen Funktionen fÃ¼hrt. Nach allgemein anerkannter Lehrmeinung setzt die Diagnose entweder eine Episode von Bewusstlosigkeit oder einen GedÃ¤chtnisverlust fÃ¼r Ereignisse unmittelbar vor oder nach dem Unfall oder eine BewusstseinsstÃ¶rung (z.B. BenommenheitsgefÃ¼hl, Desorientierung) im Zeitpunkt der Verletzung voraus. Andererseits darf die StÃ¶rung nicht mit einer Bewusstlosigkeit von mehr als 30 Minuten, einem Schweregrad nach der GCS von 13 bis 15 nach 30 Minuten oder einer posttraumatischen Amnesie von mehr als 24 Stunden verbunden sein (Adrian M. Siegel, Neurologisches Beschwerdebild nach Beschleunigungsverletzung der HalswirbelsÃ¤ule, in: Adrian M. Siegel/Daniel Fischer [Hrsg.], Die neurologische Begutachtung, ZÃ¼rich 2005, S. 164-166; Urteile des EidgenÃ¶ssischen Versicherungsgerichts in Sachen T. vom 29. MÃ¤rz 2006, U 197/04, Erw. 3.1, und in Sachen R. vom 6. November 2006, U 444/05, Erw. 4.2).</w:t>
      </w:r>
    </w:p>
    <w:p>
      <w:r>
        <w:t>Â Â Â Â Â Â Â Â  Aus den vorliegenden Akten geht hervor, dass die am Unfalltag erstbehandelnden Ãrzte des A.___ beim BeschwerdefÃ¼hrer einen initialen GCS-Wert von 14 feststellten, welcher wÃ¤hrend der Commotio-Ãberwachung den Maximalwert von 15 erreichte (Erw. 3.1). Dies spricht gegen das Vorliegen einer MTBI, setzt doch eine solche rechtsprechungsgemÃ¤ss einen GCS-Wert von unter 13 voraus. Vor dem Hintergrund des unauffÃ¤lligen SchÃ¤del-MRIs erachteten auch die Ãrzte der Rehaklinik B.___ eine durchgemachte MTBI als fraglich (Erw. 3.2). Dass der BeschwerdefÃ¼hrer anlÃ¤sslich des Unfallereignisses vom Mai 2007 eine MTBI erlitt, ist deshalb nicht Ã¼berwiegend wahrscheinlich.</w:t>
      </w:r>
    </w:p>
    <w:p>
      <w:r>
        <w:t>4.5.2Â Â  Ist ein SchÃ¤delhirntrauma diagnostiziert und liegen keine strukturellen SchÃ¤den vor, so rechtfertigt es sich, die zum Schleudertrauma der HalswirbelsÃ¤ule entwickelte Rechtsprechung betreffend Beurteilung des adÃ¤quaten Kausalzusammenhangs sinngemÃ¤ss anzuwenden, sofern die Diagnose insbesondere gestÃ¼tzt auf die Erstunterlagen verifizierbar ist (vgl. dazu BGE 134 V 123 Erw. 9.2) und das typische bunte Beschwerdebild als (natÃ¼rlich-kausale) Folge des SchÃ¤delhirntraumas im Anschluss an den Unfall eingetreten ist (vgl. Erw. 1.3.3; Urteil des EidgenÃ¶ssischen Versicherungsgerichts in Sachen R. vom 11. Oktober 2005, U 72/05, Erw. 3.2). In diesem Zusammenhang gilt es aber auch zu beachten, dass das Bundesgericht mehrfach festgehalten hat, dass ein Trauma, welches lediglich den Schweregrad einer Commotio cerebri erreicht, grundsÃ¤tzlich nicht fÃ¼r die Anwendung der Schleudertrauma-Praxis genÃ¼gt (Urteile des EidgenÃ¶ssischen Versicherungsgerichts in Sachen F. vom 30. Juni 2010, 8C_358/2010, Erw. 6.2, und in Sachen R. vom 11. Dezember 2007, U 588/06, Erw. 4.2.2 mit Hinweisen).</w:t>
      </w:r>
    </w:p>
    <w:p>
      <w:r>
        <w:t>Â Â Â Â Â Â Â Â  Der Bericht der erstbehandelnden Ãrzte des A.___ enthÃ¤lt abgesehen von der Angabe der feststellbaren GCS-Werte keine Aussage zu einem allfÃ¤lligen Bewusstseinsverlust des BeschwerdefÃ¼hrers. Der initiale GCS-Wert lag aber immerhin nicht bei 15, sondern lediglich bei 14. Die Aussage des BeschwerdefÃ¼hrers zu Handen der Polizei am auf den Unfall folgenden Tag (Â[...] es drehte mich [...] dann dachte ich Âjetzt ist es vorbeiÂ. Danach kann ich mich an nichts erinnern. Ich weiss nur noch, dass sich nach der Kollision jemand um mich gekÃ¼mmert, den Sicherheitsgurt gelÃ¶st und mir Wasser gegeben hatÂ [Urk. 10/7/1 S. 9 oben]) lÃ¤sst sodann auf einen zumindest kurzeitigen Bewusstseinsverlust schliessen, was vor dem Hintergrund des dokumentierten Unfallhergangs (Urk. 10/7/1 S. 6 unten) auch plausibel erscheint. Neurologische Defizite konnten die erstbehandelnden Ãrzte indes keine objektivieren. Insgesamt ist die gestellte Diagnose einer Commotio cerebri nachvollziehbar (vgl. Erw. 4.5.1).</w:t>
      </w:r>
    </w:p>
    <w:p>
      <w:r>
        <w:t>Â Â Â Â Â Â Â Â  Die vorliegenden Akten enthalten keine echtzeitliche Dokumentation der vom BeschwerdefÃ¼hrer unmittelbar nach dem Unfallereignis vom Mai 2007 beklagten Beschwerden. Insbesondere geht diesbezÃ¼glich nichts aus dem Bericht der erstbehandelnden Ãrzte des A.___ (vgl. Erw. 3.1) hervor. Im September 2007 sagte der BeschwerdefÃ¼hrer einem SUVA-Aussendienstmitarbeiter gegenÃ¼ber aus, nach dem Unfall unter anderem unter Nacken- und Kopfschmerzen gelitten zu haben (Urk. 10/13). Im Rahmen des Aufenthalts in der Rehaklinik B.___ Ende 2007 konnten die behandelnden Ãrzte sodann auch KonzentrationsstÃ¶rungen und eine depressive Entwicklung feststellen (Erw. 3.2). Mangels gegenteiliger Anhaltspunkte kann deshalb in Ãbereinstimmung mit der Beschwerdegegnerin (Urk. 2 S. 9 oben) davon ausgegangen werden, dass beim BeschwerdefÃ¼hrer das typische bunte Beschwerdebild als (natÃ¼rlich-kausale) Folge im Anschluss an den Unfall zumindest teilweise eingetreten ist. Festzuhalten ist indes, dass die Folgen einer Commotio cerebri erfahrungsgemÃ¤ss innert Wochen abheilen. Dass die vom BeschwerdefÃ¼hrer geklagten Beschwerden auch Ã¼ber eineinhalb Jahre nach dem Unfallereignis noch auf dieses zurÃ¼ckzufÃ¼hren sein sollen, vermag nicht zu Ã¼berzeugen. Dies umso weniger, als er offensichtlich unter erheblichen degenerativen VerÃ¤nderungen im gesamten WirbelsÃ¤ulenbereich leidet.</w:t>
      </w:r>
    </w:p>
    <w:p>
      <w:r>
        <w:t>4.5.3Â Â  Selbst wenn man mit der Beschwerdegegnerin von einer natÃ¼rlichen KausalitÃ¤t der vom BeschwerdefÃ¼hrer nach wie vor geklagten aber nicht objektivierbaren Beschwerden ausginge, wÃ¤re nach der AdÃ¤quanzprÃ¼fung gestÃ¼tzt auf die Schleudertrauma-Praxis - sofern diese angesichts des lediglich leichten SchÃ¤del-Hirntraumas im Sinne einer Commotio cerebri Ã¼berhaupt Anwendung finden kann (vgl. Erw. 4.5.2) - der adÃ¤quate Kausalzusammenhang im Ergebnis zu verneinen, wie die Beschwerdegegnerin dies im Einspracheentscheid unter Bezugnahme auf die massgebliche Rechtsprechung eingehend dargelegt hat (Urk. 2 S. 9 ff.). Dem ist nichts beizufÃ¼gen. Angesichts dessen, dass den Akten keine fachpsychiatrischen Diagnosen zu entnehmen sind und der BeschwerdefÃ¼hrer insbesondere nie eine psychiatrische Behandlung in Anspruch nahm, ist sodann davon auszugehen, dass keine ausgeprÃ¤gten, im Vordergrund stehenden psychischen BeeintrÃ¤chtigungen bestehen, welche eine AdÃ¤quanzprÃ¼fung nach der in BGE 115 V 133 fÃ¼r psychische Fehlentwicklungen nach einem Unfall aufgestellten Kriterien rechtfertigen wÃ¼rden (vgl. BGE 127 V 102 Erw. 5b/bb, 123 V 99 Erw. 2a, RKUV 1995 Nr. U 221 S. 113 ff., SVR 1995 UV Nr. 23 S. 67 Erw. 1; ferner BGE 134 V 127 Erw. 10.2 f.).</w:t>
      </w:r>
    </w:p>
    <w:p>
      <w:r>
        <w:t>Â Â Â Â Â Â Â Â  Sodann ist festzuhalten, dass die von der Beschwerdegegnerin vorgenommene AdÃ¤quanzprÃ¼fung nicht verfrÃ¼ht erfolgte, denn was die von ihr als (natÃ¼rlich-kausal) erachtete Commotio-Problematik anbelangt, kann den Akten nicht entnommen werden, dass diesbezÃ¼glich von einer weiteren Ã¤rztlichen Behandlung noch eine namhafte Verbesserung im Sinne von Art. 19 Abs. 1 UVG erzielt werden konnte (vgl. BGE 134 V 115 Erw. 4.3 mit Hinweisen). Bereits die Ãrzte der Rehaklinik B.___ empfahlen Ende 2007 lediglich noch Massnahmen, welche dem BeschwerdefÃ¼hrer vordergrÃ¼ndig bei der Tagesstrukturierung helfen sollten (Urk. 10/36 S. 4 Mitte) und SUVA-Kreisarzt Dr. K.___ hielt in seinem Bericht vom Oktober 2008 explizit fest, dass unfallbedingt keine weiteren Behandlungen mehr angezeigt seien (Urk. 10/78 S. 6 Mitte).</w:t>
      </w:r>
    </w:p>
    <w:p>
      <w:r>
        <w:t>4.6Â Â Â Â Â Â Â Â  Zusammenfassend ist somit festzuhalten, dass zwischen den vom Be-schwerdefÃ¼hrer geklagten Schulterbeschwerden und dem Unfallereignis vom 24. Mai 2007 ein natÃ¼rlicher Kausalzusammenhang zu verneinen ist. Auch hat die vorbestehende Diskushernie im Bereich der HWS durch den Unfall keine richtungsgebende Verschlimmerung erfahren. Die noch geklagten HWS-Beschwerden, Kopfschmerzen und neurologischen Defizite beruhen nicht auf einem objektivierbaren unfallbedingten organischen Substrat. Was die im Zusammenhang mit der erlittenen Commotio cerebri geklagten typischen Beschwerden anbelangt, ist im Zeitpunkt der Leistungseinstellung Ende Dezember 2008 nicht mehr von einem natÃ¼rlichen Kausalzusammenhang auszugehen und selbst wenn, wÃ¤re die AdÃ¤quanz zu verneinen.</w:t>
      </w:r>
    </w:p>
    <w:p>
      <w:r>
        <w:t>Â Â Â Â Â Â Â Â  Somit hat die Beschwerdegegnerin ihre Leistungen zu Recht per Ende Dezember 2008 eingestellt. Mangels rechtsgenÃ¼glichem Kausalzusammenhang fÃ¤llt auch eine weitergehende Leistungspflicht im Sinne einer Rente und einer IntegritÃ¤tsentschÃ¤digung ausser Betracht. Der angefochtene Entscheid erweist sich in jeder Hinsicht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Christine Fleisch</w:t>
      </w:r>
    </w:p>
    <w:p>
      <w:r>
        <w:t>- Rechtsanwalt Dr. Christian SchÃ¼rer, unter Beilage einer Kopie von Urk. 22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