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UV.2009.00234 vom 27. Januar 2011</w:t>
      </w:r>
    </w:p>
    <w:p>
      <w:r>
        <w:t>ZH Sozialversicherungsgericht, 2011-01-27, DE</w:t>
      </w:r>
    </w:p>
    <w:p>
      <w:r>
        <w:rPr>
          <w:b/>
        </w:rPr>
        <w:t xml:space="preserve">Quelle: </w:t>
      </w:r>
      <w:r>
        <w:t>https://mcp.opencaselaw.ch/entscheid/zh_sozialversicherungsgericht_UV.2009.00234</w:t>
      </w:r>
    </w:p>
    <w:p>
      <w:r>
        <w:t>FR: ZH_SOZIALVERSICHERUNGSGERICHT UV.2009.00234 du 27 janvier 2011</w:t>
      </w:r>
    </w:p>
    <w:p>
      <w:r>
        <w:t>IT: ZH_SOZIALVERSICHERUNGSGERICHT UV.2009.00234 del 27 gennaio 2011</w:t>
      </w:r>
    </w:p>
    <w:p>
      <w:pPr>
        <w:pStyle w:val="Heading2"/>
      </w:pPr>
      <w:r>
        <w:t>Erwägungen</w:t>
      </w:r>
    </w:p>
    <w:p>
      <w:r>
        <w:rPr>
          <w:b/>
        </w:rPr>
        <w:t>E. 2</w:t>
      </w:r>
    </w:p>
    <w:p>
      <w:r>
        <w:t>2.1Â Â Â Â Â Â Â Â  Hiergegen liess X.___ am 19. Juni 2009 durch Rechtsanwalt Eduard M. Barcikowski Beschwerde erheben und beantragen, das Gutachten sei im Sinne der gemachten AusfÃ¼hrungen zu ergÃ¤nzen und die ArbeitsunfÃ¤higkeit, der IV-Grad sowie die IntegritÃ¤tsentschÃ¤digung seien in der Folge neu festzusetzen. Eventuell seien die Versicherungsleistungen (Heilbehandlung, Taggeld) bis zum Begutachtungszeitpunkt vom 18. Februar 2008 auszurichten sowie eine IntegritÃ¤tsentschÃ¤digung und eine Rente auf der Basis einer 50%igen ArbeitsunfÃ¤higkeit zu leisten (Urk. 1 S. 2).</w:t>
      </w:r>
    </w:p>
    <w:p>
      <w:r>
        <w:t>2.2Â Â Â Â Â Â Â Â  Nachdem die Beschwerdegegnerin mit GerichtsverfÃ¼gung vom 24. Juni 2009 aufgefordert worden war, sich zur AushÃ¤ndigung des angefochtenen Entscheides zu Ã¤ussern (Urk. 3), und sich aus deren Angaben (Urk. 5) die Rechtzeitigkeit der Beschwerde ergeben hatte (Urk. 6), ersuchte die Beschwerdegegnerin, vertreten durch RechtsanwÃ¤ltin Barbara Klett, am 22. Oktober 2009 (Beschwerdeantwort, Urk. 12 unter Beilage ihrer Akten, Urk. 13/1-126) um Abweisung der Beschwerde.</w:t>
      </w:r>
    </w:p>
    <w:p>
      <w:r>
        <w:t>3.Â Â Â Â Â Â  Auf die Vorbringen der Parteien und die eingereichten Akten wird, soweit erforderlich, im Rahmen der nachfolgenden ErwÃ¤gungen eingangen.</w:t>
      </w:r>
    </w:p>
    <w:p>
      <w:r>
        <w:t>Das Gericht zieht in ErwÃ¤gung:</w:t>
      </w:r>
    </w:p>
    <w:p>
      <w:r>
        <w:t>1.Â Â Â Â Â Â</w:t>
      </w:r>
    </w:p>
    <w:p>
      <w:r>
        <w:t>1.1Â Â Â Â  Die Beschwerdegegnerin hielt im angefochtenen Entscheid dafÃ¼r, es lÃ¤gen keine objektivierbaren Unfallfolgen mehr vor (Urk. 2 S. 8). Von weiteren Behandlungen sei keine namhafte Besserung mehr zu erwarten gewesen, weshalb der Fallabschluss zu Recht erfolgt sei (Urk. 2 S. 10). Mangels AdÃ¤quanz der noch geklagten Beschwerden zum Unfallereignis seien keine weiteren Versicherungsleistungen mehr geschuldet (Urk. 2 S. 11). ErgÃ¤nzend fÃ¼hrte die Beschwerdegegnerin aus, weder fÃ¼r die geklagten Kopfschmerzen noch fÃ¼r die VisusstÃ¶rungen habe sich ein organisches Korrelat finden lassen (Urk. 12 S. 7-8). Was den Tinnitus und die Schwindelproblematik betreffe, so sei der BeschwerdefÃ¼hrer weder durch das eine noch durch das andere in seiner ArbeitsfÃ¤higkeit eingeschrÃ¤nkt (Urk. 12 S. 8). Fehle es sodann selbst in Anwendung der Schleudertraumapraxis den geklagten Beschwerden am adÃ¤quaten Kausalzusammenhang zum Unfallereignis vom 9. Juni 2004, so kÃ¶nne offen bleiben, ob der BeschwerdefÃ¼hrer an einer psychischen Problematik mit Krankheitswert leide (Urk. 12 S. 9). Schliesslich bestehe aus ORL-Sicht kein unfallbedingter, entschÃ¤digungspflichtiger IntegritÃ¤tsschaden, liege diesbezÃ¼glich doch kein relevanter Einfluss auf die ArbeitsfÃ¤higkeit des BeschwerdefÃ¼hrers mehr vor (Urk. 12 S. 12).</w:t>
      </w:r>
    </w:p>
    <w:p>
      <w:r>
        <w:t>1.2Â Â Â Â Â Â Â Â  DemgegenÃ¼ber liess der BeschwerdefÃ¼hrer insbesondere vorbringen, das Gutachten des H.___ kÃ¶nne vorliegend nicht als Beurteilungsgrundlage dienen. Die Sozialversicherungsanstalt, welche die Expertise in Auftrag gegeben habe, habe das Bestehen eines organischen Korrelates betreffend die ORL-Beschwerden nicht geprÃ¼ft, sondern sei einzig an der Beantwortung der Frage nach einer allfÃ¤lligen ArbeitsunfÃ¤higkeit interessiert gewesen. Mithin sei das Gutachten zu ergÃ¤nzen oder ein neues Gutachten zu erstellen (Urk. 1 S. 3). Im Weiteren hÃ¤tten es die Gutachter versÃ¤umt, darzulegen, weshalb betreffend die im Mai 2006 objektivierte persistierende perivestibulÃ¤re Unterfunktion von einer Verbesserung auszugehen sei. Nach wie vor sei die Schwindelproblematik nÃ¤mlich noch vorhanden (Urk. 1 S. 4). Ebenso wenig habe Dr. C.___ dargelegt, warum diesbezÃ¼glich die Erheblichkeitsgrenze nicht erreicht sei. Seien schliesslich die Schwindelbeschwerden wesentlich vom Schweregrad der Kopfschmerzen abhÃ¤ngig, so hÃ¤tten die Experten auch hierzu Stellung nehmen mÃ¼ssen (Urk. 1 S. 5-6). Zusammenfassend sei die Behauptung, es lÃ¤gen keine hinreichenden objektivierbaren organische Befunde vor, nicht bewiesen, weshalb sich die Anwendung der AdÃ¤quanzrechtsprechung nicht rechtfertige (Urk. 1 S. 6). Selbst wenn aber davon ausgegangen wÃ¼rde, dass organische objektivierbare Befunde fehlten, so wÃ¤re die AdÃ¤quanz mittels Schleudertraumarechtsprechung zu prÃ¼fen und es wÃ¤re eine Mehrzahl der Kriterien erfÃ¼llt. Damit wÃ¤re die AdÃ¤quanz zu bejahen und eine ArbeitsunfÃ¤higkeit von 50 % zugrunde zu legen (Urk. 1 S. 7).</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w:t>
      </w:r>
    </w:p>
    <w:p>
      <w:r>
        <w:t>2.3.1Â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rPr>
          <w:b/>
        </w:rPr>
        <w:t>E. 3</w:t>
      </w:r>
    </w:p>
    <w:p>
      <w:r>
        <w:t>3.1Â Â Â Â Â Â Â Â  Nachdem dem BeschwerdefÃ¼hrer am 9. Juni 2004 im Laderaum eines Camions eine Stahlstange auf den Kopf gefallen war (Unfallmeldung vom 21. Juni 2004, Urk. 13/1), notierte der erstbehandelnde Arzt Dr. med. I.___, Z.___ Spital, am 9. Juni 2004 (Urk. 13/3), der BeschwerdefÃ¼hrer habe eine Commotio cerebri mit kurzer Bewusstlosigkeit (ein paar Sekunden) sowie ein KopfschwartenhÃ¤matom occipital links erlitten. Die anterograde und retrograde Amnesie habe ein paar Minuten gedauert. Der GCS-Wert sei mit 15 getestet worden. Frakturen konnten keine erhoben werden (zwar anderer Wortlaut; vgl. aber Urk. 13/2/1, 13/8/2-3 und 13/9), und neurologisch zeigte sich wÃ¤hrend der Ãberwachung keine Verschlechterung. Der BeschwerdefÃ¼hrer wurde schliesslich gleichentags in stabilem Zustand mit noch leichten Kopfschmerzen entlassen.</w:t>
      </w:r>
    </w:p>
    <w:p>
      <w:r>
        <w:t>3.2Â Â Â Â  Der am 10. Juni 2004 (Urk. 13/2/1) konsultierte Hausarzt, Dr. med. J.___, Praktischer Arzt, erhob Kopfschmerzen, Schmerzen an der HalswirbelsÃ¤ule (HWS), MÃ¼digkeit sowie Schwindel und attestierte eine vollstÃ¤ndige ArbeitsunfÃ¤higkeit bis auf Weiteres.</w:t>
      </w:r>
    </w:p>
    <w:p>
      <w:r>
        <w:t>3.3Â Â Â Â  Die am 14. Juni 2004 (Bericht vom 30. August 2004, Urk. 13/9) am Spital F.___ behandelnden Ãrzte erhoben einen GCS-Wert von 15 sowie unauffÃ¤llige neurologische Befunde und hielten eine ArbeitsunfÃ¤higkeit fÃ¼r nicht gegeben.</w:t>
      </w:r>
    </w:p>
    <w:p>
      <w:r>
        <w:t>3.4Â Â Â Â  SUVA-Kreisarzt Dr. med. K.___, Facharzt fÃ¼r Chirurgie FMH, hielt mit Bericht vom 12. Oktober 2004 (Urk. 13/8) fest, der gut Deutsch sprechende, kooperative, sehr grosse und krÃ¤ftige BeschwerdefÃ¼hrer habe - ausser dass er sich auf der Treppe am Handlauf gehend bewegt habe - weitgehend unauffÃ¤llige Gehversuche gezeigt. Auch beim Sitzen sei nichts AuffÃ¤lliges zu beobachten gewesen. WÃ¤hrend des GesprÃ¤chs seien weder KonzentrationsstÃ¶rungen, noch Kopfschmerzen, Vergesslichkeit oder WortfindungsstÃ¶rungen feststellbar gewesen. Der BeschwerdefÃ¼hrer habe seinen Kopf in alle Richtungen frei bewegen kÃ¶nnen. Indes habe er Ã¼ber Kopfschmerzen, Schwindel sowie Augensymptome wie Visusminderung, Brennen und RÃ¶tung geklagt. Der Schwindel trete unregelmÃ¤ssig als Schwankschwindel sowohl im Bett als auch beim Gehen auf (Urk. 13/8/3). Dem Bericht von Dr. K.___ ist zu entnehmen, dass sich die (nach dem Unfall erstellten) RÃ¶ntgen- und CT-Befunde unauffÃ¤llig gezeigt hatten. Er erklÃ¤rte im Weiteren, von einem stationÃ¤ren Aufenthalt verspreche er sich eine umfassende Beurteilung sowie die Wiederaufnahme der ursprÃ¼nglichen TÃ¤tigkeit. Ohne neurologische Untersuchung sollte jedoch die TÃ¤tigkeit als Lastwagenchauffeur sistiert bleiben, weshalb bis zum Abschluss der Rehabilitation von einer vollstÃ¤ndigen ArbeitsunfÃ¤higkeit auszugehen sei (Urk. 13/8/4).</w:t>
      </w:r>
    </w:p>
    <w:p>
      <w:r>
        <w:t>3.5Â Â Â Â  Nach eingehender Untersuchung des BeschwerdefÃ¼hrers berichtete PD Dr. med. L.___, Augenarzt FMH, speziell Augenchirurgie, am 20. Dezember 2004 (Urk. 13/15), die Ã¼bliche ophthalmologische Untersuchung sei ohne Besonderheiten verlaufen (Urk. 13/15/5). Die Diskussion mit dem BeschwerdefÃ¼hrer habe jedoch magere Resultate geliefert. Es sei erstaunlich, dass dieser sich relativ einsilbig auf Schwindel und Kopfschmerzen als Ursache seiner Beschwerden festgelegt habe. PD Dr. L.___ fÃ¼hrte aus, es hÃ¤tten sprachliche Probleme bestanden (Urk. 13/15/1). Im ersten Viertel der zweieinhalb Stunden dauernden Untersuchung habe der BeschwerdefÃ¼hrer normal mitgemacht, danach aber erklÃ¤rt, er sei sehr mÃ¼de und wolle keine weiteren Tests mehr machen. Der BeschwerdefÃ¼hrer habe einen stark erschÃ¶pften Eindruck gemacht, weshalb die Untersuchung in der Folge abgebrochen worden sei (Urk. 13/15/5). Der Arzt fÃ¼hrte weiter aus, soweit die Untersuchung der subjektiven visuellen Bewegungswahrnehmung auswertbar gewesen sei, habe diese hÃ¶chstens eine geringgradige FunktionsstÃ¶rung ergeben. Aus neuroophthalmologischer Sicht bestehe keine EinschrÃ¤nkung fÃ¼r das FÃ¼hren von Lastwagen. Die Problematik liege auf einer anderen Ebene. PD Dr. L.___ hielt abschliessend unter Verweis auf den neuropsychologischen Bericht (der Rehaklinik A.___) fest, dieser widerspiegle den engen Rahmen der beim BeschwerdefÃ¼hrer allenfalls vorhandenen intellektuellen ProblemlÃ¶sungsmÃ¶glichkeiten (Urk. 13/15/6).</w:t>
      </w:r>
    </w:p>
    <w:p>
      <w:r>
        <w:t>3.6Â Â Â Â  Mit Austrittsbericht vom 28. Dezember 2004 (Urk. 13/19) - der BeschwerdefÃ¼hrer hielt sich zwecks Vorbereitung auf eine berufliche/schulische Reintegration vom 10. November bis zum 23. Dezember 2004 stationÃ¤r in der Rehaklinik A.___ auf - hielten die Dres. med. M.___, Assistenzarzt, und N.___, Facharzt FMH fÃ¼r Neurologie und Physikalische Medizin und Rehabilitation, fest, gut ein halbes Jahr nach milder traumatischer Hirnverletzung (MTBI) bestehe nun eine Schmerz- und Schwindelsymptomatik, wobei sich die Beschwerdesymptomatik unter geistiger als auch kÃ¶rperlicher Belastung und Beanspruchung verstÃ¤rke. Gleichwohl sei von einem Rehabilitationspotential auszugehen. Sie seien bereit, mit dem BeschwerdefÃ¼hrer in einem zweiten Schritt berufsorientiert ergotherapeutisch zu arbeiten (Urk. 13/19/3). Dem neuropsychologischen Bericht, welchem die Untersuchung vom 15. November 2004 zugrunde liegt (Urk. 13/18), ist zu entnehmen, dass das Testprofil, die klinischen Beobachtungen sowie selbst- und fremdanamnestischen Angaben eher keine Hinweise auf traumatisch bedingte neuropsychologische LeistungsstÃ¶rungen lieferten (Urk. 13/18/3). Die knappe neuropsychologische Leistung sei wahrscheinlich im Rahmen der vorbestehenden kognitiven LeistungsfÃ¤higkeit und Schwankungen der lÃ¤nger dauernden visuellen Konzentrationsleistung vermutlich im Rahmen der reduzierten psychophysischen Belastbarkeit und Schmerzproblematik zu sehen (Urk. 13/18/1). Die Experten fÃ¼hrten aus, aus neuropsychologischer Sicht sei die Fahreignung fÃ¼r einen PW und fÃ¼r Privatzwecke - nicht aber als Berufschauffeur - gegeben. In kleinerem Masse sei der BeschwerdefÃ¼hrer nach dem Unfall auch wieder Auto gefahren. Er sei gefahren- und verantwortungsbewusst und kÃ¶nne seinen Zustand und die FahrfÃ¤higkeit adÃ¤quat beurteilen. Die Fahreignung zum Lenken von LKWÂs im Rahmen der BerufsausÃ¼bung sei in einem grÃ¶sseren Zusammenhang zu beurteilen und aus medizinischer Sicht zu klÃ¤ren. Weil eine TeilzeittÃ¤tigkeit als LKW-Chauffeur kaum realisierbar sei, sei eine diesbezÃ¼gliche Fahreignung vorerst als fraglich zu beurteilen (Urk. 13/18/3). Unter BerÃ¼cksichtigung des kÃ¶rperlichen und vor allem des psychischen Zustandes erachteten die Ãrzte der Rehaklinik eine Fahreignung fÃ¼r LKW derzeit als nicht gegeben (Urk. 13/19/2) und attestierten eine ArbeitsunfÃ¤higkeit von 100 % (Urk. 13/19/1).</w:t>
      </w:r>
    </w:p>
    <w:p>
      <w:r>
        <w:t>3.7Â Â Â Â  Dem GesprÃ¤ch vom 26. Februar 2005 (Urk. 13/33) von Dr. B.___, welcher der BeschwerdefÃ¼hrer seit Januar 2005 zwecks Steigerung der Belastbarkeit zugewiesen war (Urk. 13/21 und 13/30), mit der Beschwerdegegnerin ist zu entnehmen, dass sich der BeschwerdefÃ¼hrer von Anfang an sehr passiv verhalten und jeweils Ã¼ber Schmerzen und Konzentrationsprobleme geklagt habe. Statt einer Verbesserung sei eine Verschlechterung seines Zustandes eingetreten. Die einstÃ¼ndige Belastbarkeit habe sich Ã¼ber die Wochen reduziert. Heute gebe der BeschwerdefÃ¼hrer bereits nach 20 Minuten an, er habe Schmerzen und sei erschÃ¶pft. Dr. B.___ und ihre Assistentin hÃ¤tten beide das GefÃ¼hl, dass sich der BeschwerdefÃ¼hrer passiv gegen jede Massnahme wehre und die Verantwortung fÃ¼r eine Verbesserung nicht bei sich selber, sondern bei den Ãrzten sehe. Ein IQ-Test habe den geringen Wert von 76 ergeben, wobei dafÃ¼r allenfalls auch fehlende Motivation verantwortlich sei. Da sich die Leistungen immer mehr verschlechtert hÃ¤tten und keinerlei Fortschritte erzielt worden seien, habe sich Dr. B.___ entschlossen, die Therapie abzubrechen. Insgesamt sei von der Diagnose einer reinen somatischen SchmerzstÃ¶rung auszugehen, kÃ¶rperliche Ursachen seien nicht feststellbar. Mit einem Schlag auf den Kopf kÃ¶nnten solche Beschwerden nicht ausgelÃ¶st werden.</w:t>
      </w:r>
    </w:p>
    <w:p>
      <w:r>
        <w:t>3.8Â Â Â Â  Mit Bericht vom 22. Juni 2005 (Urk. 13/41) erklÃ¤rte SUVA-Versicherungsmediziner Dr. C.___, im Einklang mit der Anamnese habe bei der kalorischen SpÃ¼lung ein RichtungsÃ¼berwiegen der Linksnystagmen, wahrscheinlich im Rahmen eines zervikogenen Schwindels, festgestellt werden kÃ¶nnen. Damit hÃ¤tten die subjektiven Schwindelbeschwerden des BeschwerdefÃ¼hrers aus ORL-Sicht objektiviert werden kÃ¶nnen. Die TÃ¤tigkeit als Lastwagenchauffeur sei dem BeschwerdefÃ¼hrer in den nÃ¤chsten drei bis vier Monaten in reduziertem Unfang von 50 % zumutbar, wobei die Arbeitszeit sukzessive zu steigern sei. Um auszuloten, inwieweit sich dieser neurogene Schwindel noch zurÃ¼ckbilde, sei eine neurootologische Kontrolle in 9 bis 12 Monaten durchzufÃ¼hren (Urk. 13/41/3).</w:t>
      </w:r>
    </w:p>
    <w:p>
      <w:r>
        <w:t>Â Â Â Â Â Â Â Â  ErgÃ¤nzend hielt Dr. C.___ fest, eine TÃ¤tigkeit in der Ebene, beispielsweise in einem Magazin, kÃ¶nnte dem BeschwerdefÃ¼hrer sofort vollumfÃ¤nglich zugemutet werden, wobei Arbeiten mit erhÃ¶hter Absturzgefahr zu vermeiden seien (Urk. 13/42).</w:t>
      </w:r>
    </w:p>
    <w:p>
      <w:r>
        <w:t>3.9Â Â Â Â Â Â Â Â  AnlÃ¤sslich einer vor dem Austritt des BeschwerdefÃ¼hrers aus der Rehaklinik A.___ (siehe nachfolgend) am 20. September 2005 (Urk. 13/52) durchgefÃ¼hrten Besprechung erklÃ¤rte Dr. med. P.___, die LeistungseinschrÃ¤nkung des BeschwerdefÃ¼hrers grÃ¼nde hauptsÃ¤chlich in seinen glaubhaft geschilderten, jedoch mangels somatischen Korrelats medizinisch nicht nachvollziehbaren Kopfschmerzen (Urk. 13/52/1). Betreffend das Zumutbarkeitsprofil gab die Ãrztin an, wegen des Schwindels seien Arbeiten in der HÃ¶he zu vermeiden. Ansonsten liege keine kÃ¶rperliche EinschrÃ¤nkung vor. Auch die Fahreignung sei nach wie vor gegeben. Weil die Kopfschmerzen medizinisch nicht nachvollziehbar seien, kÃ¶nne keine zeitlich limitierte Arbeitszeit attestiert werden (Urk. 13/52/2). Die Ergotherapeutin O.___ fÃ¼hrte aus, die LeistungsfÃ¤higkeit des BeschwerdefÃ¼hrers habe nicht Ã¼ber eineinhalb Stunden ausgedehnt werden kÃ¶nnen. Erfreulicherweise habe sich der BeschwerdefÃ¼hrer jedoch in der Klinik nicht zurÃ¼ckgezogen, sondern sich jeweils abends mit anderen Patienten getroffen. Zu Hause sei es zu einem eigentlichen Rollenwechsel zwischen ihm und seiner Frau gekommen. Er erledige nun vor allem Hausarbeiten und kÃ¼mmere sich um die Kinder (15- und 18-jÃ¤hrig), soweit dies notwendig sei (Urk. 13/52/2).</w:t>
      </w:r>
    </w:p>
    <w:p>
      <w:r>
        <w:t>3.10Â Â  Am 6. Oktober 2005 erstattete die Rehaklinik A.___ aufgrund des erneuten Aufenthaltes des BeschwerdefÃ¼hrers zwecks Zumutbarkeitsbeurteilung und Standortbestimmung vom 31. August bis zum 28. September 2005 wiederum Bericht (Urk. 13/60). Dessen Ãrzte, Dres. med. Q.___, Assistenzarzt, und N.___ notierten, eine Steigerung der ArbeitsfÃ¤higkeit habe nicht erzielt werden kÃ¶nnen. Allerdings hÃ¤tten sie den Eindruck gewonnen, dass der BeschwerdefÃ¼hrer nicht das volle Ausmass seiner LeistungsfÃ¤higkeit zu zeigen bereit gewesen sei (Urk. 13/60/3). Den Aufzeichnungen lÃ¤sst sich entnehmen, dass die geringe LeistungsfÃ¤higkeit des BeschwerdefÃ¼hrers bei zumindest verbal geÃ¤usserter guter Leistungsbereitschaft mit den Beobachtungen ausserhalb der Therapie, wo er durchaus entspannter gewirkt und auch lÃ¤ngere GesprÃ¤che habe fÃ¼hren kÃ¶nne, kontrastiert habe (Urk. 13/60/2). Die EinschÃ¤tzung der LeistungsfÃ¤higkeit gestalte sich damit als schwierig, wobei gleichwohl aufgrund der objektivierbaren Beschwerden von einer deutlichen EinschrÃ¤nkung der ArbeitsfÃ¤higkeit, welche aber das Ausmass von 50 % einer normalen LeistungsfÃ¤higkeit nicht Ã¼berschreiten dÃ¼rfte, auszugehen sei (Urk. 13/60/3). Schliesslich ergibt sich aus dem Bericht, dass der BeschwerdefÃ¼hrer eine zwischenzeitlich leichte Verminderung des Schwindels angab. Die Ãrzte fÃ¼hrten dazu aus, fÃ¼r den Schwindel sei keine somatoforme Komponente zu postulieren, habe dieser doch objektiviert werden kÃ¶nnen. DemgegenÃ¼ber hÃ¤tten die Kopfschmerzen mÃ¶glicherweise eine psychosomatische Komponente, bedingt durch die psychische Belastung nach erfolgter KÃ¼ndigung und der subjektiven Ungewissheit der Zukunft bei vormals pflicht- und leistungsorientierter PersÃ¶nlichkeit (Urk. 13/60/2). AnlÃ¤sslich des psychosomatischen Konsiliums gab der BeschwerdefÃ¼hrer an, er mache sich viele Sorgen, weil sein Zustand nicht besser werde. Ins Studieren gerate er vor allem, wenn er alleine sei. Er ziehe sich aber nicht aus Kontakten zurÃ¼ck und kÃ¶nne auch noch lachen, wenngleich er zu Hause oft verbal gereizt sei. Er habe die Zeit seit dem Unfall mit Hausarbeiten verbracht, die Kinder begleitet, EinkÃ¤ufe gemacht und sei auch etwas Velo gefahren. Etwa dreimal wÃ¶chentlich sei er fÃ¼r mindestens eine Stunde im Wald spazieren gegangen. Lust- und energielos fÃ¼hle er sich nicht. Er sei lediglich durch die Kopfschmerzen im Alltag limitiert. Er mÃ¼sse hÃ¤ufig Pausen einschalten und sich hinlegen (Urk. 13/59/2). Die SachverstÃ¤ndigen notierten, eine psychische StÃ¶rung mit Krankheitswert liege nicht vor, wobei indes die UnterdrÃ¼ckung einer depressiven Komponente durch Efexor mÃ¶glich sei, und hielten abschliessend fest, eine sukzessive Leistungssteigerung (trotz Schmerzen) sei wichtig (Urk. 13/59/4).</w:t>
      </w:r>
    </w:p>
    <w:p>
      <w:r>
        <w:t>3.11Â Â  Im Auftrag der SUVA erstattete die Klinik fÃ¼r Ohren-, Nasen-, Hals- und Gesichtschirurgie, Spital F.___, nach Untersuchung des BeschwerdefÃ¼hrers vom 3. Mai 2006 am 17. Mai 2006 ein Gutachten (Urk. 13/75). Die Ãrzte erklÃ¤rten, sie hÃ¤tten eine periphere vestibulÃ¤re Unterfunktion auf der linken Seite bestÃ¤tigen kÃ¶nnen. Die rezidivierende Schwindelsymptomatik sei in diesem Rahmen als Belastungsschwindel zu sehen. BezÃ¼glich der nach dem Unfall aufgetretenen Kopfschmerzen bestehe einerseits ein Dauerkopfschmerz, welcher praktisch tÃ¤glich von einer ein- bis dreistÃ¼ndigen posttraumatischen MigrÃ¤nekomponente verstÃ¤rkt werde. Anderseits sei aufgrund der hÃ¤ufigen Paracetamol-Einnahme eine durch Analgetika induzierte Kopfschmerzkomponente nicht sicher auszuschliessen (Urk. 13/75/7). Die Gutachter formulierten einen Verdacht (1) auf Status nach Contusio labyrinthi links mit persistierender, peripherer vestibulÃ¤rer Unterfunktion, einen solchen auf (2) chronische, posttraumatische Kopfschmerzen, auf (3) posttraumatische MigrÃ¤ne sowie einen Verdacht auf (4) Analgetika induzierte Kopfschmerzen. Bevor ihren Empfehlungen - die DurchfÃ¼hrung von neun Sitzungen Gleichgewichts-Physiotherapie, einer MigrÃ¤neprophylaxe wÃ¤hrend dreier Monate sowie die Konsultation der Kopfwehsprechstunde - nicht Folge geleistet worden sei, seien eine EinschÃ¤tzung der ArbeitsfÃ¤higkeit und eine Bemessung des IntegritÃ¤tsschadens nicht mÃ¶glich (Urk. 13/75/8).</w:t>
      </w:r>
    </w:p>
    <w:p>
      <w:r>
        <w:t>3.12Â Â  Mit Bericht vom 29. Dezember 2006 (Urk. 13/84) fÃ¼hrte Dr. E.___ vom Spital F.___ aus, der BeschwerdefÃ¼hrer klage nach wie vor Ã¼ber leichte Schwindelsensationen bei raschen Kopfbewegungen, was ihn subjektiv jedoch nur wenig stÃ¶re. Der Arzt hielt dafÃ¼r, nach seinem Ermessen sei mit Blick auf die Schwindelproblematik die ArbeitsfÃ¤higkeit als Lastwagenchauffeur nicht wesentlich beeintrÃ¤chtigt. Ausserdem sei zu erwarten, dass sich die Beschwerden mit einer suffizienten Kopfschmerztherapie noch weiter reduzierten. Das Hauptproblem, welches ursÃ¤chlich fÃ¼r die gegenwÃ¤rtige ArbeitsunfÃ¤higkeit sei, seien die persistierenden, chronischen und attackenweise verstÃ¤rkten Kopfschmerzen. In Bezug auf die Schwindelsymptomatik verneinte Dr. E.___ einen IntegritÃ¤tsschaden.</w:t>
      </w:r>
    </w:p>
    <w:p>
      <w:r>
        <w:t>3.13Â Â  Dr. J.___ schrieb am 21. Januar 2007 (Urk. 13/85), alle Therapieversuche seien bisher gescheitert. Die Symptome seien nach wie vor gleich. Er kÃ¶nne dem BeschwerdefÃ¼hrer nicht weiterhelfen, weshalb er es der Beschwerdegegnerin Ã¼berlasse, Ã¼ber die definitive ArbeitsfÃ¤higkeit zu entscheiden.</w:t>
      </w:r>
    </w:p>
    <w:p>
      <w:r>
        <w:t>3.14Â Â  Nach Konsultation in der Kopfwehsprechstunde der Neurologischen Klinik und Poliklinik des Spitals F.___ vom 22. MÃ¤rz 2007 (Bericht vom 22. MÃ¤rz 2007, Urk. 13/87) nannten deren Ãrzte die Diagnosen eines chronischen posttraumatischen Kopfwehs nach leichter Kopfverletzung, phÃ¤notypisch einer MigrÃ¤ne ohne Aura entsprechend, ein Kopfweh bei AnalgetikaÃ¼berkonsum sowie einen Verdacht auf Depression mit somatischen Symptomen. Neben der multifaktoriellen Ãtiologie der Kopfschmerzen vermuteten die Ãrzte einen ungÃ¼nstigen Einfluss der begleitenden Depression auf die Schmerzverarbeitung. In Bezug auf mÃ¶gliche Therapieoptionen hielten sie fest, die Behandlung mit Paroxetin sei, erweitert durch eine antidepressive, schlafanstossende und antimigrÃ¤nÃ¶se Behandlung sowie bei migrÃ¤niformem Kopfweh und AnalgetikaÃ¼berkonsum um eine solche mit Topamax, weiterzufÃ¼hren, wobei der Analgetikakonsum unbedingt zu reduzieren sei. Bei fehlendem Erfolg des ambulanten Analgetikaentzuges sei ein stationÃ¤rer Entzug zu diskutieren.</w:t>
      </w:r>
    </w:p>
    <w:p>
      <w:r>
        <w:t>3.15Â Â  Dr. C.___ hielt am 26. Juni 2007 (Urk. 13/91/5) in Beurteilung des bisherigen Verlaufs fest, die Schwindelbeschwerden seien weitgehend abgeklungen und hingen im Wesentlichen noch vom Schweregrad der Kopfschmerzen ab. Aus ORL-Sicht seien keine weitergehende diagnostische oder therapeutische Massnahmen zu ergreifen und es kÃ¶nne davon ausgegangen werden, dass diesbezÃ¼glich der Endzustand erreicht sei. Ein unfallbedingter, entschÃ¤digungspflichtiger IntegritÃ¤tsschaden bestehe nicht, und die bisherige TÃ¤tigkeit als Lastwagenchauffeur sei dem BeschwerdefÃ¼hrer wieder vollumfÃ¤nglich zumutbar.</w:t>
      </w:r>
    </w:p>
    <w:p>
      <w:r>
        <w:t>3.16Â Â Â Â Â Â Â Â  Versicherungsmediziner Dr. G.___ hielt in EinschÃ¤tzung der Aktenlage am 18. Juli 2007 (Urk. 13/91/1-4) fest, den Ã¤rztlichen Berichten seien keine Anhaltspunkte fÃ¼r eine strukturelle SchÃ¤del-Hirn-Verletzung infolge Unfalles zu entnehmen. Die vom BeschwerdefÃ¼hrer geklagten Kopfschmerzen seien mit Ã¼berwiegender Wahrscheinlichkeit auf den Unfall vom 9. Juni 2004 zurÃ¼ckzufÃ¼hren, wobei die diagnostischen Kriterien eines chronischen posttraumatischen Kopfschmerzes erfÃ¼llt seien. ZusÃ¤tzlich bestÃ¼nden Hinweise auf einen sekundÃ¤ren Kopfschmerz durch MedikamentenÃ¼bergebrauch. Als unfallfremde Begleitfaktoren ergÃ¤ben sich aus den Akten gewisse motivationelle und auch intellektuelle Defizite des BeschwerdefÃ¼hrers, die den Chronifizierungsprozess begÃ¼nstigt hÃ¤tten. Schlage die eingeleitete Kopfschmerzprophylaxe fehl, so sollte ein stationÃ¤rer Analgetikaentzug erfolgen, um danach abschliessend eine Beurteilung vorzunehmen (Urk. 13/91/4).</w:t>
      </w:r>
    </w:p>
    <w:p>
      <w:r>
        <w:t>3.17Â Â  Eine verkehrsmedizinische AbklÃ¤rung ergab, dass der BeschwerdefÃ¼hrer unter Einhaltung bestimmter Auflagen fÃ¼hrertauglich ist (vgl. Verkehrsmedizinische Auflagen vom 17. Januar 2008, Urk. 13/109/3).</w:t>
      </w:r>
    </w:p>
    <w:p>
      <w:r>
        <w:t>3.18Â Â  Mit Bericht vom 13. Mai 2008 (Urk. 13/110) machte Dr. med. R.___, FMH Neurologie, Kopfwehzentrum S.___, aktenkundig, in diagnostischer Hinsicht hÃ¤tten sich zwischenzeitlich keine neuen Aspekte ergeben. Aktuell scheine der BeschwerdefÃ¼hrer - mit Ausnahme der neurologischen Probleme - in einer recht guten kÃ¶rperlichen Verfassung zu sein, weshalb eine TeilarbeitsfÃ¤higkeit bestehen kÃ¶nnte. Dr. R.___ notierte, weitere AbklÃ¤rungen seien nicht indiziert, mÃ¶glicherweise jedoch einige medikamentÃ¶se Behandlungen noch nicht ausgeschÃ¶pft. Sicherlich seien die geklagten Kopfschmerzen durch die tÃ¤gliche Dafalgan-Einnahme verstÃ¤rkt, wobei der BeschwerdefÃ¼hrer angegeben habe, diese sei sistiert worden. Wie lange schon, sei demgegenÃ¼ber unklar. Der Arzt schloss seinen Bericht mit der Empfehlung fÃ¼r einige alternative, medikamentÃ¶se Behandlungen.</w:t>
      </w:r>
    </w:p>
    <w:p>
      <w:r>
        <w:t>3.19Â Â  Am 18. Februar 2008 (Urk. 13/123) erstattete das H.___ das von der IV-Stelle veranlasste Gutachten, welches sich auf die zur VerfÃ¼gung gestellten Akten, die anlÃ¤sslich der Untersuchung des BeschwerdefÃ¼hrers am 28. und 29. Januar 2008 erhobenen Befunde und gemachten Aussagen sowie auf die Teilgutachten (internistisch, psychiatrisch, neurologisch) stÃ¼tzte.</w:t>
      </w:r>
    </w:p>
    <w:p>
      <w:r>
        <w:t>Â Â Â Â Â Â Â Â  Bei unauffÃ¤lligem internistischen Status (Urk. 13/123 S. 7) diagnostizierte der Psychiater Dr. med. T.___ eine SchmerzverarbeitungsstÃ¶rung (ICD-10: F54) ohne Einfluss auf die ArbeitsfÃ¤higkeit. Er erklÃ¤rte, das Ausmass der geklagten Beschwerden und die subjektive KrankheitsÃ¼berzeugung des BeschwerdefÃ¼hrers, Ã¼berhaupt nicht mehr arbeiten zu kÃ¶nnen, kÃ¶nnten durch die somatischen Befunde nicht vollstÃ¤ndig objektiviert werden, weshalb eine psychische Ãberlagerung angenommen werden mÃ¼sse. Es lÃ¤gen aber weder eine psychiatrische KomorbiditÃ¤t noch Hinweise auf einen primÃ¤ren Krankheitsgewinn vor. Die Beziehung des BeschwerdefÃ¼hrers zur Ehefrau und zu den Kindern sei gut. TagsÃ¼ber helfe er im Haushalt, tÃ¤tige EinkÃ¤ufe, koche, unternehme regelmÃ¤ssig SpaziergÃ¤nge und treibe Sport (Hometrainer oder Laufen; Urk. 13/123 S. 8). Zudem pflege er den Kontakt zu seinen Kollegen. Damit sei es dem BeschwerdefÃ¼hrer trotz der geklagten Beschwerden zumutbar, die nÃ¶tige Willensanstrengung aufzubringen, um ganztags einer beruflichen TÃ¤tigkeit nachgehen zu kÃ¶nnen (Urk. 13/123 S. 10).</w:t>
      </w:r>
    </w:p>
    <w:p>
      <w:r>
        <w:t>Â Â Â Â Â Â Â Â  Dr. med. U.___, neurologischer Teilgutachter, diagnostizierte chronische Spannungskopfschmerzen mit migrÃ¤niformen Exazerbationen (ICD-10: G44.2) bei Status nach leichtem SchÃ¤del-Hirn-Trauma mit Commotio cerebri und Commotio labyrinthi (ICD-10: S06.0) (Urk. 13/123 S. 12). WÃ¤hrend die Schwindelbeschwerden eine deutliche RÃ¼ckbildungstendenz gezeigt hÃ¤tten und im Hinblick auf die ArbeitsfÃ¤higkeit keinen wesentlichen Faktor mehr darstellten, stehe die chronische Kopfproblematik ganz im Vordergrund. Diese schrÃ¤nke die ArbeitsfÃ¤higkeit des BeschwerdefÃ¼hrers aus somatisch-neurologischer Sicht in seiner TÃ¤tigkeit als Lastwagenchauffeur um 40 % ein. FÃ¼r leichte bis mittelschwer belastende TÃ¤tigkeiten bestehe eine EinschrÃ¤nkung von 20 % (Urk. 13/123 S. 12-13). ErgÃ¤nzend fÃ¼hrte Dr. U.___ aus, der in frÃ¼heren Ã¤rztlichen EinschÃ¤tzungen genannte AnalgetikaÃ¼berkonsum sei als Verlegenheitsdiagnose zu betrachten, welche einerseits bei jedem Kopfwehpatienten mit regelmÃ¤ssiger Schmerzmitteleinnahme gestellt werden kÃ¶nne. Andererseits benutze der BeschwerdefÃ¼hrer Paracetamol in einem vernÃ¼nftigen Ausmass (Urk. 13/123 S. 13).</w:t>
      </w:r>
    </w:p>
    <w:p>
      <w:r>
        <w:t>Â Â Â Â Â Â Â Â  In zusammenfassender Beurteilung hielten die Gutachter fest, als Hauptbeschwerden habe der BeschwerdefÃ¼hrer chronische Kopfschmerzen im ganzen Kopf angegeben. Zwar erklÃ¤re die anlÃ¤sslich der psychiatrischen Untersuchung erhobene SchmerzverarbeitungsstÃ¶rung die Ã¼ber das objektivierbare Ausmass hinausgehenden Beschwerden, ein Einfluss auf die ArbeitsfÃ¤higkeit sei daraus jedoch nicht abzuleiten, weil kein zusÃ¤tzliches psychiatrisches Leiden bestehe (Urk. 13/123 S. 14). Endlich habe der BeschwerdefÃ¼hrer wie bereits schon in frÃ¼heren Untersuchungen eine ausgeprÃ¤gte subjektive KrankheitsÃ¼berzeugung und wenig Motivation, sich wieder in den Erwerbsprozess eingliedern zu lassen, gezeigt, weshalb die Prognose fÃ¼r eine Wiederaufnahme der ErwerbstÃ¤tigkeit schlecht sei (Urk. 13/123 S. 15). Obgleich der BeschwerdefÃ¼hrer sich nicht mehr vorstellen kÃ¶nne, einer TÃ¤tigkeit nachzugehen, kÃ¶nne aufgrund der erhobenen objektiven Befunde seiner EinschÃ¤tzung nicht gefolgt werden, sei er doch in seinen AlltagsaktivitÃ¤ten nicht derart eingeschrÃ¤nkt, dass ihm keinerlei BeschÃ¤ftigung mehr zumutbar wÃ¤re. Angesichts seiner subjektiven KrankheitsÃ¼berzeugung kÃ¶nnten jedoch keine berufliche Massnahmen empfohlen werden. In einer kÃ¶rperlich leichten bis mittelschweren TÃ¤tigkeit bestehe eine LeistungsfÃ¤higkeit von 80 % (Urk. 13/123 S. 14).</w:t>
      </w:r>
    </w:p>
    <w:p>
      <w:r>
        <w:rPr>
          <w:b/>
        </w:rPr>
        <w:t>E. 4</w:t>
      </w:r>
    </w:p>
    <w:p>
      <w:r>
        <w:t>4.1Â Â Â Â  Der Fallabschluss und damit verbunden die PrÃ¼fung eines Rentenanspruchs hat in dem Zeitpunkt zu erfolgen, in dem von der WeiterfÃ¼hrung der medizinischen Massnahmen keine namhafte Verbesserung des Gesundheitszustandes mehr zu erwarten ist (Erw. 2.1), was sich namentlich nach Massgabe der zu erwartenden Besserung oder Wiederherstellung der ArbeitsfÃ¤higkeit - soweit unfallbedingt beeintrÃ¤chtigt - bestimmt (BGE 134 V 109 Erw. 4). Keine der ergriffenen therapeutischen BemÃ¼hungen hat - ausser was die Schwindelbeschwerden betrifft - zu einer Verbesserung der gesundheitlichen Situation des BeschwerdefÃ¼hrers gefÃ¼hrt, so dass Dr. J.___ am 21. Januar 2007 sÃ¤mtliche Therapieversuche als gescheitert bezeichnete (Erw. 3.13). Dr. R.___ schlug zwar in Bezug auf die Kopfschmerzproblematik weitere medikamentÃ¶se Behandlungen vor, er hielt aber gleichzeitig fest, die medikamentÃ¶se Therapie sei bloss mÃ¶glicherweise noch nicht ausgeschÃ¶pft worden (Erw. 3.18). Ferner ergab die verkehrsmedizinische AbklÃ¤rung, dass der BeschwerdefÃ¼hrer - wenn auch unter gewissen Auflagen - fÃ¼hrertauglich ist (Erw. 3.17). Mit Blick auf diese Aktenlage ist nicht von einer namhaften Besserung durch weitere Therapien oder Massnahmen auszugehen, weshalb der Fallabschluss nicht zu beanstanden ist.</w:t>
      </w:r>
    </w:p>
    <w:p>
      <w:r>
        <w:t>4.2Â Â Â Â</w:t>
      </w:r>
    </w:p>
    <w:p>
      <w:r>
        <w:t>4.2.1Â Â  Was den vom BeschwerdefÃ¼hrer geltend gemachten Schwindel betrifft, so ist unbestritten, dass dieser einer Objektivierung zugÃ¤nglich war (Erw. 3.8). Ebenso steht jedoch fest, dass sich die Symptomatik im weiterten Verlauf regredient zeigte. Bereits im Juni 2005 hatte Dr. C.___ eine ArbeitsfÃ¤higkeit als Lastwagenchauffeur von 50 % als zumutbar erachtet und empfohlen, die Arbeitszeit sukzessive zu steigern (Erw. 3.8). Sodann machte der BeschwerdefÃ¼hrer selber eine diesbezÃ¼gliche Verbesserung - wenn auch bloss leichter Art - aktenkundig (Erw. 3.10; vgl. auch Urk. 13/123 S. 11). Im Dezember 2006 hielt in der Folge Dr. E.___ fest, die Schwindelsensationen stÃ¶rten den BeschwerdefÃ¼hrer nur wenig und beeintrÃ¤chtigten die ArbeitsfÃ¤higkeit als Lastwagenchauffeur nicht wesentlich (Erw. 3.12). Die abschliessende EinschÃ¤tzung von Dr. C.___, die Schwindelbeschwerden seien weitgehend abgeklungen und der Endzustand diesbezÃ¼glich erreicht, weshalb die bisherige TÃ¤tigkeit vollumfÃ¤nglich zumutbar sei (Erw. 3.15), ist damit nicht zu beanstanden. Dies umso weniger, als die verkehrsmedizinische AbklÃ¤rung im Januar 2008 die FÃ¼hrertauglichkeit des BeschwerdefÃ¼hrers ergab (Erw. 3.17), woran die allgemein gehaltenen Auflagen nichts zu Ã¤ndern vermÃ¶gen. Schliesslich bestÃ¤tigte auch der Gutachter Dr. U.___, die Schwindelbeschwerden stellten keinen wesentlichen Faktor im Hinblick auf die ArbeitsfÃ¤higkeit des BeschwerdefÃ¼hrers mehr dar (Erw. 3.19). Ist aus ORL-Sicht eine erhebliche EinschrÃ¤nkung der LeistungsfÃ¤higkeit des BeschwerdefÃ¼hrers damit nicht mehr ausgewiesen, so kann den diesbezÃ¼glichen AusfÃ¼hrungen des BeschwerdefÃ¼hrers (Erw. 1.2) nicht gefolgt werden und erÃ¼brigen sich weitergehende AbklÃ¤rungen.</w:t>
      </w:r>
    </w:p>
    <w:p>
      <w:r>
        <w:t>4.2.2Â Â  Im Weiteren ergaben sich aus neuroophtalmologischer Sicht keine Pathologien (Erw. 3.5) und fehlten Hinweise auf traumatisch bedingte neuropsychologische LeistungsstÃ¶rungen (Erw. 3.6). Was den vom BeschwerdefÃ¼hrer geklagten Tinnitus betrifft, so ist ein solcher erstmals in der Anamnese des Berichts von Dr. R.___ vom Mai 2008 (Urk. 13/110/1) - mithin beinahe vier Jahre nach dem fraglichen Unfallereignis - aktenkundig. Ein Zusammenhang mit dem Unfallereignis vom 9. Juni 2004 ist damit ohne Weiteres zu verneinen.</w:t>
      </w:r>
    </w:p>
    <w:p>
      <w:r>
        <w:t>4.2.3Â Â  Die Aktenlage erhellt schliesslich, dass die Kopfschmerzproblematik ganz im Vordergrund steht (Erw. 3.9, 3.12, 3.19). FÃ¼hrte das Unfallereignis zu keinen Frakturen (Erw. 3.1, 3.16), hielt Dr. B.___ in der Folge dafÃ¼r, kÃ¶rperliche Ursachen fÃ¼r die SchmerzstÃ¶rung seien nicht feststellbar (Erw. 3.7), erkannte Dr. P.___ ebenso keine kÃ¶rperlichen EinschrÃ¤nkungen (Erw. 3.9) und vermochten die Ãrzte des Spitals F.___ einen objektivierbaren organischen Befund fÃ¼r die Schmerzsymptomatik nicht zu erheben (Erw. 3.14), so steht fest, dass es - nach weitgehendem Abklingen der Schwindelsymptomatik (Erw. 4.2.1) - den immer noch geklagten Beschwerden an einem hinreichend objektivierbaren Korrelat fehlt. Zu Recht hat daher die Beschwerdegegnerin zur Frage der weiteren Leistungspflicht eine AdÃ¤quanzprÃ¼fung durchgefÃ¼hrt.</w:t>
      </w:r>
    </w:p>
    <w:p>
      <w:r>
        <w:t>Â Â Â Â Â Â Â Â  Der BeschwerdefÃ¼hrer erlitt ein leichtes SchÃ¤del-Hirntrauma (Erw. 3.1, 3.6), welches von einem mehrschichtigen Beschwerdebild wie Kopfschmerzen, Schwindel, HalswirbelsÃ¤ulebeschwerden und MÃ¼digkeit (Erw. 3.2) gefolgt war, weshalb sich die Anwendung der Schleudertraumapraxis rechtfertigt (vgl. Erw. 2.3.2).</w:t>
      </w:r>
    </w:p>
    <w:p>
      <w:r>
        <w:rPr>
          <w:b/>
        </w:rPr>
        <w:t>E. 4.3</w:t>
      </w:r>
    </w:p>
    <w:p>
      <w:r>
        <w:t>4.3.1Â Â Â Â Â Â Â Â  Unstrittig ist das Unfallereignis als mittleres - nicht als Grenzfall zu einem schweren oder leichten - Ereignis im Sinne der Rechtsprechung zu qualifizieren (vgl. Urteil des Bundesgerichts vom 6. MÃ¤rz 2009 i.S. B., 8C_990/2008, Erw. 6.1, wo eine Person auf dem FussgÃ¤ngerstreifen von einem Auto erfasst wurde, mit grosser Wucht mit dem Kopf gegen die Windschutzscheibe stiess und anschliessend bewusstlos liegen blieb). Ebenso ist unbestritten, dass keine dramatischen UmstÃ¤nde oder eine besondere EindrÃ¼cklichkeit des Unfalls vorlagen (Urk. 1 S. 7, Urk. 2 S. 11). Schliesslich ist weder das Kriterium der Schwere und besonderen Art der erlittenen Verletzung erfÃ¼llt, noch liegt eine Ã¤rztliche Fehlbehandlung, welche die Unfallfolgen erheblich verschlimmert hÃ¤tte, vor.</w:t>
      </w:r>
    </w:p>
    <w:p>
      <w:r>
        <w:t>4.3.2Â Â  Sodann fehlt es an einer fortgesetzt spezifischen, belastenden Ã¤rztliche Behandlung. Weder die vorwiegend diagnostischen Zwecken dienenden AbklÃ¤rungen noch die beiden stationÃ¤ren Aufenthalte in der Rehaklinik A.___, welche primÃ¤r die Wiedereingliederung des BeschwerdefÃ¼hrers ins Berufsleben zum Ziel hatten (Erw. 3.4, 3.10), vermÃ¶gen dafÃ¼r zu genÃ¼gen. Ebenso reicht es nicht aus, dass verschiedene TherapieansÃ¤tze versucht wurden (vgl. Urteil des Bundesgerichts vom 16. Mai 2008 i.S. D., 8C_500/2008, Erw. 5.4).</w:t>
      </w:r>
    </w:p>
    <w:p>
      <w:r>
        <w:t>4.3.3Â Â  Das Kriterium der erheblichen Beschwerden beurteilt sich nach den glaubhaften Schmerzen und nach der BeeintrÃ¤chtigung, welche die verunfallte Person durch Beschwerden im Lebensalltag erfÃ¤hrt (BGE 134 V 109 Erw. 10.2.4). Wenngleich Dr. P.___ die geschilderten Beschwerden als glaubhaft bezeichnete (Erw. 3.9), so ist augenfÃ¤llig, dass der BeschwerdefÃ¼hrer in seinem Alltag offenbar nicht allzu stark eingeschrÃ¤nkt ist: Es ist ihm mÃ¶glich, Haushaltarbeiten zu erledigen und sich um die Kinder zu kÃ¼mmern (Erw. 3.9, 3.10), EinkÃ¤ufe zu tÃ¤tigen, Velo zu fahren, SpaziergÃ¤nge zu unternehmen (Erw. 3.10), sich mit Kollegen zu treffen und regelmÃ¤ssig Sport zu treiben (Erw. 3.19; vgl. Urk. 13/123 S. 8: sogar Laufen bzw. Joggen ist dem BeschwerdefÃ¼hrer mÃ¶glich). Im Weiteren fÃ¤llt ins Gewicht, dass sich der BeschwerdefÃ¼hrer aus Sicht der Fachpersonen passiv gegen jede Massnahme zu wehren schien (Erw. 3.7), sich Anhaltspunkte fÃ¼r eine Selbstlimitierung aus den Akten ergeben (Erw. 3.10), der BeschwerdefÃ¼hrer eine ausgeprÃ¤gte subjektive KrankheitsÃ¼berzeugung besitzt (Erw. 3.19) und Hinweise auf unfallfremde Begleitfaktoren (Erw. 3.15: motivationelle und intellektuelle Defizite) aktenkundig sind. Damit ist das Kriterium gesamthaft betrachtet, wenn Ã¼berhaupt, hÃ¶chstens in nicht ausgeprÃ¤gter Weise erfÃ¼llt.</w:t>
      </w:r>
    </w:p>
    <w:p>
      <w:r>
        <w:t>4.3.4Â Â Â Â Â Â Â Â  Aufgrund persistierender Beschwerden trotz durchgefÃ¼hrter Behandlung darf noch nicht auf einen schwierigen Heilungsverlauf und erhebliche Komplikationen im Sinne des entsprechenden Kriteriums geschlossen werden (vgl. Urteil des Bundesgerichts vom 11. Juni 2010 i.S. D., 8C_9/2010, Erw. 3.7.4). Es bedarf hiezu besonderer GrÃ¼nde, welche die Heilung beeintrÃ¤chtigt haben. Ebenso wenig genÃ¼gen die Einnahme vieler Medikamente und die DurchfÃ¼hrung verschiedener Therapien zur Bejahung des Kriteriums (Urteil des Bundesgerichts vom 8. April 2009 i.S. T., 8C_1020/2008, Erw. 5.7). Sind solche GrÃ¼nde vorliegend nicht gegeben, so ist das Kriterium zu verneinen.</w:t>
      </w:r>
    </w:p>
    <w:p>
      <w:r>
        <w:t>4.3.5Â Â  Ob das Kriterium der erheblichen ArbeitsunfÃ¤higkeit trotz ausgewiesener Anstrengungen erfÃ¼llt ist oder nicht, kann offen bleiben. Feststeht, dass jedenfalls in Anbetracht des passiven Verhaltens des BeschwerdefÃ¼hrers (Erw. 3.7, 3.10), der unfallfremden Begleitfaktoren (Erw. 3.16; zudem: KÃ¼ndigung, ungewisse Zukunft, Erw. 3.10), der ausgeprÃ¤gten subjektiven KrankheitsÃ¼berzeugung (Erw. 3.19) sowie unter BerÃ¼cksichtigung der Tatsache, dass die Ãrzte des Spitals F.___ bereits im August 2004 von einer unbeeintrÃ¤chtigten LeistungsfÃ¤higkeit ausgingen (Erw. 3.3), das Kriterium nicht in ausgeprÃ¤gter Form erfÃ¼llt wÃ¤re.</w:t>
      </w:r>
    </w:p>
    <w:p>
      <w:r>
        <w:t>4.3.6Â Â  Da mithin keines der massgeblichen Kriterien besonders ausgeprÃ¤gt vorliegt und selbst dann, wenn man zugunsten des BeschwerdefÃ¼hrers die beiden Kriterien der erheblichen Beschwerden und der ArbeitsunfÃ¤higkeit als erfÃ¼llt betrachtete, lediglich zwei erfÃ¼llt wÃ¤ren, ist die AdÃ¤quanz des Kausalzusammenhanges zwischen dem Unfallereignis vom 9. Juni 2004 und der noch geklagten Beschwerden zu verneinen. Die Leistungseinstellung durch die Beschwerdegegnerin erweist sich damit als rechtens.</w:t>
      </w:r>
    </w:p>
    <w:p>
      <w:r>
        <w:t>5.Â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Eduard M. Barcikowski</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