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UV.2009.00192 vom 8. November 2010</w:t>
      </w:r>
    </w:p>
    <w:p>
      <w:r>
        <w:t>ZH Sozialversicherungsgericht, 2010-11-08, DE</w:t>
      </w:r>
    </w:p>
    <w:p>
      <w:r>
        <w:rPr>
          <w:b/>
        </w:rPr>
        <w:t xml:space="preserve">Quelle: </w:t>
      </w:r>
      <w:r>
        <w:t>https://mcp.opencaselaw.ch/entscheid/zh_sozialversicherungsgericht_UV.2009.00192</w:t>
      </w:r>
    </w:p>
    <w:p>
      <w:r>
        <w:t>FR: ZH_SOZIALVERSICHERUNGSGERICHT UV.2009.00192 du 8 novembre 2010</w:t>
      </w:r>
    </w:p>
    <w:p>
      <w:r>
        <w:t>IT: ZH_SOZIALVERSICHERUNGSGERICHT UV.2009.00192 del 8 novembre 2010</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1.2Â Â Â Â  Ãndert sich der InvaliditÃ¤tsgrad einer rentenbeziehenden Person erheblich, so wird die Rente von Amtes wegen oder auf Gesuch hin fÃ¼r die Zukunft entsprechend erhÃ¶ht, herabgesetzt oder aufgehoben (Art. 17 ATSG). In Abweichung zu dieser Bestimmung des ATSG kann die Invalidenrente der Unfallversicherung nach dem Monat, in dem MÃ¤nner das 65. und Frauen das 64. Altersjahr vollendet haben, nicht mehr revidiert werden (vgl. Art. 22 UVG sowie BGE 134 V 136 Erw. 7.2).</w:t>
      </w:r>
    </w:p>
    <w:p>
      <w:r>
        <w:t>Â Â Â Â 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132 f. Erw. 3 mit Hinweisen; BGE 133 V 114 Erw. 5.4).</w:t>
      </w:r>
    </w:p>
    <w:p>
      <w:r>
        <w:t>1.3Â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1.1</w:t>
      </w:r>
    </w:p>
    <w:p>
      <w:r>
        <w:t>1.1.1Â Â  X.___, geboren am 22. Februar 1942, arbeitete seit dem 16. MÃ¤rz 1981 als Personalassistentin bei der W,___ AG, "___", und war damit bei der Schweizerischen Unfallversicherungsanstalt (SUVA) gegen UnfÃ¤lle versichert (Urk. 8/I/1). Am 26. August 1981 erlitt sie einen Unfall, als sie in ihrem Fahrzeug mit einem Tram kollidierte. Dabei zog sie sich eine Oberschenkelfraktur links, multiple Kontusionen des linken Oberschenkels sowie eine subtotale Amputation des rechten Unterschenkels zu (Urk. 8/I/2). Die SUVA trat auf den Schaden ein und gewÃ¤hrte Heilbehandlung sowie Taggeld.</w:t>
      </w:r>
    </w:p>
    <w:p>
      <w:r>
        <w:t>1.1.2Â Â  Ab dem 1. April 1983 war X.___ als SekretÃ¤rin bei der V.___ AG beschÃ¤ftigt und damit nach wie vor bei der SUVA gegen UnfÃ¤lle versichert. Am 22. April 1983 erlitt sie erneut einen Autounfall, als ein nicht vortrittsberechtigter Lenker Ã¼ber eine Stoppstrasse hinaus fuhr, worauf es zur Kollision kam (Unfallmeldung vom 26. April 1983, Urk. 8/II/1). Die Versicherte zog sich eine Navikulare- und Calcaneusfraktur links zu (Bericht von Dr. med. A.___, Arzt fÃ¼r Allgemeine Medizin FMH, vom 28. April 1983, Urk. 8/II/2). Die SUVA erbrachte wiederum die gesetzlichen Leistungen.</w:t>
      </w:r>
    </w:p>
    <w:p>
      <w:r>
        <w:t>1.1.3Â Â  Nach der Ã¤rztlichen Abschlussuntersuchung vom 2. April 1985 (Urk. 8/I/72-73) sprach die SUVA X.___ mit VerfÃ¼gung vom 19. November 1985 (Urk. 8/I/91) auf Grund der beiden UnfÃ¤lle vom 26. August 1981 sowie 22. April 1983 gestÃ¼tzt auf eine ErwerbsunfÃ¤higkeit von 50 % mit Wirkung ab 1. August 1985 eine Invalidenrente von Fr. 1'682.-- zu. Mit selbiger VerfÃ¼gung gewÃ¤hrte die SUVA der Versicherten fÃ¼r die Restfolgen des Unfalls vom 22. April 1983 eine IntegritÃ¤tsentschÃ¤digung von Fr. 6'960.-- fÃ¼r eine IntegritÃ¤tseinbusse von 10 %. Mit separater VerfÃ¼gung vom selben Tag (Urk. 8/I/90) wurde ihr sodann fÃ¼r die Folgen des Unfalls vom 26. August 1981 eine IntegritÃ¤tsentschÃ¤digung fÃ¼r eine Einbusse von 35 % entsprechend dem Betrag von Fr. 24'360.-- zugesprochen.</w:t>
      </w:r>
    </w:p>
    <w:p>
      <w:r>
        <w:t>Â Â Â Â Â Â Â Â  Die EidgenÃ¶ssische Invalidenversicherung richtete der BeschwerdefÃ¼hrerin eine ganze Rente ab 1. August 1982 und eine halbe Rente ab 1. Januar 1984 aus (Urteil des hiesigen Gerichts vom 27. November 2006, Urk. 8/I/182 Erw. 1.1.3)</w:t>
      </w:r>
    </w:p>
    <w:p>
      <w:r>
        <w:t>1.1.4Â Â  In der Folge kam die SUVA fÃ¼r eine am 22. Juli 1986 durchgefÃ¼hrte Operation (Revision 2. Zehe links, Basisosteotomie von Metatarsale III und Exzision einer Dornwarze unter MetatarsalekÃ¶pfchen III links) auf, welche wegen Beschwerden aufgrund einer Ãberbelastung der linken unteren ExtremitÃ¤t sowie Fehlbelastung durch Drehfehlstellung notwendig geworden war (Urk. 8/I/93.2-3). Die gewÃ¤hrte Rente wurde am 10. September 1987 revisionsweise bestÃ¤tigt (Urk. 8/I/93.5). Sodann kam die SUVA wÃ¤hrend der Jahre fÃ¼r verschiedene Hilfsmittel auf (Prothesen, Urk. 8/I/94-95 und Urk. 8/I/110; StumpfstrÃ¼mpfe, Urk. 8/I/98 und Urk. 8/I/103).</w:t>
      </w:r>
    </w:p>
    <w:p>
      <w:r>
        <w:t>1.2Â Â Â Â  Am 26. MÃ¤rz 2000 (Urk. 8/I/111) meldete die U.___ AG, "___", bei welcher X.___ seit Juli 1990 als Leiterin der Administration tÃ¤tig war, einen RÃ¼ckfall im Sinne von starken Schmerzen im linken Knie. Der am 29. Mai 2000 untersuchende SUVA-Kreisarzt Dr. med. B.___, Spezialarzt FMH fÃ¼r Chirurgie, Ã¼berwies die Versicherte in der Folge an die Klinik T.___ (Bericht samt Ãberweisungsschreiben vom 30. Mai 2000, Urk. 8/I/113-114). Dr. med. C.___, Oberarzt OrthopÃ¤die, verwies in seinem Bericht vom 27. Juli 2000 (Urk. 8/1/117) auf eine leichtgradige Femoropatellararthrose wahrscheinlich mit stÃ¶renden Randosteophyten sowie auf eine entzÃ¼ndliche Problematik der Sesambeine des linken Fusses. Im Bericht vom 29. November 2001 (Urk. 8/I/123) beschrieb Dr. med. D.___, Oberarzt OrthopÃ¤die an der Klinik T.___, persistierende Beschwerden am linken Fuss bei diskreter Hallux valgus-DeformitÃ¤t, Bunionette-DeformitÃ¤t und Status nach chirurgischem Eingriff an der II. Zehe. Weiter Ã¤usserte er einen Verdacht auf eine mediale MeniskuslÃ¤sion am linken Knie.</w:t>
      </w:r>
    </w:p>
    <w:p>
      <w:r>
        <w:t>Â Â Â Â Â Â Â Â  Die EidgenÃ¶ssische Invalidenversicherung sprach X.___ mit VerfÃ¼gung vom 4. Juni 2003 (Urk. 8/I/133) aufgrund einer Verschlechterung des Gesundheitszustandes (nunmehr bloss 35%ige Zumutbarkeit einer behinderungsangepassten TÃ¤tigkeit) gestÃ¼tzt auf einen InvaliditÃ¤tsgrad von 93 % mit Wirkung ab 1. Dezember 2002 eine ganze Rente zu.</w:t>
      </w:r>
    </w:p>
    <w:p>
      <w:r>
        <w:rPr>
          <w:b/>
        </w:rPr>
        <w:t>E. 1.3</w:t>
      </w:r>
    </w:p>
    <w:p>
      <w:r>
        <w:t>1.3.1Â Â  Am 14. August 2003 (Urk. 8/I/134) meldete sich X.___ erneut bei der SUVA und ersuchte um ErhÃ¶hung der Invalidenrente "auf 100 %" unter Hinweis auf die von der Invalidenversicherung gewÃ¤hrte RentenerhÃ¶hung sowie einen neu festgestellten Riss der Sehne im linken inneren Wadenbein, weshalb sie nunmehr auf einen Rollstuhl angewiesen und nicht mehr arbeitsfÃ¤hig sei.</w:t>
      </w:r>
    </w:p>
    <w:p>
      <w:r>
        <w:t>Â Â Â Â Â Â Â Â  Die behandelnden Ãrzte der Uniklinik Y.___ verwiesen im Bericht vom 11. Dezember 2003 (Urk. 8/I/138) auf eine erstmals im Juni 2002 diagnostizierte, unfallfremde seropositive rheumatoide Arthritis. Am 31. MÃ¤rz 2004 erfolgte eine Untersuchung bei Kreisarzt Dr. B.___, welcher im Bericht vom 5. April 2004 (Urk. 8/I/144 S. 3) eine unfallbedingte Verschlechterung des Zustandes verneinte und das rheumatologische Leiden fÃ¼r die Verschlechterung verantwortlich machte.</w:t>
      </w:r>
    </w:p>
    <w:p>
      <w:r>
        <w:t>1.3.2Â Â  Am 14. April 2004 (Urk. 8/I/145) verneinte die SUVA brieflich eine unfallbedingte Verschlechterung und lehnte das Gesuch um ErhÃ¶hung der Invalidenrente ab, was auf Ersuchen der Versicherten (Brief vom 19. April 2004, Urk. 8/I/146) mit VerfÃ¼gung vom 4. Mai 2004 (Urk. 8/I/147) fÃ¶rmlich bestÃ¤tigt wurde. Die dagegen erhobene Einsprache vom 27. Mai und 17. Juli 2004 (Urk. 8/I/148 und 150) wurde nach Einsichtnahme in einen neu aufgelegten Bericht der Ãrzte des Spitals Z.___ vom 22. Juli 2004 (Urk. 8/I/152/3) sowie eine Stellungnahme des Dr. B.___ vom 1. MÃ¤rz 2005 (Urk. 8/I/156) mit Entscheid vom 6. Juni 2005 (Urk. 8/I/160) abgewiesen. Dieser Entscheid wurde durch das hiesige Gericht mit Urteil vom 27. November 2006 unter Hinweis darauf, dass Renten nach dem Monat, in dem die Frauen das 62. Altersjahr vollendet haben, nicht mehr revidiert werden, geschÃ¼tzt (Urk. 8/I/182). Das Bundesgericht hob dieses Urteil sowie den Einspracheentscheid der SUVA vom 6. Juni 2005 auf und wies die Sache an die SUVA zurÃ¼ck, damit sie die gesundheitliche Entwicklung auch nach dem 29. Februar 2004 bis zum 28. Februar 2006 - d.h. bis zum Erreichen des ordentlichen AHV-Pensionsalters der BeschwerdefÃ¼hrerin - prÃ¼fe und hernach Ã¼ber den Rentenanspruch von X.___ neu verfÃ¼ge (Urk. 8/I/182).</w:t>
      </w:r>
    </w:p>
    <w:p>
      <w:r>
        <w:t>1.3.3Â Â  In Nachachtung dieses Urteils holte die SUVA die Krankengeschichte der Uniklinik Y.___ (einzelne Berichte datierend zwischen dem 30. September 2004 und dem 20. Dezember 2006, Urk. 8/I/189), den Bericht der Chirurgischen Klinik des Spitals Z.___ vom 30. Juli 2008 (Urk. 8/I/190.1) sowie denjenigen der J.___, OrthopÃ¤dietechnik, "___", vom 8. August 2008 (Urk. 8/I/190.2) ein. SUVA-Kreisarzt Dr. med. E.___, Facharzt FMH fÃ¼r Physikalische Medizin und Rehabilitation, kam gestÃ¼tzt auf diese Unterlagen zum Schluss, dass eine wesentliche oder richtungsgebende Verschlechterung im Zeitraum von MÃ¤rz 2004 bis Februar 2006 nicht eingetreten sei (Bericht vom 29. September 2008, Urk. 8/I/193). Mit VerfÃ¼gung vom 14. November 2008 lehnte die SUVA eine ErhÃ¶hung der 50%igen Invalidenrente erneut ab (Urk. 8/I/194). Die dagegen am 30. Dezember 2008 erhobene Einsprache (Urk. 8/I/195) wies sie mit Entscheid vom 16. April 2009 ab (Urk. 2).</w:t>
      </w:r>
    </w:p>
    <w:p>
      <w:r>
        <w:t>2.Â Â Â Â Â Â  Hiergegen erhob X.___ durch RechtsanwÃ¤ltin Susanne Friedauer am 18. Mai 2009 Beschwerde mit dem Antrag (Urk. 1 S. 2), es sei der Einspracheentschied vom 16. April 2009 aufzuheben und es sei der BeschwerdefÃ¼hrerin eine ganze Rente auszurichten. Die SUVA schloss mit Beschwerdeantwort vom 25. Juni 2009 (Urk. 7, unter Beilage ihrer Akten, Urk. 8/I/1-199, Urk. 9/II/1-37) auf Abweisung der Beschwerde. Die Beschwerdeantwort wurde mit Begleitschreiben vom 29. Juni 2009 der BeschwerdefÃ¼hrerin zugestellt (Urk. 10).</w:t>
      </w:r>
    </w:p>
    <w:p>
      <w:r>
        <w:t>3.Â Â Â Â Â Â  Auf die einzelnen Vorbringen der Parteien und die Akten wird, sofern fÃ¼r die Entscheidfindung erforderlich, in den nachfolgenden ErwÃ¤gungen eingegangen.</w:t>
      </w:r>
    </w:p>
    <w:p>
      <w:r>
        <w:t>Das Gericht zieht in ErwÃ¤gung:</w:t>
      </w:r>
    </w:p>
    <w:p>
      <w:r>
        <w:rPr>
          <w:b/>
        </w:rPr>
        <w:t>E. 2</w:t>
      </w:r>
    </w:p>
    <w:p>
      <w:r>
        <w:t>2.1Â Â Â Â  Die Beschwerdegegnerin stÃ¼tzte sich fÃ¼r die Rentenzusprache vom 19. November 1985 (Invalidenrente ab 1. August 1985 basierend auf einer ErwerbsunfÃ¤higkeit von 50 %, Urk. 8/I/91) auf den Abschlussbericht des Kreisarztes Dr. K.___ vom 23. April 1985 (Urk. 8/I/72). Dieser hielt anamnestisch fest, die BeschwerdefÃ¼hrerin habe anlÃ¤sslich des ersten Unfalls vom 26. August 1981 eine Oberschenkelfraktur links mit multiplen Weichteilkontusionen des ganzen linken Beines, Rippenfrakturen links sowie eine Claviculafraktur links erlitten und es sei zu einer subtotalen Amputation des rechten Beines gekommen. Nach der Versorgung der Oberschenkelfraktur links mittels KÃ¼ntscher-Marknagel seien am 10. November 1981 eine erste Stumpfkorrektur rechts vorgenommen und am 15. Juni 1982 der Marknagel entfernt sowie eine Narbenkorrektur im Bereich der rechten Kniekehle und am Oberschenkel vorgenommen worden. Beim zweiten Unfall vom 22. April 1983 habe die BeschwerdefÃ¼hrerin eine Naviculare- und Calcaneusfraktur links erlitten, welche konservativ behandelt worden seien. Noch wÃ¤hrend der Behandlung sei am 10. Mai 1983 wegen einer erheblichen Aussenrotationsfehlstellung des linken Femurs eine subtrochantere Rotationsosteotomie ausgefÃ¼hrt worden. Am 31. August 1984 (richtig 31. Januar 1984, Urk. 8/I/50) hÃ¤tten die Plattenentfernung aus dem Femur und eine Narbenkorrektur am linken Oberschenkel sowie eine DÃ©basierung der II. Zehe links stattgefunden. Am 29. Mai 1984 seien erneut eine Narbenkorrektur sowie eine Abtragung von Verkalkungen im Bereich der linken HÃ¼fte durchgefÃ¼hrt worden.</w:t>
      </w:r>
    </w:p>
    <w:p>
      <w:r>
        <w:t>Â Â Â Â Â Â Â Â  Dr. K.___ befand die prothetische Versorgung als optimal. Der Zustand habe sich stabilisiert und sei therapeutisch nicht mehr zu verbessern. Die BeschwerdefÃ¼hrerin arbeite zu 50 % (halbtags) als SekretÃ¤rin. Ein lÃ¤nger dauernder Arbeitseinsatz sei versucht worden, habe aber zu einer Schwellneigung des linken Beines und zu Stumpfproblemen gefÃ¼hrt.</w:t>
      </w:r>
    </w:p>
    <w:p>
      <w:r>
        <w:t>Â Â Â Â Â Â Â Â  Als verbleibende Unfallfolgen nannte Dr. K.___ den Zustand nach Unterschenkelamputation rechts, den Zustand nach Oberschenkelfraktur links sowie Korrekturosteotomie mit nach wie vor bestehendem Aussenrotationsfehler, ferner einen Zustand nach Rippenfrakturen links und Claviculafraktur links, welche, ohne Beschwerden zu hinterlassen, abgeheilt seien. Sodann verwies Dr. K.___ auf belastungsabhÃ¤ngige Sprunggelenkschmerzen bei einem Zustand nach Calcaneus- und Navicularefraktur.</w:t>
      </w:r>
    </w:p>
    <w:p>
      <w:r>
        <w:rPr>
          <w:b/>
        </w:rPr>
        <w:t>E. 2.2</w:t>
      </w:r>
    </w:p>
    <w:p>
      <w:r>
        <w:t>2.2.1Â Â  Nach der RÃ¼ckfallmeldung vom 26. MÃ¤rz 2000 (Urk. 8/I/111) berichtete Dr. C.___ von der Klinik T.___ Ã¼ber die Untersuchung vom 27. Juli 2000 (Urk. 8/I/117) und diagnostizierte eine leichtgradige Femoropatellararthrose wahrscheinlich mit vor allem stÃ¶renden Randosteophyten an den PatellarÃ¤ndern insbesondere lateral. Dr. C.___ verwies sodann auf eine wahrscheinlich entzÃ¼ndliche Problematik des Sesambeins bei noch korrektem Alignement der Grosszehe (fragliche Ãberbelastung nach funktioneller Amputation Dig II [vgl. Operationsbericht von PD Dr. F.___, Leitender Arzt an der Uniklinik Y.___, vom 22. Juli 1986, Urk. 8/I/93.3]).</w:t>
      </w:r>
    </w:p>
    <w:p>
      <w:r>
        <w:t>Â Â Â Â Â Â Â Â  Im Zwischenbericht vom 28. November 2000 (Urk. 8/I/122) hielt Dr. C.___ fest, nach Infiltration des Sesambeines sowie Einlagenversorgung habe eine Beschwerdefreiheit erreicht werden kÃ¶nnen. Er erachtete die Ãberlastung der linken unteren ExtremitÃ¤t als im Vordergrund stehende Pathogenese fÃ¼r die Beschwerden im Bereich der Sesambeine sowie der Femoropatellararthrose im linken Kniegelenk.</w:t>
      </w:r>
    </w:p>
    <w:p>
      <w:r>
        <w:t>2.2.2Â Â  Dr. D.___ von der Klinik T.___ diagnostizierte im Bericht vom 29. November 2001 (Urk. 8/I/123) persistierende Beschwerden am linken Fuss bei diskreter Hallux valgus-DeformitÃ¤t, Bunionette-DeformitÃ¤t und Status nach chirurgischem Eingriff an der II. Zehe. Weiter Ã¤usserte er einen Verdacht auf eine mediale MeniskuslÃ¤sion am linken Knie. Betreffend die Fussproblematik diskutierte er eine DurchblutungsstÃ¶rung, eine chronische venÃ¶se Insuffizienz sowie eine generalisierte Weichteilproblematik und empfahl weitere AbklÃ¤rungen, unter anderem eine rheumatologische Untersuchung.</w:t>
      </w:r>
    </w:p>
    <w:p>
      <w:r>
        <w:t>2.2.3Â Â  Dr. med. G.___, FMH fÃ¼r Rheumatologie, berichtete am 18. Juni 2002 (Urk. 8/I/126) Ã¼ber seine AbklÃ¤rungen und diagnostizierte eine unfallfremde Polyarthritis.</w:t>
      </w:r>
    </w:p>
    <w:p>
      <w:r>
        <w:t>2.2.4Â Â  Der Hausarzt der BeschwerdefÃ¼hrerin, Dr. med. H.___, Facharzt FMH fÃ¼r Allgemeinmedizin, berichtete am 14. September 2002 (Urk. 8/I/129) Ã¼ber Schmerzen im Stumpfbereich und erachtete eine lebenslange Behandlung als notwendig.</w:t>
      </w:r>
    </w:p>
    <w:p>
      <w:r>
        <w:rPr>
          <w:b/>
        </w:rPr>
        <w:t>E. 2.3</w:t>
      </w:r>
    </w:p>
    <w:p>
      <w:r>
        <w:t>2.3.1Â Â  Nach der RentenerhÃ¶hungsverfÃ¼gung der EidgenÃ¶ssischen Invalidenversicherung vom 4. Juni 2003 (ganze Rente ab 1. Dezember 2002, Urk. 8/I/133) stellte die BeschwerdefÃ¼hrerin am 14. August 2003 (Urk. 8/I/134) unter Hinweis, dass sich die Situation durch den Riss der Sehne im linken inneren Wadenbein nochmals verschlechtert habe, "Antrag auf ErhÃ¶hung der Rente auf 100 %". In der Folge diagnostizierten die Ãrzte der Uniklinik Y.___ in ihrem Bericht am 11. Dezember 2003 (Urk. 8/I/138) (1) eine seropositive rheumatoide Arthritis (Erstdiagnose Juni 2002, anti-CCP-AK positiv) bei symmetrischer Arthritis der MCP und PIP II und III beidseits sowie am Handgelenk links, (2) einen Status nach traumatischer Unterschenkelamputation rechts 1981 mit Stumpfinfekt im MÃ¤rz 2003, (3) eine Osteopenie, (4) einen Status nach Exzision eines asymptomatischen Karzinoides der Lunge am 12. August 2002, (5) einen Endobrachyoesophagus sowie (6) eine arterielle Hypertonie.</w:t>
      </w:r>
    </w:p>
    <w:p>
      <w:r>
        <w:t>Â Â Â Â Â Â Â Â  Die Ãrzte berichteten Ã¼ber den im MÃ¤rz 2003 aufgetretenen Stumpfinfekt unter Basisbehandlung mit Salazopyrin wegen der rheumatoiden Arthritis, welches Medikament abgesetzt und eine antibiotische Behandlung durchgefÃ¼hrt worden sei. Im Verlauf sei es zu einer verstÃ¤rkten AktivitÃ¤t der rheumatoiden Arthritis gekommen. Die AbklÃ¤rungen hÃ¤tten leichtgradig erhÃ¶hte EntzÃ¼ndungsparameter gezeigt, und es sei aufgrund einer positiven Blutkultur auf eine Kontamination geschlossen worden. Die Magnetresonanztomographie (Magnetic Resonance Imaging, MRI) des Stumpfes rechts habe eine Regredienz der Signalalteration gezeigt, was auch mechanisch bedingt sein kÃ¶nne durch den Druck der Prothese.</w:t>
      </w:r>
    </w:p>
    <w:p>
      <w:r>
        <w:t>Â Â Â Â Â Â Â Â  Ãber die am 30. September 2003 erfolgte orthopÃ¤dische Beurteilung durch Dr. med. I.___, Leiter technische OrthopÃ¤die der Uniklinik Y.___, fÃ¼hrten die Ãrzte aus, klinisch sowie aufgrund des MRI-Befundes hÃ¤tten keine Anhaltspunkte fÃ¼r eine Persistenz des Stumpfinfektes gefunden werden kÃ¶nnen. Die Prothesen- und Schuhversorgung mit Schuhzurichtung habe abgeschlossen werden kÃ¶nnen.</w:t>
      </w:r>
    </w:p>
    <w:p>
      <w:r>
        <w:t>2.3.2Â Â  Kreisarzt Dr. B.___ berichtete am 5. April 2004 (Urk. 8/I/144) Ã¼ber die Untersuchung vom 31. MÃ¤rz 2004 und fÃ¼hrte aus, die BeschwerdefÃ¼hrerin habe Ã¼ber die vor eineinhalb Jahren festgestellte Polyarthritis mit Beschwerden in den verschiedensten Gelenken geklagt. Wegen ihres linken Fusses habe sie Einlagen bekommen, ansonsten habe man in der Klinik T.___ nichts gemacht. Im weiteren Verlauf sei es dann plÃ¶tzlich zu einer Ruptur der Tibialis posterio-Sehne auf der linken Seite gekommen (Behandlung auf Kosten der Krankenkasse), und ihre Muskeln am linken Bein seien immer weiter zurÃ¼ckgegangen. Demzufolge habe sie Probleme beim Gehen und daher je eine Abrollrampe an den Schuhen. In Ruhe gehe es ihr eigentlich gut, erst bei Muskelgebrauch fingen die Beschwerden an. Mit der Prothese kÃ¶nne sie eine Gehstrecke von einem Kilometer bewÃ¤ltigen. Momentan sei der Amputationsstumpf bei guter Pflege reizlos.</w:t>
      </w:r>
    </w:p>
    <w:p>
      <w:r>
        <w:t>Â Â Â Â Â Â Â Â  Dr. B.___ erfasste einen guten Allgemeinzustand mit Schonhinken rechts (Prothese). Beim Barfussgang zeige sich, dass die BeschwerdefÃ¼hrerin den linken Fuss beim Barfussgang nach aussen drehe und praktisch im oberen Sprunggelenk auf der linken Seite nicht abrolle. Nach Entfernung der Unterschenkelprothese zeige sich auf der rechten Seite ein reizloser Amputationsstumpf, der jedoch nicht sehr gut mit Weichteilen gepolstert sei; der Stumpf zeige indes keine HautverÃ¤nderung und keine Druckstellen. Im Knie erkannte Dr. B.___ einen angedeuteten Erguss im linken Kniegelenk, wobei die BeschwerdefÃ¼hrerin Ã¼ber Schmerzen im Bereich der linken Kniekehle klage.</w:t>
      </w:r>
    </w:p>
    <w:p>
      <w:r>
        <w:t>Â Â Â Â Â Â Â Â  Zusammenfassend hielt Dr. B.___ fest, angesichts der reizlosen VerhÃ¤ltnisse im Bereich des rechten Amputationsstumpfes hÃ¤tten sich die Unfallfolgen am linken Bein gegenÃ¼ber dem Abschluss nicht verÃ¤ndert, ausser dass nun zusÃ¤tzlich eine degenerative Ruptur der Tibialis posterio-Sehne links und ein generalisier-ter Weichteilrheumatismus dazu gekommen seien, bedingt durch das rheumato-logische Leiden. Bei der Untersuchung hÃ¤tten am linken Bein keine peripheren Pulse palpiert werden kÃ¶nnen, und es bestehe der Verdacht auf eine Bakerzyste in der linken Kniekehle. Er bat den Hausarzt um ergÃ¤nzende AbklÃ¤rungen und hielt fest, dass keine unfallbedingte Verschlechterung des Zustandes stattgefunden habe, sondern die Verschlechterung durch das rheumatologische Leiden bedingt sei.</w:t>
      </w:r>
    </w:p>
    <w:p>
      <w:r>
        <w:t>2.3.3Â Â  Die Ãrzte des Spitals Z.___ berichteten am 22. Juli 2004 (Urk. 8/I/152/3) Ã¼ber eine durch die Prothese verursachte kleine Wunde am Stumpf, die bereits vor einigen Wochen aufgetreten sei, damals wegen RÃ¶tung, Schwellung und ÃberwÃ¤rmung mit Antibiotika behandelt und fast vollstÃ¤ndig abgeheilt gewesen sei. Nun schmerze der Stumpf erneut im Wundbereich, sei Ã¼berwÃ¤rmt, geschwollen, druckdolent und gerÃ¶tet.</w:t>
      </w:r>
    </w:p>
    <w:p>
      <w:r>
        <w:t>Â Â Â Â Â Â Â Â  Im Verlaufsbericht findet sich am 28. Juli 2004 der Hinweis auf einen guten Zustand bei diskreter RÃ¶tung, Regredienz der Schwellung ohne Druckdolenz, eine Maszerierung mit einer Ãffnung von 2 mm, ohne EntzÃ¼ndungszeichen, ÃberwÃ¤rmung und ohne Aufwerfung der WundrÃ¤nder.</w:t>
      </w:r>
    </w:p>
    <w:p>
      <w:r>
        <w:t>Â Â Â Â Â Â Â Â  Am 31. August 2004 erfolgte eine notfallmÃ¤ssige Konsultation wegen einer persistent offenen Wunde am Stumpf (Schmerzen, leichte Schwellung, wenig ÃberwÃ¤rmung, Fluktuation). Am folgenden Tag wurde eine konservative Therapie beschlossen. Wegen Vorbereitungen fÃ¼r eine Ausstellung wurde auch eine allfÃ¤llige Operation erst in sechs Wochen besprochen.</w:t>
      </w:r>
    </w:p>
    <w:p>
      <w:r>
        <w:t>2.3.4Â Â  Der von der Beschwerdegegnerin im Anschluss an das Bundesgerichtsurteil eingeholten Krankengeschichte der UniversitÃ¤tsklinik Y.___ (Urk. 8/I/189) ist folgender Verlauf zu entnehmen:Â</w:t>
      </w:r>
    </w:p>
    <w:p>
      <w:r>
        <w:t>Â Â Â Â Â Â Â Â  Am 30. September 2004 erhob die Uniklinik Y.___ ein 3 x 3 mm grosses Ulkus an der Unterschenkelstupfspitze links mit 3 cm sondierbarer Pseudobursa.</w:t>
      </w:r>
    </w:p>
    <w:p>
      <w:r>
        <w:t>Â Â Â Â Â Â Â Â  Am 5. Oktober 2004 zeigte sich der Stumpf unverÃ¤ndert gross bei Sekretion von serÃ¶ser FlÃ¼ssigkeit. Das MRI zeige eine Weichteilreaktion und eine Signalalteralteration, jedoch keine Anhaltspunkte einer floriden Osteomyelitis. Die Patientin habe bemerkt, dass seit der Umstellung der Antibiose der Stumpf nicht mehr so gereizt sei. Ebenfalls sei die Sekretion erfreulicherweise von eher eitrig auf serÃ¶s mutiert. Jedoch wÃ¼rden vermehrte Schmerzen der Rheumatoiden-Arthritis insbesondere in Handgelenk und Ellbogen auftreten, so dass nachts kein Schlaf mehr mÃ¶glich sei.</w:t>
      </w:r>
    </w:p>
    <w:p>
      <w:r>
        <w:t>Â Â Â Â Â Â Â Â  Am 19. Oktober 2004 berichtete die BeschwerdefÃ¼hrerin, dass sie von Seiten des Stumpfulkus keine Probleme mehr habe. Seit zwei Tagen sei das Ulkus vollstÃ¤ndig geschlossen. Das Antiobiotika vertrage sie gut. Sie sei wegen der chronischen Polyarthritis noch unter 10 mg Kortison tÃ¤glich und einer Tablette Salazopyrin. Am 29. Oktober trat beim Stumpfende erneut eine Sezernation auf, weshalb die Antibiotikatherapie angepasst und der Patientin eine Entlastung des Stumpfes empfohlen wurde.</w:t>
      </w:r>
    </w:p>
    <w:p>
      <w:r>
        <w:t>Â Â Â Â Â Â Â Â  Am 3. November 2004 meldete sich die BeschwerdefÃ¼hrerin wieder bei der Uniklinik Y.___ und wÃ¼nschte - nachdem vier Tage zuvor ein akuter Schub eingetreten war - eine Behandlung der seropositiven rheumatoiden Arthritis. Mit der bisherigen Basistherapie habe keine Schmerzbegrenzung erreicht werden kÃ¶nnen. Es sei ausfÃ¼hrlich Ã¼ber allfÃ¤llige Komplikationen einer Basistherapie mit Methotrexat oder allfÃ¤lliger TNF alpha-Hemmertherapie diskutiert worden. Unter der Basistherapie kÃ¶nne ein Infekt des Stumpfulkus erneut ausbrechen, so dass eine chirurgische Exartikulation im Kniegelenk notwendig sein kÃ¶nne.</w:t>
      </w:r>
    </w:p>
    <w:p>
      <w:r>
        <w:t>Â Â Â Â Â Â Â Â  Am 9. November 2004 zeigte sich wieder ein reizloser Stumpf, keine RÃ¶tung oder ÃberwÃ¤rmung. Es sei nur ein kleiner Tropfen serÃ¶ser FlÃ¼ssigkeit gekommen. Eine Kontraindikation zur Basistherapie der Polyarthritis bestehe derzeit nicht.</w:t>
      </w:r>
    </w:p>
    <w:p>
      <w:r>
        <w:t>Â Â Â Â Â Â Â Â  Am 19. November 2004 war der Stumpf unverÃ¤ndert reizlos und nur noch ein kleinstes Ulkus von 2 x 2 mm vorhanden. Der untersuchende Arzt stellte fest, die Stumpfprobleme seien primÃ¤r mechanischer Natur. Im Rahmen der Altersatrophie des Stumpfes sei es zur Entwicklung einer Pseudobursa mit Fistulierung gekommen. Die Grundkrankheit wirke sich nicht gÃ¼nstig auf den Verlauf aus, sei jedoch nicht ursÃ¤chlich. Wegen der ausgesprochen aktiven Polyarthritis im Bereich der HÃ¤nde sollte eine Basistherapie begonnen werden, auch wenn das Risiko einer Dekompensation des Stumpfes mit erneutem Infekt bestehe. In diesem Falle mÃ¼sste dann die Exartikulation im Kniegelenk vorgenommen werden. Die Antibiose sei Ã¼ber die Einleitung der Methotrexat-Behandlung hinaus fortzusetzen.</w:t>
      </w:r>
    </w:p>
    <w:p>
      <w:r>
        <w:t>Â Â Â Â Â Â Â Â  Am 23. November 2004 wurde eine Zunahme der Infektzeichen an der Stumpfbursa rechts nach Beginn der Methotrexat-Therapie wegen aktiver rheumatoider Arthritis festgestellt. Ein Easyflow wurde eingelegt und der Verband gewechselt.</w:t>
      </w:r>
    </w:p>
    <w:p>
      <w:r>
        <w:t>Â Â Â Â Â Â Â Â  Drei Tage spÃ¤ter wurde festgehalten, dass die eingelegte Easyflow-Drainage zwei Tage gehalten habe und dann wie erwartet beim Verbandwechsel wieder herausgefallen sei. Dies habe aber gereicht, um eine entzÃ¼ndliche Reaktion zu vermindern. Seit zwei Tagen sei die Fistel zu und die RÃ¶tung verschwunden. Es bestehe eine flukturierende Bursa Ã¼ber dem Stumpf ohne Infektzeichen. Die Patientin sei mit Rollstuhl mobil, sie ziehe die Prothese nicht an.</w:t>
      </w:r>
    </w:p>
    <w:p>
      <w:r>
        <w:t>Â Â Â Â Â Â Â Â  Bei im Wesentlichen unverÃ¤ndertem Befund bezÃ¼glich des Stumpfes wurde am 10. Dezember 2004 die Anpassung der neuen Prothese sowie eine Belastungssteigerung beschlossen, bei WeiterfÃ¼hrung der Methotrexat-Therapie bis zu einer Steigerung von 15 mg tÃ¤glich.</w:t>
      </w:r>
    </w:p>
    <w:p>
      <w:r>
        <w:t>Â Â Â Â Â Â Â Â  Am 16. Dezember 2004 wurde festgehalten, dass die SchmerzintensitÃ¤t des Unterschenkelstumpfes beinahe tÃ¤glich wechsle. Aufgrund des bisherigen Verlaufes mÃ¼sse grundsÃ¤tzlich von einem latenten Infekt des Unterschenkelstumpfes ausgegangen werden. Nach den bisherigen drei Methotrexat-Injektionen finde sich noch kaum eine RÃ¼ckbildung der Polysynovitis von Hand- und kleinen Fingergelenken. Auf eine erneute systemische Steroidabgabe werde trotzdem verzichtet aufgrund der Steigerung des Risikos eines Rezidives des Stumpfinfektes.</w:t>
      </w:r>
    </w:p>
    <w:p>
      <w:r>
        <w:t>Â Â Â Â Â Â Â Â  Eine Woche spÃ¤ter notierte die Uniklinik Y.___, die EntzÃ¼ndungsparameter seien eher rÃ¼cklÃ¤ufig, die ErhÃ¶hung anfangs Dezember dÃ¼rfte damit eher auf die weiterhin bestehende AktivitÃ¤t der rheumatoiden Arthritis und nicht auf ein Rezidiv des Stumpfinfektes zurÃ¼ckzufÃ¼hren sein.</w:t>
      </w:r>
    </w:p>
    <w:p>
      <w:r>
        <w:t>Â Â Â Â Â Â Â Â  Der Eintragung vom 31. Dezember 2004 ist zu entnehmen, dass die Methotrexat-Basistherapie (15 mg pro Woche) weiterhin gut vertragen werde. Sowohl klinisch als auch labormÃ¤ssig fÃ¤nden sich unverÃ¤ndert keine Hinweise auf ein Rezidiv des Beinstumpfinfektes. Nach insgesamt vier Injektionen in einer therapeutischen Dosis bestehe unverÃ¤ndert eine deutliche polysynovitische AktivitÃ¤t mit den typischen Systemzeichen einer Appetitminderung und anhaltenden MÃ¼digkeit.</w:t>
      </w:r>
    </w:p>
    <w:p>
      <w:r>
        <w:t>Â Â Â Â Â Â Â Â  Am 3. Februar 2005 wurde notiert, dass die DosiserhÃ¶hung der parenteralen Basistherapie mit Methotrexat auf 17,5 mg gut vertragen worden sei mit Ausnahme einer MÃ¼digkeit 1-2 Tage nach der Injektion sowie einer inneren Unruheempfindung wÃ¤hrend einiger Stunden. Das Hauptaugenmerk sei weiterhin auf die Konfliktsituation einer behandlungsbedÃ¼rftigen erosiven rheumatoiden Arthritis und einer potentiellen Reaktivierung eines chronischen Stumpinfektes unter dieser Basistherapie zu richten.</w:t>
      </w:r>
    </w:p>
    <w:p>
      <w:r>
        <w:t>Â Â Â Â Â Â Â Â  Nach viermonatiger Basistherapie mit Methotrexat bildeten sich die Schwellungen und Schmerzen der Hand und kleinen Fingergelenke wesentlich zurÃ¼ck. Am Stumpf zeigte sich eine rund 2cm grosse RÃ¶tung mit einer zentralen Abblassung von etwa 1mm Durchmesser, die als Druckstelle der Prothese eingeordnet wurde (Eintragung vom 4. Mai 2005).</w:t>
      </w:r>
    </w:p>
    <w:p>
      <w:r>
        <w:t>Â Â Â Â Â Â Â Â  Am 19. Juli 2005 zeigte sich die BeschwerdefÃ¼hrerin sehr zufrieden mit dem Ergebnis der Methotrexat-Therapie. Problematisch sei die Belastbarkeit des Stumpfes. Stehen Ã¼ber 10 Minuten fÃ¼hrten zu erheblichen Beschwerden im Stumpf mit brennend stechendem GefÃ¼hl. Am 10. August 2005 wurden die belastungsabhÃ¤ngigen klemmenden Missempfindungen am Stumpf als mechanisch bedingt interpretiert.</w:t>
      </w:r>
    </w:p>
    <w:p>
      <w:r>
        <w:t>2.3.5Â Â  Im Bericht der Ãrzte der Uniklinik Y.___ vom 6. Oktober 2005 (Urk. 8/I/182) erwÃ¤hnten diese eine Untersuchung vom 30. September 2005 wegen einer Beurteilung der Belastbarkeit des Stumpfes. Sie verwiesen auf in den letzten zwei Jahren zunehmende belastungsabhÃ¤ngige Schmerzen am rechten Unterschenkelstumpf, weshalb die BeschwerdefÃ¼hrerin das Arbeitspensum massiv habe reduzieren mÃ¼ssen. Mit der Prothese kÃ¶nne die BeschwerdefÃ¼hrerin aktuell nur 5 Minuten Stehen und 10 Minuten Gehen. Beim Sitzen mÃ¼sse sie nach etwa 5 bis 10 Minuten die Prothese abziehen.</w:t>
      </w:r>
    </w:p>
    <w:p>
      <w:r>
        <w:t>Â Â Â Â Â Â Â Â  Die Ãrzte hielten fest, dass es sich um einen sehr kurzen Unterschenkelstumpf mit sehr wenig Weichteilen handle, der sich in den letzten 20 Jahren sehr gut bewÃ¤hrt habe. In letzter Zeit seien zunehmende Beschwerden an diesem kurzen, durch das primÃ¤re Unfallereignis skelettierten Stumpf aufgetreten, was eigentlich schon lÃ¤ngst zu erwarten gewesen sei. Die Nebenerkrankungen seien fÃ¼r diesen Verlauf nicht von entscheidender Bedeutung, auch die WundheilungsstÃ¶rung bei perforierter Bursitis Ã¼ber dem Stumpfende sei unter der Basistherapie geheilt. Die Ãrzte schlugen vor, so lange wie mÃ¶glich bei der Unterschenkelprothese zu bleiben, und diskutierten bei weiterer Beschwerdepersistenz die Versorgung mit einem Oberschaft und als letzter Schritt eine Knieexartikulation.</w:t>
      </w:r>
    </w:p>
    <w:p>
      <w:r>
        <w:t>2.3.6Â Â  Die Krankengeschichte der Uniklinik Y.___ prÃ¤sentiert sich nach diesem Bericht fÃ¼r den Rest des massgebenden Zeitraums wie folgt (Urk. 8/I/189):</w:t>
      </w:r>
    </w:p>
    <w:p>
      <w:r>
        <w:t>Â Â Â Â Â Â Â Â  Am 12. Oktober 2005 wird von einer anhaltenden Remission der polysynovitischen AktivitÃ¤t unter unverÃ¤nderter Methotrexat-Therapie - bei bekannten Nebenwirkungen - berichtet. Persistierend sei einzig noch eine nicht schmerzhafte geringgradige Schwellung der ulnaren Handgelenksbeuger. Zum Stumpf Ã¤ussert sich der Eintrag nur insoweit, als TNF-alpha-Hemmer angesichts des durchgemachten Stumpfinfektes rechts nur mit grosser Vorsicht zu indizieren seien.</w:t>
      </w:r>
    </w:p>
    <w:p>
      <w:r>
        <w:t>Â Â Â Â Â Â Â Â  Der Eintrag vom 15. Februar 2006 zeichnet im Wesentlichen ein gleichbleibendes Bild: Unter unverÃ¤nderter parenteraler Methotrexat-Basistherapie in einer Wochendosis von 15 mg zeige sich weiterhin eine weitgehende Remission der EntzÃ¼ndungsaktivitÃ¤t der seropositiven erosiven rheumatoiden Arthritis mit Ausnahme einer residuellen Tendosynovisitis der ulnaren Handgelenksbeuger am distalen Vorderarm rechts. Unter dieser Basistherapie habe sich bisher keine Reaktivierung des latenten Stumpfinfektes ergeben. Das Hauptproblem seien belastungsabhÃ¤ngige mechanische KribbelparÃ¤sthesien im Unterschenkelstumpf rechts. Im Eintrag vom 15. MÃ¤rz 2006 werden bezÃ¼glich Unterschenkelstumpf keine Angaben gemacht.</w:t>
      </w:r>
    </w:p>
    <w:p>
      <w:r>
        <w:t>2.3.7Â Â  Mit Brief vom 12. MÃ¤rz 2006 stellte die BeschwerdefÃ¼hrerin ein Gesuch um KostenÃ¼bernahme fÃ¼r Physiotherapie, weil sich ihr Gesundheitszustand seit einiger Zeit konstant verschlechtert habe und ihr das Gehen sehr schwer falle aufgrund der Beschwerden an den HÃ¼ften und am Stumpf des amputierten Unterschenkel rechts (Urk. 8/1/175).</w:t>
      </w:r>
    </w:p>
    <w:p>
      <w:r>
        <w:t>2.3.8Â Â  Der langjÃ¤hrige OrthopÃ¤dietechniker der BeschwerdefÃ¼hrerin, J.___, schrieb am 8. August 2008, im Laufe der Jahre habe sich neben den bekannten AbnÃ¼tzungserscheinungen auch eine Verschlechterung des Zustandes im Allgemeinen ergeben. Der Beinstumpf rechts sei im "normalen" Rahmen atrophiert (Weichteile und Muskulatur). Der Schenkelhalsbruch auf der linken Seite habe nun als Langzeitfolge auch eine Verschlechterung der Haltung mit darausfolgenden HÃ¼ft- und GesÃ¤ssschmerzen ergeben, und zusÃ¤tzlich eine Mehrbelastung auf der Prothesenseite, was wiederum Probleme und LÃ¤sionen am Stumpf ergebe. Sie wÃ¼rden immer wieder mit StellungsÃ¤nderungen eine gewisse Belastungsverschiebung zu erreichen versuchen, um die Schmerzen ein bisschen zu lindern (Urk. 8/I/190.2).</w:t>
      </w:r>
    </w:p>
    <w:p>
      <w:r>
        <w:t>2.3.9Â Â  Am 1. MÃ¤rz 2005 (Urk. 8/I/156) hatte Dr. B.___ festgehalten, AmputationsstÃ¼mpfe hÃ¤tten die Tendenz, dass es immer wieder zu Druckbelastungen am Ende komme und dadurch vorÃ¼bergehend eine oberflÃ¤chliche Hautwunde mit einem Wundinfekt entstehe. Im Allgemeinen heile diese Wunde ab, der KÃ¶cher mÃ¼sse meistens nachkorrigiert werden und in der Regel bestehe danach der Zustand wie zuvor. Es handle sich demzufolge im Allgemeinen um eine vorÃ¼bergehende Verschlimmerung, bis die Wunde wieder abgeheilt sei. Bei der BeschwerdefÃ¼hrerin bestehe ein Druckulcus im Bereich des Amputationsstumpfes. FÃ¼r die Behandlung sei die Beschwerdegegnerin zustÃ¤ndig. Nach der Abheilung kÃ¶nne die BeschwerdefÃ¼hrerin dieselbe Arbeit als Buchhalterin ausrichten wie zuvor.</w:t>
      </w:r>
    </w:p>
    <w:p>
      <w:r>
        <w:rPr>
          <w:b/>
        </w:rPr>
        <w:t>E. 2.3.10</w:t>
      </w:r>
    </w:p>
    <w:p>
      <w:r>
        <w:t>SUVA-Kreisarzt Dr. E.___ nahm am 29. September 2008 zur Frage Stellung, ob sich im Zeitraum von MÃ¤rz 2004 bis Februar 2006 die unfallbedingten Folgeerscheinungen wesentlich verÃ¤ndert hÃ¤tten. Basis fÃ¼r diese Beurteilung wÃ¼rden die zahlreichen Berichte der Rheumasprechstunde der Uniklinik Y.___ darstellen, die ein lÃ¼ckenloses Bild sowohl der Stumpfsituation am rechten Unterschenkel als auch der rheumatoiden Arthritis fÃ¼r diesen Zeitraum wiederspiegelten. Die Berichtserie beginne am 30. September 2004, wobei ein 3x3 mm grosses Ulkus an der Unterschenkelstumpfspitze mit 3 cm sondierbarer Taschenbildung benannt werde. Eine Phlegmone werde explizit verneint. Eine Osteomyelitis kÃ¶nne nach Veranlassung eines MRI ausgeschlossen werden. Aus einem Abstrich kÃ¶nne Enterococcus faecalis nachgewiesen werden, es werde antibiogrammgerecht behandelt. Am 19. Oktober werde von einem geschlossenen Ulkus gesprochen. Bis Dezember 2004 nehme die seropositive rheumatoide Arthritis zu, so dass ab Mitte Dezember 2004 eine zusÃ¤tzliche Methotrexat-Behandlung eingeleitet werde. Es bestÃ¼nden erhebliche Bedenken gegen eine zusÃ¤tzliche immunsuppressive Therapie, da eine Zunahme der Stumpfproblematik befÃ¼rchtet werde, teilweise werde eine ergÃ¤nzende TNF-alpha-Hemmerbehandlung diskutiert, die verworfen werde, da angenommen werde, dass hierunter das Infektionsrisiko am Stumpf zu gross sei. Entsprechend den Berichten der Uniklinik Y.___ sei es im gesamten Verlauf bis Februar 2006 zwar zu kleineren Hautproblemen im Stumpfbereich gekommen, der befÃ¼rchtete Infekt sei aber nicht eingetreten. Gleichzeitig werde im Rahmen der Altersatrophie eine nachlassende Weichteildeckung im Stumpf- und Unterschenkelbereich berichtet. Mit gewissen Anpassungen kÃ¶nne die bisherige Prothesenversorgung beibehalten werden. MÃ¶gliche chirurgische Interventionen wÃ¼rden angedacht, seien jedoch nicht wirklich aktuell als Therapieoption vorgesehen. UngefÃ¤hr im Zeitraum Februar/MÃ¤rz 2006 kÃ¶nne rheumatologischerseits festgestellt werden, dass mit der zusÃ¤tzlichen MTX-Therapie die EntzÃ¼ndungsaktivitÃ¤t der rheumatoiden Arthritis ausreichend kontrolliert werden kÃ¶nne. Bei der Konsultation vom 15. Februar 2006 in der Rheumasprechstunde der Uniklinik Y.___ wÃ¼rden bezÃ¼glich des Unterschenkelstumpfes rechts keine AuffÃ¤lligkeiten oder offene Stellen beschrieben. Benannt wÃ¼rden in diesem Bericht belastungsabhÃ¤ngige KribbelparÃ¤sthesien im Unterschenkelstumpf rechts. Soweit retrospektiv zu beurteilen sei, sei es trotz der passageren Weichteilinfektion am Stumpf trotz der vielen erschwerenden Faktoren - wobei bezogen auf die Weichteilproblematik sicherlich die aus unfallfremden GrÃ¼nden vorgenommene immunsuppressive Therapie mit MTX der am stÃ¤rksten beeinflussende Faktor gewesen sei - nicht zu den befÃ¼rchteten Komplikationen einer ausgedehnteren Infektion gekommen. Damit sei eine wesentliche oder richtunggebende Verschlechterung im Zeitraum von MÃ¤rz 2004 bis Februar 2006 nicht eingetreten (Urk. 8/I/193).</w:t>
      </w:r>
    </w:p>
    <w:p>
      <w:r>
        <w:rPr>
          <w:b/>
        </w:rPr>
        <w:t>E. 3</w:t>
      </w:r>
    </w:p>
    <w:p>
      <w:r>
        <w:t>3.1Â Â Â Â  Aus der vorliegenden Aktenlage ergibt sich, dass die ursprÃ¼ngliche Rentenzusprache an die BeschwerdefÃ¼hrerin (50%ige Invalidenrente mit VerfÃ¼gung vom 19. November 1985, Urk. 8/I/91) aufgrund der verbleibenden Folgen der zwei erlittenen AutounfÃ¤lle erfolgte, namentlich der Unterschenkelamputation rechts, des Zustandes nach Oberschenkelfraktur links mit Korrekturosteotomie mit Aussenrotationsfehler sowie der belastungsabhÃ¤ngigen Sprunggelenkschmerzen bei einem Zustand nach Calcaneus- und Navicularefraktur (Urk. 8/I/70). In der Folge konnte die BeschwerdefÃ¼hrerin wÃ¤hrend Jahren anstandslos ihre BerufstÃ¤tigkeit im BÃ¼robereich im Ausmass von 50 % ausÃ¼ben und wurde von der Beschwerdegegnerin regelmÃ¤ssig mit Hilfsmitteln versorgt.</w:t>
      </w:r>
    </w:p>
    <w:p>
      <w:r>
        <w:t>3.2Â Â Â Â  Die erste RÃ¼ckfallmeldung vom 26. MÃ¤rz 2000 (Urk. 8/I/111) erfolgte wegen Schmerzen im linken Knie, wobei eine leichtgradige Femoropatellararthrose diagnostiziert und eine EntzÃ¼ndung der Sesambeine im Fussbereich diskutiert wurden (Urk. 8/I/117). Gegen Ende des Jahres hatte sich die Problematik mit Hilfe von Infiltrationen und einer Einlageversorgung dann derart entschÃ¤rft, dass die Ãrzte von einer Beschwerdefreiheit sprachen (Urk. 8/I/123).</w:t>
      </w:r>
    </w:p>
    <w:p>
      <w:r>
        <w:rPr>
          <w:b/>
        </w:rPr>
        <w:t>E. 3.3</w:t>
      </w:r>
    </w:p>
    <w:p>
      <w:r>
        <w:t>3.3.1Â Â  Nachdem ein Jahr spÃ¤ter im November 2001 wiederum Knie- und Fussbeschwerden aufgetreten waren (Urk. 8/I/123), wurde eine rheumatologische AbklÃ¤rung bei Dr. G.___ durchgefÃ¼hrt, welcher am 18. Juni 2002 erstmals eine (unfallfremde) Polyarthritis diagnostizierte (Urk. 8/I/126). Diese Diagnose wurde am 14. August 2003 von den Ãrzten der Uniklinik Y.___ aufgenommen, welche nach umfassenden AbklÃ¤rungen eine seropositive rheumatoide Arthritis feststellten.</w:t>
      </w:r>
    </w:p>
    <w:p>
      <w:r>
        <w:t>Â Â Â Â Â Â Â Â  Aufgrund dieser Ã¼bereinstimmenden Angaben der FachÃ¤rzte steht fest, dass bei der BeschwerdefÃ¼hrerin (erstmals durch Dr. G.___ im Juni 2002 diagnostiziert) eine Arthritis aufgetreten ist, welche in der Folge erhebliche Beschwerden (namentlich im Bereich der HÃ¤nde) hervorgerufen hat. Dass diese Problematik unfallfremd ist, geht unzweifelhaft aus den medizinischen Berichten hervor und ist denn auch nicht bestritten.</w:t>
      </w:r>
    </w:p>
    <w:p>
      <w:r>
        <w:t>3.3.2Â Â  Die BeschwerdefÃ¼hrerin beantragte die ErhÃ¶hung der Invalidenrente unter Hinweis auf ihre Polyarthritis, ein Weichteilrheuma im Stumpf, einen Sehnenriss im linken Fuss sowie Knieschmerzen (GesprÃ¤chsbericht vom 31. Oktober 2003, Urk. 8/I/136).</w:t>
      </w:r>
    </w:p>
    <w:p>
      <w:r>
        <w:t>Â Â Â Â Â Â Â Â  WÃ¤hrenddem die BeschwerdefÃ¼hrerin selber die Versorgung mit einer speziellen Abrollrampe und Schuheinlagen erwÃ¤hnte, fanden die Beschwerden am linken Fuss im Bericht der Ãrzte der Uniklinik Y.___ vom 11. Dezember 2003 (Urk. 8/I/138) keine ErwÃ¤hnung mehr. Im Gegenteil wurde die Prothesen- und Schuhversorgung mit Schuhzurichtung als abgeschlossen erklÃ¤rt.</w:t>
      </w:r>
    </w:p>
    <w:p>
      <w:r>
        <w:t>3.3.3Â Â  Damit bleiben als unfallbedingte Hauptproblematik die Schmerzen und EntzÃ¼ndungen am Stumpf zu beurteilen. Hierzu ist festzuhalten, dass die BeschwerdefÃ¼hrerin in der jÃ¼ngeren Vergangenheit des Ãfteren an Stumpfbeschwerden gelitten hat. So berichtete Dr. H.___ am 14. September 2002 (Urk. 8/I/129) Ã¼ber solche Schmerzen und erwÃ¤hnten die Ãrzte der Uniklinik Y.___ am 11. Dezember 2003 (Urk. 8/I/138) einen im MÃ¤rz 2003 aufgetretenen Stumpfinfekt, welcher indessen im Wesentlichen abheilte, habe doch ein am 30. September 2003 erfolgtes MRI keine Anhaltspunkte fÃ¼r eine Persistenz des Infektes mehr ergeben.</w:t>
      </w:r>
    </w:p>
    <w:p>
      <w:r>
        <w:t>Â Â Â Â Â Â Â Â  In diesem Sinne leuchten denn auch die Angaben von Kreisarzt Dr. B.___ vom 1. MÃ¤rz 2005 (Urk. 8/I/156) ohne weiteres ein, wonach es aufgrund der Druckbelastungen immer wieder zu vorÃ¼bergehenden oberflÃ¤chlichen Hautwunden mit Infekten kommen kann, diese Wunden indes im Allgemeinen abheilten. Genau dies war vorliegend auch der Fall.</w:t>
      </w:r>
    </w:p>
    <w:p>
      <w:r>
        <w:t>3.3.4Â Â  Bis zum 29. Februar 2004 lagen nach dem Gesagten keine Anhaltspunkte dafÃ¼r vor, dass sich der Gesundheitszustand und damit der Grad der ArbeitsfÃ¤higkeit sowie der InvaliditÃ¤t dauernd erhÃ¶ht hÃ¤tte. Im Gegenteil waren alle unfallbedingt geklagten Beschwerden, fÃ¼r welche die Beschwerdegegnerin ordnungsgemÃ¤ss aufkam, bloss vorÃ¼bergehender Natur.</w:t>
      </w:r>
    </w:p>
    <w:p>
      <w:r>
        <w:t>3.4Â Â Â Â  Das gilt auch fÃ¼r die im Zeitraum zwischen dem 1. MÃ¤rz 2004 bis 29. Februar 2006 geklagten unfallbedingten Beschwerden.</w:t>
      </w:r>
    </w:p>
    <w:p>
      <w:r>
        <w:t>3.4.1Â Â  Im Bericht der Ãrzte des Spitals Z.___ vom 22. Juli 2004 (Urk. 8/I/152/3) wurde wohl auf eine vor einigen Wochen aufgetretene Wunde verwiesen, indessen heilte diese ab. Nun trat erneute eine kleine Wunde am Stumpf auf. Schon eine Woche spÃ¤ter war dann aber wieder ein guter Zustand festzustellen, obwohl noch eine gewisse RÃ¶tung und Schwellung samt Ãffnung von 2 mm vorlagen. Nachdem die Wunde nicht verheilte, entschlossen sich die Ãrzte - trotz Diskussion einer Operation - nach wie vor fÃ¼r eine konservative Therapie, denn die BeschwerdefÃ¼hrerin wollte vorgÃ¤ngig eine Ausstellung vorbereiten.</w:t>
      </w:r>
    </w:p>
    <w:p>
      <w:r>
        <w:t>Â Â Â Â Â Â Â Â  Aus diesen Angaben ist ohne Weiteres ersichtlich, dass sich die Stumpfproblematik etwas verdichtet hatte, indessen nicht von einer weitergehenden dauernden ArbeitsunfÃ¤higkeit ausgegangen werden kann. Im Gegenteil wollte die BeschwerdefÃ¼hrerin selber die besagte Ausstellung vorbereiten und verzichtete auf anderweitige Massnahmen.</w:t>
      </w:r>
    </w:p>
    <w:p>
      <w:r>
        <w:t>3.4.2Â Â  Auch die im Bericht der Uniklinik Y.___ vom 30. September 2005 (Erw. 2.3.5) dokumentierte Verschlechterung war vorÃ¼bergehender Natur, worauf SUVA-Kreisarzt Dr. E.___ zu Recht hingewiesen hat (Urk. 2.3.10). Wie die BeschwerdefÃ¼hrerin selber in ihrer Beschwerde schreibt, war der ab Juni 2004 aufgetretene Ulkus bereits Ende Oktober 2004 wieder gut abgeheilt (Urk. 1 S. 6), war sie lediglich zeitweise auf eine Rollstuhl angewiesen (S. 11) und zeigten sich am 15. Februar 2006 nur noch belastungsabhÃ¤ngige KribbelparÃ¤sthesien (S. 9). Da ferner die Uniklinik Y.___ am 15. MÃ¤rz 2006 keine Bemerkungen mehr zum Unterschenkelstumpf machte (Urk. 8/I/189), ist nicht zu beanstanden, dass die Beschwerdegegnerin auf die Beurteilung ihres Kreisarztes Dr. E.___ abstellte und auch im Zeitraum von MÃ¤rz 2004 bis Februar 2006 von keiner wesentlichen oder richtungsgebenden Verschlechterung ausging.</w:t>
      </w:r>
    </w:p>
    <w:p>
      <w:r>
        <w:t>4.Â Â Â Â Â Â  Zusammenfassend ist aufgrund der umfassenden medizinischen Aktenlage erstellt, dass es bis zum 29. Februar 2006 zu keiner dauernden Verschlechterung des Gesundheitszustandes gekommen ist. Die Beschwerdegegnerin verneinte demgemÃ¤ss zu Recht das Vorliegen eines Revisionsgrundes und die ErhÃ¶hung der Invalidenrente. DemgemÃ¤ss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Susanne Friedauer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