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UV.2009.00102 vom 22. September 2010</w:t>
      </w:r>
    </w:p>
    <w:p>
      <w:r>
        <w:t>ZH Sozialversicherungsgericht, 2010-09-22, DE</w:t>
      </w:r>
    </w:p>
    <w:p>
      <w:r>
        <w:rPr>
          <w:b/>
        </w:rPr>
        <w:t xml:space="preserve">Quelle: </w:t>
      </w:r>
      <w:r>
        <w:t>https://mcp.opencaselaw.ch/entscheid/zh_sozialversicherungsgericht_UV.2009.00102</w:t>
      </w:r>
    </w:p>
    <w:p>
      <w:r>
        <w:t>FR: ZH_SOZIALVERSICHERUNGSGERICHT UV.2009.00102 du 22 septembre 2010</w:t>
      </w:r>
    </w:p>
    <w:p>
      <w:r>
        <w:t>IT: ZH_SOZIALVERSICHERUNGSGERICHT UV.2009.00102 del 22 settembre 2010</w:t>
      </w:r>
    </w:p>
    <w:p>
      <w:pPr>
        <w:pStyle w:val="Heading2"/>
      </w:pPr>
      <w:r>
        <w:t>Erwägungen</w:t>
      </w:r>
    </w:p>
    <w:p>
      <w:r>
        <w:rPr>
          <w:b/>
        </w:rPr>
        <w:t>E. 2</w:t>
      </w:r>
    </w:p>
    <w:p>
      <w:r>
        <w:t>2.1Â Â Â Â Â Â Â Â  Hiergegen liess X.___ durch Regula Schwaller am 13. MÃ¤rz 2009 Beschwerde erheben und beantragen, der angefochtene Entscheid sei aufzuheben und es seien ihm die gesetzlichen Leistungen zu erbringen. Eventualiter sei eine fachÃ¤rztliche, interdisziplinÃ¤re AbklÃ¤rung (neuropsychiatrisches Gutachten) anzuordnen (Urk. 1).</w:t>
      </w:r>
    </w:p>
    <w:p>
      <w:r>
        <w:t>2.2Â Â Â Â  Mit Beschwerdeantwort vom 8. April 2009 (Urk. 9 unter Beilage ihrer Akten, Urk. 10/Z1-Z79, 10/ZM1-ZM31) ersuchte die Beschwerdegegnerin um Abweisung der Beschwerde. Mit Replik vom 2. Juni 2009 (Urk. 13) bzw. Duplik vom 7. Juli 2009 (Urk. 19) hielten die Parteien an ihren AntrÃ¤gen fest. Mit Schreiben vom 17. Juli 2009 (Urk. 21) reichte der BeschwerdefÃ¼hrer weitere Akten ins Recht (Urk. 22/1-5). Am 23. Oktober 2009 (Urk. 23) zeigte er an, dass im Auftrag der Invalidenversicherung ein Gutachten des E.___ erstellt worden sei. Dieses wurde am 6. November 2009 (Urk. 25) von der IV-Stelle eingereicht (Urk. 27). Am 24. November 2009 schliesslich liess der BeschwerdefÃ¼hrer die Stellungnahme zum E.___-Gutachten vom 26. Oktober 2009 von Dr. med. F.___, Innere Medizin/Rheumatologie FMH, auflegen (Urk. 29/1) und ein neues Unfallereignis (Urk. 29/2) anzeigen. Mit Mitteilung vom 21. Januar 2001 wurden der Beschwerdegegnerin alle neu eingegangenen Unterlagen zur Kenntnisnahme zugestellt.</w:t>
      </w:r>
    </w:p>
    <w:p>
      <w:r>
        <w:t>3.Â Â Â Â Â Â  Auf die Vorbringen der Parteien sowie die eingereichten Unterlagen wird, soweit erforderlich, im Rahmen der nachfolgenden ErwÃ¤gungen eingegangen.</w:t>
      </w:r>
    </w:p>
    <w:p>
      <w:r>
        <w:t>Das Gericht zieht in ErwÃ¤gung:</w:t>
      </w:r>
    </w:p>
    <w:p>
      <w:r>
        <w:t>1.Â Â Â Â Â Â</w:t>
      </w:r>
    </w:p>
    <w:p>
      <w:r>
        <w:t>1.1Â Â Â Â  Die Beschwerdegegnerin hielt im angefochtenen Entscheid im Wesentlichen dafÃ¼r, im Zeitpunkt der Leistungseinstellung Ende April 2008 seien alle Unfallfolgen lÃ¤ngst abgeheilt gewesen (Urk. 2 S. 5). Die Bicepssehnenruptur sei bloss mÃ¶gliche Unfallfolge. Was die diagnostizierte psychische Erkrankung betreffe, so sei gestÃ¼tzt auf BGE 115 V 133 die AdÃ¤quanz zu verneinen (Urk. 2 S. 7-8).</w:t>
      </w:r>
    </w:p>
    <w:p>
      <w:r>
        <w:t>1.2Â Â Â Â Â Â Â Â  Hiergegen liess der BeschwerdefÃ¼hrer insbesondere vorbringen, von einer Stabilisierung seines Gesundheitszustandes kÃ¶nne nicht die Rede sein. Im Gegenteil benÃ¶tige er nach wie vor Ã¤rztliche Behandlung und sei vollstÃ¤ndig arbeitsunfÃ¤hig (Urk. 1 S. 2). Zudem sei entgegen der Auffassung der Beschwerdegegnerin die AdÃ¤quanz der noch geklagten Beschwerden mit dem Unfallereignis vom 23. April 2007 zu bejahen (Urk. 1 S. 3). Im Weiteren kÃ¶nne eine gewisse Befangenheit von Dr. med. G.___ nicht ausgeschlossen werden, sei er doch im Auftrag der involvierten Versicherung tÃ¤tig geworden (Urk. 1 S. 2, Urk. 13 S. 2). Schliesslich sei die Fahrsicherheit als Camionneur beim Fehlen der erforderlichen Konzentration, Aufmerksamkeit und Belastbarkeit nicht mehr gegeben (Urk. 13 S. 2). Habe das Unfallereignis zu einer richtunggebenden Verschlimmerung und depressiven Entwicklung gefÃ¼hrt, so bestehe weiterhin Anspruch auf Leistungen der Unfallversicherung (Urk. 13 S. 3).</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2.4</w:t>
      </w:r>
    </w:p>
    <w:p>
      <w:r>
        <w:t>2.4.1Â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2.4.2Â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2.4.3Â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2.4.4Â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2.4.5Â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3</w:t>
      </w:r>
    </w:p>
    <w:p>
      <w:r>
        <w:t>3.1Â Â Â Â  Die am Spital Z.___ erstbehandelnden Ãrzte diagnostizierten mit Bericht vom 27. April 2007 (Urk. 10/ZM3) ein SHT Grad I, eine Kontusion des Knies rechts, des Ellenbogens rechts und der Hand links, eine HWS-Kontusion, eine Rissquetschwunde Ã¼ber der Nasenwurzel sowie eine nicht dislozierte Nasenbeinfraktur. Der BeschwerdefÃ¼hrer habe angegeben, nach dem am 23. April 2007 aus einer HÃ¶he von eineinhalb Metern erfolgten Sturz vom Lastwagen wÃ¤hrend einiger Sekunden bewusstlos gewesen zu sein und danach Ãbelkeit sowie Schmerzen im Bereich der Nasenwurzel, im Nacken und rechten Knie verspÃ¼rt zu haben. Die Ãrzte erhoben eine leichte Schwellung Ã¼ber beiden NasenflÃ¼geln, ein minimes HÃ¤matom am rechten Ellenbogen sowie eine Druckdolenz am medialen Epicondylus. Die Beweglichkeit erwies sich nicht als eingeschrÃ¤nkt, das Handgelenk als unauffÃ¤llig. Das linke Handgelenk zeigte radialseits Ã¼ber dem Scaphoid eine Druckdolenz. Zudem war eine massive Druckdolenz Ã¼ber der Basis des Metacarpale I zu erheben. Die Abduktion war schmerzhaft eingeschrÃ¤nkt. Im Bereich des Digitum I zeigte sich eine leichte KribbelparÃ¤sthesie. Am rechten Knie ergab sich eine nicht blutende SchÃ¼rfwunde Ã¼ber der Patella. Die BewegungsfÃ¤higkeit war voll erhalten, die KreuzbÃ¤nder waren klinisch intakt. Die radiologische Untersuchung der HWS, des rechten Ellenbogens, der linken Hand, des linken Handgelenks, des rechten Knies sowie der beidseitigen Patellae zeigten keine Hinweise auf ossÃ¤re LÃ¤sionen oder Fehlstellungen (Urk. 10/ZM3/2). Das CT des SchÃ¤dels ergab ausser einer nicht dislozierten Nasenbeinfraktur keine Anhaltspunkte fÃ¼r Blutungen oder sonstige ossÃ¤re LÃ¤sionen. Nach problemloser Commotio-Ãberwachung bei stabilem GCS von 15 wurde der BeschwerdefÃ¼hrer einen Tag nach dem Unfallereignis in gutem Allgemeinzustand nach Hause entlassen.</w:t>
      </w:r>
    </w:p>
    <w:p>
      <w:r>
        <w:t>Â Â Â Â Â Â Â Â  Als weiterer unfallbedingter Befund ergab sich schliesslich ein frakturierter und komplett verbogener Zahnersatz (Urk. 10/ZM5).</w:t>
      </w:r>
    </w:p>
    <w:p>
      <w:r>
        <w:t>3.2Â Â Â Â  Die am 23. Mai 2007 (Urk. 10/ZM7) durchgefÃ¼hrte radiologische Untersuchung des rechten Knies zeigte im lateralen Femurkondylus ein ausgeprÃ¤gtes KnochenmarkÃ¶dem sowie eine kurzstreckige signalarme, subchondrale Linie in erster Linie einer Knochenkontusion mit kleiner subchondraler Spongiosafraktur entsprechend (weniger wahrscheinlich atypische kleine Osteonekrose mit reaktivem KnochenmarkÃ¶dem). Zudem wurden eine leichte Femorotibialgelenkarthrose und eine degenerativ bedingte, reaktive subchondrale Sklerosezone dorsal am medialen Femurkondylus visualisiert. Die Ligamente und Menisci prÃ¤sentierten sich als intakt.</w:t>
      </w:r>
    </w:p>
    <w:p>
      <w:r>
        <w:t>3.3Â Â Â Â  Am 21. Juni 2007 (Urk. 10/ZM8) berichtete Dr. A.___ von multiplen Kontusionen der rechten KÃ¶rperhÃ¤lfte und der WirbelsÃ¤ule, der linken Hand und einer Commotio cerebri sowie Nasenbeinfraktur. Unter medikamentÃ¶ser Behandlung und Physiotherapie sei es zu einer langsamen Besserung gekommen. Bis zum 10. Juni 2007 sei der BeschwerdefÃ¼hrer vollstÃ¤ndig arbeitsunfÃ¤hig gewesen. Ab dem 11. Juni 2007 bestehe nun eine ArbeitsfÃ¤higkeit von 50 %.</w:t>
      </w:r>
    </w:p>
    <w:p>
      <w:r>
        <w:t>3.4Â Â Â Â Â Â Â Â  Nachdem Dr. A.___ im Unfallschein ab dem 15. Juni 2007 (Urk. 10/ZM9) wieder eine vollstÃ¤ndige ArbeitsunfÃ¤higkeit attestiert hatte, hielt er am 13. August 2007 eine ArbeitsfÃ¤higkeit von 50 % ab 14. August 2007 bis auf Weiteres fÃ¼r zumutbar (Urk. 10/ZM10).</w:t>
      </w:r>
    </w:p>
    <w:p>
      <w:r>
        <w:t>3.5Â Â Â Â  Zu HÃ¤nden von Dr. B.___ hielt Dr. A.___ am 2. Juli 2007 (Urk. 10/ZM12) fest, im weiteren Verlauf sei am 19. Juni 2007 eine Ellenbogenschwellung rechts aufgetreten, welche sich mit Olfen zurÃ¼ckgebildet habe. Noch bestÃ¼nden ein leichtes Extensionsdefizit und eine gewisse EinschrÃ¤nkung der Rotation des Vorderarmes. Zu erwÃ¤hnen sei dabei, dass der BeschwerdefÃ¼hrer bereits im Januar 2006 wegen eines unklaren Ellenbogengelenksergusses habe behandelt werden mÃ¼ssen. Derzeit wÃ¼rden die HWS- und LWS-Kontusion mittels Physiotherapie behandelt. Der Arbeitsversuch mit einem Pensum von 50 % habe am 20. Juni 2007 abgebrochen werden mÃ¼ssen.</w:t>
      </w:r>
    </w:p>
    <w:p>
      <w:r>
        <w:t>3.6Â Â Â Â  Dr. B.___ berichtete am 6. Juli 2007 (Urk. 10/ZM11), am rechten Ellenbogen zeige sich eine ExtensionseinschrÃ¤nkung von etwa 10 bis 15 Grad. Die RÃ¶ntgenuntersuchung am Spital Z.___ habe keine Fraktur visualisiert, weshalb von einer Ellenbogenprellung mit etwas retardiertem Rehabilitationsverlauf auszugehen sei. Dr. B.___ zeigte sich zuversichtlich, dass sich sowohl der rechte Ellenbogen als auch das rechte Kniegelenk wieder vollstÃ¤ndig erholten. Etwas unsicher bleibe die langfristige Prognose am rechten Kniegelenk. Die Ausbildung einer Gonarthrose sei mÃ¶glich. Der Arzt erklÃ¤rte, nach den Sommerferien werde der BeschwerdefÃ¼hrer wieder vollstÃ¤ndig an seinen bisherigen Arbeitsplatz zurÃ¼ckkehren kÃ¶nnen, wobei eine physiotherapeutische Betreuung bis zum Antritt der Sommerferien sinnvoll erscheine.</w:t>
      </w:r>
    </w:p>
    <w:p>
      <w:r>
        <w:t>3.7Â Â Â Â  Ein am 20. September 2007 (Urk. 10/ZM15) angefertigtes MRI der LWS zeigte weder nennenswerte degenerative BandscheibenverÃ¤nderungen noch frakturierte WirbelkÃ¶rper. Bei L4/5 wurden leichtgradige, bei L5/S1 mÃ¤ssiggradige Spondylarthrosen dargestellt. Eine Einengung des Spinalkanals oder Nervenwurzelkompression zeigte sich nicht. Die an demselben Tag durchgefÃ¼hrte Sonographie der rechten Schulter ergab eine Ruptur der langen Biscepssehne mit Retraktion (Urk. 10/ZM16).</w:t>
      </w:r>
    </w:p>
    <w:p>
      <w:r>
        <w:t>3.8Â Â Â Â  Dr. A.___ berichtete am 22. Oktober 2007 (Urk. 10/ZM18) von persistierenden und im Verlauf zunehmenden Beschwerden. Derzeit beklage der BeschwerdefÃ¼hrer Knieschmerzen rechts mit Gehbehinderung, bewegungsabhÃ¤ngige RÃ¼ckenschmerzen sowie Schulter-Ellenbogen-Schmerzen rechts mit Kraftlosigkeit des rechten Armes. Dr. A.___ erklÃ¤rte, die Ruptur der Bicepssehne sei wahrscheinlich auf das Unfallereignis zurÃ¼ckzufÃ¼hren. Der Arzt bezeichnete die Ursache der Schmerzpersistenz als unklar und attestierte ab dem 21. August 2007 wieder eine vollstÃ¤ndige ArbeitsunfÃ¤higkeit.</w:t>
      </w:r>
    </w:p>
    <w:p>
      <w:r>
        <w:t>3.9Â Â Â Â  Dr. G.___ und Dr. med. H.___, beide Rheumaklinik und Institut fÃ¼r Physikalische Medizin, Spital Z.___, notierten in ihrem Bericht vom 31. Oktober 2007 (Urk. 10/ZM20) in Bezug auf die Anamnese, der BeschwerdefÃ¼hrer habe Ã¼ber ein sofortiges Auftreten aller geschilderten Schmerzen unmittelbar nach dem Unfallereignis berichtet, wohingegen sein Hausarzt von einem initial beschwerdearmen Bild mit Exazerbation der Beschwerden nach einem Aufenthalt in I.___ nach den Sommerferien berichtet habe. Dazu passend habe der BeschwerdefÃ¼hrer angegeben, dass zuerst das Knie im Vordergrund gestanden habe, wÃ¤hrenddem aktuell das Hauptleiden im Bereich der rechten Schulter und lumbal zu betrachten sei (Urk. 10/ZM20/1). Die Ãrzte erklÃ¤rten, es bestehe ein zervikospondylogenes und lumbospondylogenes Schmerzsyndrom bei degenerativen VerÃ¤nderungen, ausgeprÃ¤gter Haltungsinsuffizienz, muskulÃ¤rer Dysbalance und Schonverhalten des BeschwerdefÃ¼hrers nach Unfall ohne nachweisbare ossÃ¤re LÃ¤sionen. Im Bereich des rechten Kniegelenkes bestehe eine Ãberlastung des medialen Seitenbandes bei radiologisch nachgewiesener leichter medialer Gonarthrose (Traumatisierung durch Kniekontusion, 23. April 2007). Die traumatisch bedingte Ruptur der Bicepssehne behindere den BeschwerdefÃ¼hrer bei repetitiven AlltagstÃ¤tigkeiten, wobei begleitend eine Ãberlastung am distalen Ansatz am Vorderarm bestehe. Die bisherigen Therapien seien insbesondere im Bereich der rechten Schulter, aber auch im Bereich des RÃ¼ckens durch aktive krÃ¤ftigende Therapien zu ergÃ¤nzen, womit sich das Beschwerdebild zÃ¼gig verbessern dÃ¼rfte (Urk. 10/ZM20/2). FÃ¼r die TÃ¤tigkeit als Chauffeur bestehe eine vollstÃ¤ndige ArbeitsfÃ¤higkeit (Urk. 10/ZM20/3).</w:t>
      </w:r>
    </w:p>
    <w:p>
      <w:r>
        <w:t>3.10Â Â  Am 19. und 20. November 2007 (Bericht vom 4. Dezember 2007, Urk. 10/ZM23) erfolgte am D.___ eine Funktionsorientierte Medizinische AbklÃ¤rung (FOMA). Bei der klinischen Untersuchung fanden sich ein FlachrÃ¼cken thorakal und lumbal sowie eine leicht protrahierte Kopfhaltung. LWS und BWS zeigten sich nur leicht bewegungseingeschrÃ¤nkt. Bei der Rotation der HWS beklagte der BeschwerdefÃ¼hrer einen ÂZwickÂ. Bei Palpation erwies sich die ganze WirbelsÃ¤ule als druckdolent. Die PrÃ¼fung der rechten Schulter konnte nicht konklusiv erfolgen, da bei allen Tests unspezifische Schmerzen angegeben wurden. Die Ãrzte notierten, die dermassen geklagten Schmerzen kÃ¶nnten klinisch nicht klar einer Struktur zugeordnet werden. Klinisch seien die angegebenen BewegungseinschrÃ¤nkung und Beschwerden nicht mit einer LÃ¤sion der langen Bicepssehne vereinbar. Bei der Evaluation der funktionellen LeistungsfÃ¤higkeit (EFL) habe der BeschwerdefÃ¼hrer eine fragliche Leistungsbereitschaft gezeigt. Zudem hÃ¤tten sich zahlreiche Inkonsistenzen (beim Kriechen Entlastung des rechten Knies, jedoch problemlos lÃ¤ngere Zeit knien; bei Ãberkopf-Arbeiten rechten Arm nicht Ã¼ber 90 Grad heben, jedoch beim Hebetest von Taillen zu KopfhÃ¶he ohne Probleme hÃ¶her anheben, sogar unter Gewichtsbelastung [Urk. 10/ZM23/3]; Diskrepanz in der spontanen Schulterbeweglichkeit im Vergleich zu den Testsituationen [Urk. 10/ZM23/9]) finden lassen. Mithin sei die funktionelle LeistungsfÃ¤higkeit nicht abschliessend beurteilbar. Jedoch sei bei der Beobachtung in keinem Bereich eine funktionell nachvollziehbare EinschrÃ¤nkung aufgefallen. Infolge Symptomausweitung, Selbstlimitierung und Inkonsistenz seien damit die Resultate der Belastungstest nur teilweise verwertbar und habe die Beurteilung der ArbeitsfÃ¤higkeit und Zumutbarkeit medizinisch-theoretisch gestÃ¼tzt auf die erwÃ¤hnten Beobachtungen sowie den Aktenstand, welcher keine wirklich relevanten anatomisch-strukturellen Verletzungen ausweise, zu erfolgen (Urk. 10/ZM23/3). Weshalb der BeschwerdefÃ¼hrer seine bisherige TÃ¤tigkeit als Lastwagenchauffeur nicht mehr ausÃ¼ben kÃ¶nne, sei aus medizinischer Sicht nicht plausibel nachvollziehbar. In Bezug auf andere berufliche TÃ¤tigkeiten seien basierend auf der EFL zumindest leichte Arbeiten in Wechselposition ganztags, medizinisch-theoretisch auch ganztÃ¤gige leichte bis mittelschwere TÃ¤tigkeiten zumutbar (in etwa der angestammten TÃ¤tigkeit entsprechend; vgl. auch Urk. 10/ZM23/11). Die Experten empfahlen einen stufenweisen Wiedereinstieg in die TÃ¤tigkeit mit einem Pensum von 50 % im Monat Januar, von 75 % im Februar und MÃ¤rz und von 100 % ab April 2008 (Urk. 10/ZM23/5).</w:t>
      </w:r>
    </w:p>
    <w:p>
      <w:r>
        <w:t>3.11Â Â  Dr. A.___ berichtete - bei unverÃ¤ndertem Attest einer vollstÃ¤ndigen ArbeitsunfÃ¤higkeit (Urk. 10/ZM25) - am 12. Dezember 2007 (Urk. 10/ZM24), der bisherige Heilungsverlauf sei unbefriedigend und die medizinischen Behandlungen weitgehend ausgeschÃ¶pft. Da der BeschwerdefÃ¼hrer arbeitswillig sei, wÃ¤re eine BeschÃ¤ftigung die beste Therapie.</w:t>
      </w:r>
    </w:p>
    <w:p>
      <w:r>
        <w:t>Â Â Â Â Â Â Â Â  Am 5. Mai 2008 (Urk. 10/ZM26) schrieb der Hausarzt, anlÃ¤sslich der verschiedenen konsiliarischen Untersuchungen (Dr. B.___, Spital Z.___) habe man sich auf die Feststellung beschrÃ¤nkt, organisch sei eigentlich alles in bester Ordnung. Stattdessen sei es zu einer stÃ¤ndigen Schmerzausweitung und Chronifizierung gekommen, so dass mehrere Arbeitsversuche hÃ¤tten abgebrochen werden mÃ¼ssen. Am 3. April 2008 habe sich der BeschwerdefÃ¼hrer Ã¼ber eine behinderte Nasenatmung beklagt, weshalb er noch in Behandlung der ORL-Poliklinik des Spitals Z.___ stehe. Zudem habe er Ã¼ber eine weiter Verschlechterung geklagt und benÃ¼tze fortan einen Gehstock. Per Ende Mai 2008 seien ihm schliesslich die Arbeitsstelle und per Ende Juni 2008 die daran gekoppelte Wohnung gekÃ¼ndigt worden (Urk. 10/ZM26/2).</w:t>
      </w:r>
    </w:p>
    <w:p>
      <w:r>
        <w:t>3.12Â Â  Zu HÃ¤nden der Rechtsvertreterin des BeschwerdefÃ¼hrers erstattete Dr. F.___ am 23. November 2008 Bericht (Urk. 10/ZM31), wobei er zusÃ¤tzlich zu den bekannten Diagnosen ein chronisches Schmerzsyndrom, eine posttraumatische Periarthropathia humeroscapularis rechts sowie Depression (seit dem Unfall) mit Dekonditionierung, psychosozialen Schwierigkeiten und Verdacht auf eine funktionelle Komponente mit Symptomausweitung nannte (Urk. 10/ZM31/1). GemÃ¤ss den Aufzeichnungen gab der BeschwerdefÃ¼hrer an, sofort nach dem Unfallereignis vom April 2007 Nackenschmerzen, Schulter- und Kniebeschwerden auf der rechten Seite sowie RÃ¼ckenbeschwerden verspÃ¼rt zu haben. Dr. F.___ erklÃ¤rte, aufgrund der elektrisierenden Schmerzen im Bereich des Vorderarmes habe er den BeschwerdefÃ¼hrer der Neurologie der Klinik K.___ zugewiesen. Zudem empfehle er wegen den schwierig einzuordnenden Schmerzen, der relativ geringen klinischen Befunde sowie des damaligen ausgeprÃ¤gten subchondralen Ãdems die Wiederholung des Knie-MRI. Da von ambulanten therapeutischen Massnahmen nicht viel zu erwarten sei, wÃ¤re bei Chronifizierungstendenz der Schmerzen, Entwicklung einer Depression und ungÃ¼nstiger psychosozialer Situation eine stationÃ¤re Behandlung zur Standortbestimmung und Intensivierung der multimodalen TherapieansÃ¤tze angezeigt (Urk. 10/ZM31/4).</w:t>
      </w:r>
    </w:p>
    <w:p>
      <w:r>
        <w:t>3.13Â Â  Die am 16. Oktober 2008 (Urk. 22/1) durchgefÃ¼hrten MRI-Untersuchungen der HWS erwiesen sich bei ausgeprÃ¤gten Bewegungsartefakten trotz mehrmaliger Wiederholung der Aufnahmesequenzen als eingeschrÃ¤nkt beurteilbar.</w:t>
      </w:r>
    </w:p>
    <w:p>
      <w:r>
        <w:t>Â Â Â Â Â Â Â Â  Das MRI des rechten Knies vom 28. November 2008 (Urk. 22/2) zeigte eine deutliche medial betonte Femorotibialgelenkarthrose. GegenÃ¼ber der am 23. Mai 2007 durchgefÃ¼hrten bildgebenden Untersuchung wurde eine vollstÃ¤ndige Regredienz des KnochenmarkÃ¶dems sowie der Spongiosafraktur im lateralen Femurkondylus visualisiert.</w:t>
      </w:r>
    </w:p>
    <w:p>
      <w:r>
        <w:t>3.14Â Â  Zu HÃ¤nden von Dr. F.___ berichtete Dr. med. J.___, Neurologie/IOM, Klinik K.___ (Bericht vom 13. Januar 2009, Urk. 14/22), die geklagten Beschwerden - unter anderem auch im rechten Arm - seien aus neurologischer Sicht nicht erklÃ¤rbar. Die HWS-Beweglichkeit, welche im GesprÃ¤ch nicht relevant eingeschrÃ¤nkt gewesen sei, habe bei der Untersuchung bei aktivem Gegenhalten nicht konklusiv Ã¼berprÃ¼ft werden kÃ¶nnen. Im ganzen Schulter-NackengÃ¼rtel habe sich eine massive muskulÃ¤re Dysbalance, die Trophik und der Tonus - abgesehen vom Tiefstand des rechten Muskulus biceps - an Armen und Beinen jedoch seitengleich intakt gezeigt. Die EinzelkraftprÃ¼fung habe schmerzbedingt und bei Gegenhalten nicht konklusiv Ã¼berprÃ¼ft werden kÃ¶nnen. Umschriebene Defizite hÃ¤tten sich nicht eruieren lassen (Urk. 14/22/2). Bei nachgewiesener Schulterpathologie rechts und im Vordergrund stehender Schulterschmerzen bat Dr. J.___ seine Kollegen um Beurteilung und einen Therapievorschlag.</w:t>
      </w:r>
    </w:p>
    <w:p>
      <w:r>
        <w:t>3.15Â Â  Dr. med. L.___, Facharzt fÃ¼r Psychiatrie und Psychotherapie FMH, welcher den BeschwerdefÃ¼hrer seit dem 11. September 2008 spezialÃ¤rztlich behandelt, diagnostizierte mit Bericht vom 30. Januar 2009 (Urk. 6/17) eine AnpassungsstÃ¶rung im Sinne einer lÃ¤ngeren depressiven Reaktion (ICD-10: F43.21) seit dem Unfallereignis vom 23. April 2007 sowie - bei gesichertem Ausschluss hauptsÃ¤chlich organisch bedingter Krankheitsfaktoren - eine anhaltende somatoforme SchmerzstÃ¶rung (ICD-10: F45.4) und attestierte eine vollstÃ¤ndige ArbeitsunfÃ¤higkeit bis auf Weiteres (Urk. 6/17/2).</w:t>
      </w:r>
    </w:p>
    <w:p>
      <w:r>
        <w:t>3.16Â Â  Vom 29. Januar bis zum 25. Februar 2009 hielt sich der BeschwerdefÃ¼hrer zwecks Verbesserung der StabilitÃ¤t der LWS- und Rumpfmuskulatur und zur Erlernung und Umsetzung von Schmerzcopingstrategien in der Klinik M.___ auf (Bericht vom 25. Februar 2009, Urk. 6/18). Bei diagnostiziertem chronischem Schmerzsyndrom und mittel- bis schwergradiger Depression kÃ¶nne von einem recht erfolgreichen Rehabilitationsverlauf gesprochen werden (Urk. 16/18/3). Die Stimmung des BeschwerdefÃ¼hrers habe sich allmÃ¤hlich aufgehellt, die Schmerzen hÃ¤tten an IntensitÃ¤t und HÃ¤ufigkeit abgenommen, womit er in leicht gebessertem Allgemeinbefinden habe entlassen werden kÃ¶nnen (Urk. 6/18/2). Die Ãrzte empfahlen den weiteren Besuch ambulanter Psychotherapie sowie Physiotherapie, Letztere insbesondere zur KrÃ¤ftigung der Rumpfmuskulatur und zur Verbesserung des Gangbildes. Weiterhin bestehe eine vollumfÃ¤ngliche ArbeitsunfÃ¤higkeit (Urk. 6/18/3).</w:t>
      </w:r>
    </w:p>
    <w:p>
      <w:r>
        <w:t>3.17Â Â  Dr. med. N.___, Assistenzarzt OrthopÃ¤die, Klinik K.___, nannte am 24. MÃ¤rz 2009 (Urk. 14/24) eine chronische Bursitis subacromialis/subdeltoidea bei subacromialem Impingement der rechten Schulter als Ursache der geklagten Beschwerden.</w:t>
      </w:r>
    </w:p>
    <w:p>
      <w:r>
        <w:t>3.18Â Â</w:t>
      </w:r>
    </w:p>
    <w:p>
      <w:r>
        <w:t>3.18.1 Am 20. August 2009 (Urk. 27) erstattete das E.___ im Auftrag der IV-Stelle ein polydisziplinÃ¤res Gutachten, welches sich auf die zur VerfÃ¼gung gestellten Akten (Urk. 27/3-11), die anlÃ¤sslich der Untersuchung des BeschwerdefÃ¼hrers am 29. Juni 2009 erhobenen Befunde und gemachten Angaben sowie auf die Teilgutachten (internistisch, rheumatologisch, psychiatrisch) stÃ¼tzte (Urk. 27/2).</w:t>
      </w:r>
    </w:p>
    <w:p>
      <w:r>
        <w:t>3.18.2 Die Gutachter erhoben eine chronische SchmerzstÃ¶rung mit somatischen und psychischen Faktoren (ICD-10: F45.41) sowie eine mittelgradige depressive Episode (ICD-10: F32.1) (Urk. 27/20) und hielten dafÃ¼r, das Ausmass der subjektiven Beschwerden und der Funktionseinbusse im Alltag sei aus somatischer Sicht anhand der objektivierbaren klinischen und radiologischen Befunde nicht ausreichend nachvollziehbar, was insbesondere fÃ¼r die ausgedehnten zervikalen und lumbalen RÃ¼ckenbeschwerden bei radiologisch nur leichten degenerativen VerÃ¤nderungen zu gelten habe. Die am rechten Knie dokumentierte deutliche mediale Gonarthrose kÃ¶nne zwar die geklagten Anlauf- und Belastungsschmerzen erklÃ¤ren. Bei fehlender InstabilitÃ¤t und fehlender Aktivierung der Gonarthrose seien jedoch das gezeigte Gangbild und die Notwendigkeit eines Gehstockes nicht nachvollziehbar (Urk. 27/22). In Bezug auf die im Schulterbereich angegebenen Beschwerden und gezeigten BewegungseinschrÃ¤nkung hielt der rheumatologische Gutachter dafÃ¼r, diese seien nicht mit der nachgewiesenen Ruptur der langen Bizepssehne vereinbar. Eine solche Ruptur gehe in der Regel mit einer geringen funktionellen BeeintrÃ¤chtigung einher. Hingegen wÃ¼rden sich mehrere Hinweise fÃ¼r eine Symptomausweitung wie hohe SchmerzintensitÃ¤t, Erfolglosigkeit aller Behandlungen, nicht plausibles Ausmass der demonstrierten Behinderung sowie positive Waddelzeichen finden (Urk. 27/16). Zusammenfassend notierten die Experten, fÃ¼r die Diskrepanz zwischen dem Ausmass der subjektiv geklagten Beschwerden und den objektivierbaren Befunden sei eine chronische SchmerzstÃ¶rung mit somatischen und psychischen Faktoren verantwortlich. Dabei hÃ¤tten die Schmerzen ihren Ausgangspunkt wohl in einer kÃ¶rperlichen StÃ¶rung, die psychischen Faktoren seien aber fÃ¼r den Schweregrad, die Exazerbation sowie die Aufrechterhaltung der Schmerzen entscheidend. Daneben liege im Sinne einer KomorbiditÃ¤t eine mittelgradig depressive StÃ¶rung vor. WÃ¤hrend dem BeschwerdefÃ¼hrer die angestammte als auch eine VerweisungstÃ¤tigkeit aus somatischer Sicht voll zumutbar sei, bestehe aus psychiatrischer Sicht eine EinschrÃ¤nkung der ArbeitsfÃ¤higkeit von 50 % (Urk. 27/22). Die Experten erklÃ¤rten, aus muskuloskelettaler Sicht seien die vom BeschwerdefÃ¼hrer geklagten Beschwerden nicht mit Ã¼berwiegender Wahrscheinlichkeit auf das Unfallereignis vom 23. April 2007 zurÃ¼ckzufÃ¼hren, wobei zu beachten bleibe, dass bezÃ¼glich LeistungsfÃ¤higkeit die psychiatrischen Diagnosen und nicht die rheumatologischen von Bedeutung seien (Urk. 27/24).</w:t>
      </w:r>
    </w:p>
    <w:p>
      <w:r>
        <w:t>3.19Â Â  Zum Gutachten des E.___ Stellung nehmend hielt Dr. F.___ am 26. Oktober 2009 (Urk. 29/1) dafÃ¼r, es sei fÃ¼r ihn zwar vollkommen klar, dass die somatischen LÃ¤sionen das Ausmass der vom BeschwerdefÃ¼hrer geklagten Schmerzen nicht erklÃ¤ren kÃ¶nnten. Seines Erachtens sei es aber nicht korrekt, die kÃ¶rperlichen Beschwerden aus rein rheumatologischer Sicht isoliert zu betrachten, so, als hÃ¤tte die psychiatrische StÃ¶rung keinen Einfluss auf die Beschwerden. Unter BerÃ¼cksichtigung der gesamten gesundheitlichen Situation sowie des bisherigen Verlaufes sei seines Erachtens weiterhin von einer vollstÃ¤ndigen ArbeitsunfÃ¤higkeit auszugehen (Urk. 29/1/2).</w:t>
      </w:r>
    </w:p>
    <w:p>
      <w:r>
        <w:rPr>
          <w:b/>
        </w:rPr>
        <w:t>E. 4</w:t>
      </w:r>
    </w:p>
    <w:p>
      <w:r>
        <w:t>4.1Â Â Â Â  Vorab ist festzuhalten, dass der Fallabschluss durch die Beschwerdegegnerin nicht verfrÃ¼ht erfolgte. Dieser, und damit verbunden die PrÃ¼fung eines Rentenanspruchs, hat in dem Zeitpunkt zu erfolgen, in dem von der WeiterfÃ¼hrung der medizinischen Massnahmen keine namhafte Verbesserung des Gesundheitszustandes mehr zu erwarten ist (Erw. 2.1), was sich namentlich nach Massgabe der zu erwartenden Besserung oder Wiederherstellung der ArbeitsfÃ¤higkeit - soweit unfallbedingt beeintrÃ¤chtigt - bestimmt (BGE 134 V 109 Erw. 4). Dass eine namhafte Besserung durch weitere Therapien oder Massnahmen zu erwarten gewesen wÃ¤re, ergibt sich entgegen den AusfÃ¼hrungen des BeschwerdefÃ¼hrers (Erw. 1.2) nicht aus den Akten. Im Gegenteil ist augenfÃ¤llig, dass keine der diversen Therapien zu einer - auch nur unwesentlichen - Verbesserung des Zustandes zu fÃ¼hren vermochte. So bezeichnete schliesslich der Hausarzt des BeschwerdefÃ¼hrers, Dr. A.___, am 12. Dezember 2007 die TherapiemÃ¶glichkeiten als weitgehend ausgeschÃ¶pft (Erw. 3.11), woran nichts zu Ã¤ndern vermag, dass Dr. F.___ eine stationÃ¤re Behandlung empfahl, hÃ¤tte deren Ziel doch in einer Standortbestimmung und Intensivierung der Therapien bestanden (Erw. 3.12). Dass noch eine erhebliche Verbesserung der ArbeitsfÃ¤higkeit zu erwarten gewesen wÃ¤re, lÃ¤sst sich seinem Bericht denn auch nicht entnehmen, was angesichts des Heilungsverlaufes ohnehin unwahrscheinlich erschiene.</w:t>
      </w:r>
    </w:p>
    <w:p>
      <w:r>
        <w:t>Â Â Â Â Â Â Â Â  Mithin ist der Fallabschluss durch die Beschwerdegegnerin nicht zu beanstanden.</w:t>
      </w:r>
    </w:p>
    <w:p>
      <w:r>
        <w:t>4.2Â Â Â Â  Was die Vorbringen des BeschwerdefÃ¼hrers gegenÃ¼ber Dr. G.___ betrifft (Erw. 1.2), zielen diese ebenso ins Leere. Ob Dr. G.___ an den AbklÃ¤rungen am D.___ Ã¼berhaupt persÃ¶nlich mitwirkte, ist angesichts seiner als Visum gekennzeichneten Unterschrift (Urk. 10/ZM23/5) sowieso fraglich. Inwiefern sich eine Befangenheit des Arztes - sollte er an den Untersuchungen dennoch teilgenommen haben - bemerkbar gemacht hÃ¤tte, zeigte der BeschwerdefÃ¼hrer nicht auf. Weder genÃ¼gt dazu der blosse Verweis auf eine mÃ¶gliche Kenntnisnahme von den BeschwerdefÃ¼hrer belastenden Aussagen durch dessen Arbeitgeber (Urk. 1 S. 3) noch die Tatsache, dass Dr. G.___ bereits zuvor einen anderen Bericht unterzeichnet hatte. Anhaltspunkte, welche auf eine mÃ¶gliche Befangenheit von Dr. G.___ schliessen lassen wÃ¼rden, finden sich nicht im Bericht des D.___. Dass dieser Fragen aufwirft, ist mehr dem Verhalten des BeschwerdefÃ¼hrers als einer Vorbefasstheit eines Untersuchers zuzuschreiben (vgl. insbesondere Urk. 10/ZM23/3-4: Inkonsistenzen bei Testverfahren und Selbstlimitierung).</w:t>
      </w:r>
    </w:p>
    <w:p>
      <w:r>
        <w:rPr>
          <w:b/>
        </w:rPr>
        <w:t>E. 4.3</w:t>
      </w:r>
    </w:p>
    <w:p>
      <w:r>
        <w:t>4.3.1Â Â  DafÃ¼r, dass sich der BeschwerdefÃ¼hrer anlÃ¤sslich des Sturzes vom 23. April 2007 eine Kontusion des RÃ¼ckens zugezogen hÃ¤tte, fehlen zeitnahe Berichte. Ein entsprechender Befund fehlt jedenfalls in den von den erstbehandelnden Ãrzten des Spitals Z.___ gemachten Aufzeichnungen (Erw. 3.1). Auch wurden keine radiologischen Untersuchungen des RÃ¼ckens angeordnet, wÃ¤hrend solche fÃ¼r die am Unfalltag erhobenen Befunde vollumfÃ¤nglich durchgefÃ¼hrt wurden (Erw. 3.1). Am 21. Juni 2007 - mithin zwei Monate nach dem Sturz - nannte Dr. A.___ eine Kontusion der WirbelsÃ¤ule (Erw. 3.2), womit er mÃ¶glicherweise auf die bereits diagnostizierte HWS-Kontusion (Erw. 3.1) verwies. RÃ¼ckenschmerzen sind schliesslich erstmals am 22. Oktober 2007 (Erw. 3.8), ein halbes Jahr nach dem fraglichen Ereignis, aktenkundig. An einem natÃ¼rlichen Kausalzusammenhang (Erw. 2.2) der geklagten RÃ¼ckenbeschwerden mit dem Unfall vom 23. April 2007 mangelt es damit offenkundig.</w:t>
      </w:r>
    </w:p>
    <w:p>
      <w:r>
        <w:t>Â Â Â Â Â Â Â Â  Selbst wenn man davon ausgehen wollte, das fragliche Unfallereignis hÃ¤tte zu einer traumatischen Verschlimmerung eines klinisch stummen Vorzustandes an der WirbelsÃ¤ule gefÃ¼hrt - die MÃ¶glichkeit einer richtunggebenden Verschlimmerung entfÃ¤llt zum Vornherein (vgl. Erw. 3.7) - , so wÃ¤re diese nach dem derzeitigen medizinischen Wissenstand in der Regel nach sechs bis neun Monaten, spÃ¤testens aber nach einem Jahr als abgeschlossen zu betrachten (vgl. Urteil des Bundesgerichts vom 26. Februar 2008 i.S. B., 8C_684/2007, Erw. 4.4). Eine BerÃ¼cksichtigung der diesbezÃ¼glichen Beschwerden rechtfertigte sich demzufolge auch nicht aus dieser Sicht.</w:t>
      </w:r>
    </w:p>
    <w:p>
      <w:r>
        <w:t>4.3.2Â Â Â Â Â Â Â Â  DemgegenÃ¼ber wurde nach Kontusion des rechten Knies (Erw. 3.1) neben degenerativ bedingten VerÃ¤nderungen ein ausgeprÃ¤gtes KnochenmarkÃ¶dem visualisiert, weshalb die Ãrzte von einer Knochenkontusion mit kleiner subchondraler Spongiosafraktur ausgingen (Erw. 3.2). Ob im Zeitpunkt des Fallabschlusses der status quo sine in Bezug auf das rechte Knie erreicht war, ist mit Blick auf die EinschÃ¤tzung von Dr. B.___, welcher von einer vollstÃ¤ndigen Erholung ausging (Erw. 3.6), sowie angesichts der vollumfÃ¤nglichen Regredienz des KnochenmarkÃ¶dems und der Spongiosafraktur (Erw. 3.13) anzunehmen.</w:t>
      </w:r>
    </w:p>
    <w:p>
      <w:r>
        <w:t>Â Â Â Â Â Â Â Â  Letztlich kann die Frage nach dem natÃ¼rlichen Kausalzusammenhang der noch geklagten Kniebeschwerden mit dem Unfallereignis offen bleiben, ist doch eine LeistungseinschrÃ¤nkung aufgrund dieser Beschwerden ohnehin nicht mehr ausgewiesen. Bereits ab 11. Juni 2007 - mithin knapp zwei Monate nach dem Sturz - hatte Dr. A.___ die Arbeitsaufnahme im Umfang von 50 % als mÃ¶glich erachtet (Erw. 3.3), deren Umsetzung in der Folge jedoch scheiterte (Erw. 3.4). Stellte Dr. B.___ nur wenig spÃ¤ter die vollstÃ¤ndige Arbeitsaufnahme in Aussicht (Erw. 3.6), hielten Dr. G.___ und H.___ im Oktober 2007 die bisherige TÃ¤tigkeit als vollumfÃ¤nglich zumutbar (Erw. 3.9), zeigten sich anlÃ¤sslich der AbklÃ¤rung am D.___ zahlreiche Inkonsistenzen wie etwa problemloses Knien gegenÃ¼ber Entlastung des rechten Knies beim Kriechen und fiel in keinem Bereich eine funktionell nachvollziehbare EinschrÃ¤nkung auf, so dass die Experten die TÃ¤tigkeit als Lastwagenchauffeur als ganztÃ¤gig zumutbar bezeichneten (Erw. 3.10), so fehlt es an einer (unfallkausalen) LeistungseinschrÃ¤nkung durch allfÃ¤llig noch vorhandene Kniebeschwerden. Dies umso mehr, als ein degenerativer Vorzustand erhoben wurde (Erw. 3.2) und der BeschwerdefÃ¼hrer offenkundig nicht bestrebt war, verwertbare Testresultate zu erzielen (vgl. etwa Erw. 3.13).</w:t>
      </w:r>
    </w:p>
    <w:p>
      <w:r>
        <w:t>Â Â Â Â Â Â Â Â  Infolgedessen ist erstellt, dass die Beschwerdegegnerin fÃ¼r die aktuell geklagten Kniebeschwerden nicht mehr leistungspflichtig ist, wobei RÃ¼ckfÃ¤lle oder SpÃ¤tfolgen vorbehalten bleiben.</w:t>
      </w:r>
    </w:p>
    <w:p>
      <w:r>
        <w:t>4.3.3Â Â  Was die vom BeschwerdefÃ¼hrer geklagten Schulterbeschwerden rechts betrifft, so fehlen auch dafÃ¼r unfallnahe Befunde. Am Unfalltag wurden einzig eine Kontusion des rechten Ellenbogens sowie ein minimes HÃ¤matom daselbst festgestellt. OssÃ¤re LÃ¤sionen ergaben sich keine (Erw. 3.1). Nachdem am 20. September 2007 eine Ruptur der langen Bicepssehne diagnostiziert worden war (Erw. 3.7), finden sich Klagen Ã¼ber Schulterbeschwerden erstmals im Bericht von Dr. A.___ vom 22. Oktober 2007 (Erw. 3.8), wÃ¤hrend solche in den dem Ereignis zeitnahen Berichten gÃ¤nzlich fehlen. Auch die Beschreibung eines Muskelbauches des Biceps findet sich erstmals im Bericht der Dres. G.___ und H.___ (vgl. Urk. 10/ZM20/2: Kugelbiceps). Wenngleich diese beiden Ãrzte von einer traumatisch bedingten Ruptur der Bicepssehne ausgingen (Erw. 3.9), ist deren Verursachung durch das fragliche Sturzereignis mit Blick auf die Aktenlage nicht rechtsgenÃ¼glich belegt. Die Angaben des BeschwerdefÃ¼hrers Ã¼ber sofort nach dem Sturzereignis aufgetretene Schulterschmerzen (vgl. Erw. 3.9, 3.12) kontrastieren denn mit der zeitnahen Ã¤rztlichen Dokumentation, wonach initial ein beschwerdearmes Bild mit Exazerbation der Beschwerden nach den Sommerferien bestand (Erw. 3.9; vgl. auch Erw. 3.7-3.8). Wurde schliesslich am D.___ (auch) im Bereich der Schulterfunktion eine Diskrepanz festgestellt (Erw. 3.10), ist eine Schmerz- und Symptomausweitung aktenkundig (Erw. 3.11, 3.12), zeigten sich Trophik und Tonus in den Armen seitengleich, waren die Beschwerden aus neurologischer Sicht keiner ErklÃ¤rung zugÃ¤nglich (Erw. 3.14) und war es selbst fÃ¼r Dr. F.___ klar, dass die somatischen LÃ¤sionen das Ausmass der geklagten Schmerzen nicht erklÃ¤rten (Erw. 3.19), so ist das Unfallereignis vom 23. April 2007 bloss mÃ¶gliche Ursache der diagnostizierten Ruptur, was demzufolge auch fÃ¼r allfÃ¤llige Folgebeschwerden zu gelten hat. Kommen zudem fÃ¼r eine Periarthropathia humeroscapularis als auch fÃ¼r eine Bursitis degenerative GrÃ¼nde ebenso wie traumatische in Betracht (vgl. Pschyrembel Klinisches WÃ¶rterbuch, 259. Aufl., Berlin 2002, S. 252 und 1275), so entfÃ¤llt das Unfallereignis als Ã¼berwiegend wahrscheinliche (Erw. 2.2) Ursache der noch geklagten Beschwerden. Attestierten endlich die Ãrzte aus somatischer Sicht mehrfach eine vollstÃ¤ndige ArbeitsfÃ¤higkeit in der TÃ¤tigkeit als Chauffeur (Erw. 3.9, 3.10, 3.18.2), so entfÃ¤llt eine Leistungspflicht des Unfallversicherers fÃ¼r die Schulterbeschwerden ohnehin.</w:t>
      </w:r>
    </w:p>
    <w:p>
      <w:r>
        <w:t>4.4Â Â Â Â</w:t>
      </w:r>
    </w:p>
    <w:p>
      <w:r>
        <w:t>4.4.1Â Â  Ob Beschwerden, herrÃ¼hrend aus dem nach dem Sturz diagnostizierten SHT und der HWS-Kontusion, noch vorhanden beziehungsweise leistungseinschrÃ¤nkend sind, kann offen bleiben, ist doch die AdÃ¤quanz ohnehin zu verneinen (vgl. nachfolgend). Bemerkenswert ist jedenfalls, dass der BeschwerdefÃ¼hrer vorgibt, aufgrund fehlender Konzentration, Aufmerksamkeit und Belastbarkeit keinen Lastwagen mehr lenken zu kÃ¶nnen (Erw. 1.2), wÃ¤hrenddem ihm das FÃ¼hren eines Personenwagens offenbar noch problemlos mÃ¶glich ist (Urk. 22).</w:t>
      </w:r>
    </w:p>
    <w:p>
      <w:r>
        <w:t>4.4.2Â Â Â Â Â Â Â Â  Offensichtlich ist, dass allfÃ¤llige, einem somatischen Korrelat nicht zugÃ¤ngliche Beschwerden aus HWS-Kontusion oder SHT im Heilungsverlauf von Leiden psychischer Art stark Ã¼berlagert wurden. Bereits im Oktober 2007 bezeichnete Dr. A.___ die Ursache der Beschwerdepersistenz als unklar (Erw. 3.8) und sprach im Mai 2008 von einer stÃ¤ndigen Schmerzausweitung (Erw. 3.11). Schliesslich nannte Dr. F.___ eine Depression und den Verdacht auf eine funktionelle Komponente mit Symptomausweitung (Erw. 3.12) und diagnostizierte Dr. L.___ eine depressive Reaktion und somatoforme SchmerzstÃ¶rung (Erw. 3.15). Und endlich attestierten die Gutachter des E.___ eine EinschrÃ¤nkung der ArbeitsfÃ¤higkeit einzig aus psychiatrischer Sicht (Erw. 3.18.2). Mithin ist gestÃ¼tzt auf die Rechtsprechung zu psychischen Fehlentwicklungen nach Unfall (Erw. 2.4.3) zu prÃ¼fen, ob die psychischen und Leiden ohne somatisches Korrelat in adÃ¤quatem Kausalzusammenhang mit dem Sturzereignis vom 23. April 2007 stehen.</w:t>
      </w:r>
    </w:p>
    <w:p>
      <w:r>
        <w:t>Â Â Â Â Â Â Â Â  Ist der vom BeschwerdefÃ¼hrer erlittene Sturz rechtsprechungsgemÃ¤ss als banaler Unfall zu qualifizieren, so ist die AdÃ¤quanz ohne Weiteres zu verneinen (Erw. 2.4.4).</w:t>
      </w:r>
    </w:p>
    <w:p>
      <w:r>
        <w:t>4.4.3Â Â  Selbst wenn jedoch darauf abgestellt wÃ¼rde, dass der fragliche Sturz als Unfallereignis im mittleren Bereich einzustufen wÃ¤re, fehlte es am adÃ¤quaten Kausalzusammenhang der psychischen Beschwerden (vgl. Erw. 2.4.5), wie sich aus dem Folgenden ergibt.</w:t>
      </w:r>
    </w:p>
    <w:p>
      <w:r>
        <w:t>Â Â Â Â Â Â Â Â  Ob besonders dramatische BegleitumstÃ¤nde oder eine besondere EindrÃ¼cklichkeit des Unfalls gegeben sind, beurteilt sich objektiv und nicht aufgrund des subjektiven Empfindens bzw. des AngstgefÃ¼hls der versicherten Person (RKUV 1999 Nr. 8 335 S. 207 E3b/cc; Urteil des Bundesgerichts vom 20. August 2008, in Sachen M., 8C_33/2008, Erw. 8.1). Dieses Kriterium ist hinsichtlich des Sturzes vom 23. April 2007 nicht erfÃ¼llt. Ebenso fehlt es an der Schwere oder besonderen Art der Verletzung, vermag doch weder die Diagnose einer HWS-Kontusion noch eines SHT oder Nasenbeinbruchs zur Bejahung des Kriteriums zu fÃ¼hren.</w:t>
      </w:r>
    </w:p>
    <w:p>
      <w:r>
        <w:t>Â Â Â Â Â Â Â Â  Sind die psychischen Faktoren bei der AdÃ¤quanzprÃ¼fung auszuscheiden, fehlt es sodann an einer ungewÃ¶hnlich langen Dauer der Ã¤rztlichen Behandlung. Das Kriterium der kÃ¶rperlichen Dauerschmerzen, einer Ã¤rztlichen Fehlbehandlung, eines schwierigen Heilungsverlaufes, von erheblichen Komplikationen sowie von Grad und Dauer der physisch bedingten ArbeitsunfÃ¤higkeit sind ebenfalls ohne Weiteres zu verneinen.</w:t>
      </w:r>
    </w:p>
    <w:p>
      <w:r>
        <w:t>Â Â Â Â Â Â Â Â  Damit ist kein einziges praxisgemÃ¤sses Kriterium erfÃ¼llt, weshalb es am adÃ¤quaten Kausalzusammenhang der noch geklagten Beschwerden (betreffend die HWS-Kontusion, SHT, psychische Beschwerden) mit dem fraglichen Unfallereignis mangelt. Damit hat die Beschwerdegegnerin zu Recht ihre Leistungen diesbezÃ¼glich eingestellt.</w:t>
      </w:r>
    </w:p>
    <w:p>
      <w:r>
        <w:t>5.Â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Regula Schwaller</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