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UV.2009.00094 vom 16. August 2010</w:t>
      </w:r>
    </w:p>
    <w:p>
      <w:r>
        <w:t>ZH Sozialversicherungsgericht, 2010-08-16, DE</w:t>
      </w:r>
    </w:p>
    <w:p>
      <w:r>
        <w:rPr>
          <w:b/>
        </w:rPr>
        <w:t xml:space="preserve">Quelle: </w:t>
      </w:r>
      <w:r>
        <w:t>https://mcp.opencaselaw.ch/entscheid/zh_sozialversicherungsgericht_UV.2009.00094</w:t>
      </w:r>
    </w:p>
    <w:p>
      <w:r>
        <w:t>FR: ZH_SOZIALVERSICHERUNGSGERICHT UV.2009.00094 du 16 août 2010</w:t>
      </w:r>
    </w:p>
    <w:p>
      <w:r>
        <w:t>IT: ZH_SOZIALVERSICHERUNGSGERICHT UV.2009.00094 del 16 agosto 2010</w:t>
      </w:r>
    </w:p>
    <w:p>
      <w:pPr>
        <w:pStyle w:val="Heading2"/>
      </w:pPr>
      <w:r>
        <w:t>Erwägungen</w:t>
      </w:r>
    </w:p>
    <w:p>
      <w:r>
        <w:rPr>
          <w:b/>
        </w:rPr>
        <w:t>E. 2</w:t>
      </w:r>
    </w:p>
    <w:p>
      <w:r>
        <w:t>2.1Â Â Â Â Â Â Â Â  Dagegen liess X.___ durch Rechtsanwalt Dr. Daniel Gsponer-Zemp am 11. MÃ¤rz 2009 Beschwerde erheben und beantragen, der angefochtene Entscheid sei aufzuheben und die Beschwerdegegnerin sei zu verpflichten, weiterhin die gesetzlichen Leistungen, insbesondere ungekÃ¼rzte Taggelder, zu erbringen und allenfalls in der Vergangenheit gekÃ¼rzte Taggelder nachzuzahlen. Ferner habe sie die Rentenfrage neu zu prÃ¼fen, und dem BeschwerdefÃ¼hrer seien eine Rente sowie eine IntegritÃ¤tsentschÃ¤digung zuzusprechen. Die Heilungskosten seien weiterhin zu erstatten. Eventualiter sei die Sache zwecks weiterer AbklÃ¤rungen an die Beschwerdegegnerin zurÃ¼ckzuweisen. In prozessualer Hinsicht beantragte der BeschwerdefÃ¼hrer, es sei eine Ã¶ffentliche Verhandlung durchzufÃ¼hren und es sei ihm die unentgeltliche Rechtspflege zu gewÃ¤hren und Rechtsanwalt Dr. Gsponer-Zemp als unentgeltlicher Rechtsbeistand zu ernennen (Urk. 1 S. 2).</w:t>
      </w:r>
    </w:p>
    <w:p>
      <w:r>
        <w:t>2.2Â Â Â Â  Mit Beschwerdeantwort vom 20. MÃ¤rz 2009 (Urk. 7 unter Beilage ihrer Akten, Urk. 8/Z1-Z202, 9/ZM1-ZM79, 10 und 11) ersuchte die Beschwerdegegnerin um Abweisung der Beschwerde. Mit VerfÃ¼gung vom 23. April 2009 wies das Gericht das Gesuch des BeschwerdefÃ¼hrers um unentgeltliche Rechtspflege mangels BedÃ¼rftigkeit ab (Urk. 15). Nachdem der BeschwerdefÃ¼hrer replicando an seinen AntrÃ¤gen festgehalten hatte (Urk. 17 S. 2), Rechtsanwalt Dr. Gsponer-Zemp die MandatsÃ¼bernahme durch Rechtsanwalt Reto Bachmann per 1. Juli 2009 (Urk. 20) angezeigt und den Antrag auf DurchfÃ¼hrung einer Ã¶ffentlichen Verhandlung zurÃ¼ckgezogen hatte (Urk. 19), wurden die Akten der EidgenÃ¶ssischen Invalidenversicherung beigezogen (Urk. 21, 23/1-184). Am 4. August 2009 (Urk. 28) nahm der BeschwerdefÃ¼hrer zu den IV-Akten Stellung und beantragte ferner, das Gesuch um Ernennung eines unentgeltlichen Rechtsbeistandes sei auch fÃ¼r die Person von Rechtsanwalt Bachmann zu prÃ¼fen. Die Beschwerdegegnerin liess sich zu den beigezogenen Akten innert Frist nicht mehr vernehmen (Urk. 30).</w:t>
      </w:r>
    </w:p>
    <w:p>
      <w:r>
        <w:t>3.Â Â Â Â Â Â  Auf die Vorbringen der Parteien sowie die eingereichten Unterlagen wird, soweit erforderlich, im Rahmen der nachfolgenden ErwÃ¤gungen eingegangen.</w:t>
      </w:r>
    </w:p>
    <w:p>
      <w:r>
        <w:t>Das Gericht zieht in ErwÃ¤gung:</w:t>
      </w:r>
    </w:p>
    <w:p>
      <w:r>
        <w:t>1.Â Â Â Â Â Â</w:t>
      </w:r>
    </w:p>
    <w:p>
      <w:r>
        <w:t>1.1Â Â Â Â  Die Beschwerdegegnerin hielt im angefochtenen Entscheid gestÃ¼tzt auf das Gutachten der Klinik D.___ dafÃ¼r, die Nackenschmerzen, posttraumatischen Kopfschmerzen und neuropsychologischen StÃ¶rungen seien als unfallbedingt zu betrachten. DemgegenÃ¼ber hÃ¤tten die MigrÃ¤ne und die RÃ¼ckenbeschwerden als krankheitsbedingt zu gelten (Urk. 2 S. 2). Die Kieferfraktur sei folgenlos abgeheilt (Urk. 2 S. 3). Seien die genannten unfallbedingten Beschwerden bildgebend nicht nachweisbar, so spiele die AdÃ¤quanz eine selbstÃ¤ndige Rolle, wobei von einem mittelschweren Unfallereignis auszugehen sei (Urk. 2 S. 3). In Anwendung der Schleudertraumarechtsprechung sei kein einziges Zusatzkriterium erfÃ¼llt, weshalb die AdÃ¤quanz zu verneinen und die Leistungen zu Recht eingestellt worden seien (Urk. 2 S. 3-5).</w:t>
      </w:r>
    </w:p>
    <w:p>
      <w:r>
        <w:t>1.2Â Â Â Â Â Â Â Â  Hiergegen liess der BeschwerdefÃ¼hrer vorbringen, durch die Tatsache, dass er weder zur Person des Gutachters, Dr. G.___, noch zu den ihm gestellten Fragen und der anschliessend erstellten Expertise habe Stellung nehmen kÃ¶nnen, sei das rechtliche GehÃ¶r verletzt worden, was einen schweren Verfahrensmangel darstelle, weshalb der angefochtene Entscheid bereits aus diesem Grunde aufzuheben sei (Urk. 1 S. 4-5).</w:t>
      </w:r>
    </w:p>
    <w:p>
      <w:r>
        <w:t>Auch angebliche Ergebnisse einer Evaluation der funktionellen LeistungsfÃ¤higkeit in der H.___ vom 28./29. Juni 2007 seien ihm nie erÃ¶ffnet worden (Urk. 1 S. 6). Zudem sei die Beschwerdegegnerin ihrer BegrÃ¼ndungspflicht nicht nachgekommen, habe sie sich doch im angefochtenen Entscheid mit diversen Argumenten des BeschwerdefÃ¼hrers nicht auseinander gesetzt, sondern sich darauf beschrÃ¤nkt, ihre Sichtweise in Bezug auf die Frage der AdÃ¤quanz zu wiederholen (Urk. 1 S. 7). In materieller Hinsicht beanstandete der BeschwerdefÃ¼hrer insbesondere, das Gutachten von Dr. G.___ sei unhaltbar, da es unvollstÃ¤ndig, nicht nachvollziehbar und teilweise widersprÃ¼chlich sei. In Anbetracht dessen sei auch nicht verwunderlich, dass der Privatgutachter die UnfallkausalitÃ¤t nicht korrekt beurteilt habe. Seien zudem weitere medizinische Massnahmen empfohlen worden, so sei der Endzustand nicht erreicht und der Fallabschluss verfrÃ¼ht (Urk. 1 S. 12-14, Urk. 17 S. 6). Im Ãbrigen liege eine richtunggebende Verschlimmerung vor, wÃ¤ren doch die in der radiologischen Untersuchung vom 22. Juni 2004 festgestellten VerÃ¤nderungen ohne die Traumatisierung vom 7. November 2003 nicht so schnell aufgetreten. Mithin sei die KÃ¼rzung der Taggelder unzulÃ¤ssigerweise erfolgt. Und selbst dann, wenn bloss von einer traumatischen Verschlimmerung eines klinisch stummen Vorzustandes ausgegangen wÃ¼rde, sei die Exazerbation der LendenwirbelsÃ¤ulen(LWS)-Beschwerden sieben Monate nach dem Unfallereignis von der UnfallkausalitÃ¤t erfasst (Urk. 1 S. 16). Neben den von der Beschwerdegegnerin anerkannten unfallbedingten Leiden (Kopf- und Nackenschmerzen, neuropsychologischen BeeintrÃ¤chtigungen) seien das RÃ¼ckenleiden mit nachfolgend erforderlich gewordener operativer Versorgung, die durch das Trauma richtunggebend verschlimmerte MigrÃ¤ne mit Aura, der posttraumatische Kopfschmerz, das chronische zervikovertebrale Syndrom bei ausgedehnter Osteochondrose C4-C7, die AnpassungsstÃ¶rung sowie die Schwindelattacken und der Zahnschaden ebenfalls natÃ¼rlich kausal zum Unfallereignis vom 7. November 2003 (Urk. 1 S. 18-19). Was die Frage der AdÃ¤quanz betreffe, so habe diese - zumindest fÃ¼r die organisch nachgewiesenen BeeintrÃ¤chtigungen - keine selbstÃ¤ndige Bedeutung. Dazu komme, dass es sich beim fraglichen Unfallereignis um einen schweren und nicht bloss mittelschweren Unfall gehandelt habe, weshalb die AdÃ¤quanz per se zu bejahen sei (Urk. 1 S. 20). Selbst wenn - zu Unrecht - nur von einer HWS-Distorsion ausgegangen wÃ¼rde, so wÃ¤ren mehrere der sieben Kriterien erfÃ¼llt und die AdÃ¤quanz der heutigen Beschwerden mit dem damaligen Vorfall erfÃ¼llt (Urk. 1 S. 26). Mithin sei die Leistungseinstellung per 30. September 2008 durch die Beschwerdegegnerin nicht rechtens. Schliesslich falle die ArbeitsunfÃ¤higkeit des BeschwerdefÃ¼hrers hÃ¶her als vom Gutachterteam der Klinik D.___ auf 50 % festgelegt aus, seien doch die unfallkausalen psychischen BeeintrÃ¤chtigungen unberÃ¼cksichtigt geblieben (Urk. 1 S. 27). Zudem sei die Aufteilung des Unfallanteils zum krankheitsbedingten Anteil von 50 % zu 50 % nicht stichhaltig. Diese Aufteilung sowie die Auswirkungen der psychischen BeeintrÃ¤chtigung seien durch eine erneute Expertise festzustellen (Urk. 1 S. 28). Endlich sei der Leistungsbeurteilung ein hÃ¶heres Valideneinkommen (Urk. 1 S. 28), ein Leidensabzug von 20 %, ein versicherter Verdienst von Fr. 59'200.-- (Urk. 1 S. 29) sowie eine IntegritÃ¤tsentschÃ¤digung von mindestens 70 % (Urk. 1 S. 30) zu Grunde zu legen. In seiner Stellungnahme zu den Akten der IV-Stelle hielt der BeschwerdefÃ¼hrer schliesslich dafÃ¼r, die medizinischen Unterlagen belegten, dass die natÃ¼rliche KausalitÃ¤t zwischen dem Unfallereignis vom 7. November 2003 und den noch geklagten Beschwerden nicht weggefallen sei, weshalb die Beschwerdegegnerin nach wie vor leistungspflichtig sei (Urk. 28).</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3</w:t>
      </w:r>
    </w:p>
    <w:p>
      <w:r>
        <w:t>3.1Â Â Â Â  GemÃ¤ss Polizeirapport vom 18. November 2003 (Urk. 10) versetzte ein abgewiesener Barbesucher dem BeschwerdefÃ¼hrer am 7. November 2003 zwei FaustschlÃ¤ge - einen gegen den Hinterkopf, einen gegen den Kiefer -, worauf dieser zu Boden gegangen sei (Urk. 10 S. 5) und fÃ¼r kurze Zeit das Bewusstsein verloren habe (Urk. 10 S. 7).</w:t>
      </w:r>
    </w:p>
    <w:p>
      <w:r>
        <w:t>3.2Â Â Â Â  Dr. I.___ erhob am 7. November 2003 (Urk. 9/ZM1) eine leicht blutende Gingiva am Unterkiefer sowie diskret gelockerte SchneidezÃ¤hne. Der Oberkiefer, SchÃ¤del (palpatorisch) und die Nase zeigten sich ohne Befund. Im Bereich des Kinns ergab sich eine starke Druckdolenz.</w:t>
      </w:r>
    </w:p>
    <w:p>
      <w:r>
        <w:t>3.3Â Â Â Â  GemÃ¤ss Bericht der Chirurgischen Klinik des Kantonsspitals Z.___ vom 8. November 2003 (Urk. 23/73/18) zeigten sich am SchÃ¤del weder Ã¤usserliche Verletzungen, noch war ein SchÃ¤delkompressionsschmerz zu erheben. GemÃ¤ss Angaben des BeschwerdefÃ¼hrers erhielt er einen Faustschlag an den Hinterkopf und gegen den Unterkiefer, wobei es weder zu Bewusstlosigkeit, noch zu Amnesie, Ãbelkeit oder Erbrechen gekommen sei.</w:t>
      </w:r>
    </w:p>
    <w:p>
      <w:r>
        <w:t>Â Â Â Â Â Â Â Â  Dr. B.___ nannte eine Unterkieferfraktur paramedian links (Bericht vom 18. Dezember 2003, Urk. 9/ZM2), deren Reposition und Osteosynthese am 11. November 2003 (Urk. 9/ZM3) erfolgten, einen stationÃ¤ren Aufenthalt vom 9. bis zum 13. November 2003 nÃ¶tig machte und eine vollstÃ¤ndige ArbeitsunfÃ¤higkeit bis (voraussichtlich) am 31. Dezember 2003 nach sich zog. Ab Januar 2004 wurde eine TeilarbeitsfÃ¤higkeit von 50 % in Aussicht gestellt (Urk.9/ZM2).</w:t>
      </w:r>
    </w:p>
    <w:p>
      <w:r>
        <w:t>Â Â Â Â Â Â Â Â  Die ZÃ¤hne Nr. 31 und 32 zeigten sich als (unfallbedingt) gelockert (Urk. 9/ZM5).</w:t>
      </w:r>
    </w:p>
    <w:p>
      <w:r>
        <w:t>3.4Â Â Â Â  Mit Bericht vom 27. Januar 2004 (Urk. 9/ZM14) diagnostizierte Dr. A.___, welcher den BeschwerdefÃ¼hrer erstmals am 30. Dezember 2003 wegen des Unfallereignisses untersuchte, eine Unterkieferfraktur links, posttraumatische Kopfschmerzen und Schwindelbeschwerden, posttraumatische HWS-Beschwerden und eine Reaktivierung von lumbalen RÃ¼ckenschmerzen bei 1995 diagnostizierter Diskushernie L4/L5. Vor dem Unfallereignis sei der BeschwerdefÃ¼hrer seinen Angaben zufolge beschwerdefrei gewesen. Nun aber liessen die WirbelsÃ¤ulenbeschwerden die Wiederaufnahme seiner bisherigen TÃ¤tigkeit noch nicht zu.</w:t>
      </w:r>
    </w:p>
    <w:p>
      <w:r>
        <w:t>3.5Â Â Â Â  Am 29. Januar 2004 (Urk. 9/ZM11) erachtete Dr. B.___ nach einer leicht protrahierten Wundheilung die Wiederaufnahme der BeschÃ¤ftigung ab Mitte Februar 2004 als mÃ¶glich.</w:t>
      </w:r>
    </w:p>
    <w:p>
      <w:r>
        <w:t>3.6Â Â Â Â  Der radiologische Befund der HWS vom 1. April 2004 (Urk. 9/ZM20) zeigte bei erhaltenem dorsalem und ventralem Alignement Osteochondrosen bei C4/C5, C5/C6 und C6/C7.</w:t>
      </w:r>
    </w:p>
    <w:p>
      <w:r>
        <w:t>3.7Â Â Â Â  Dr. A.___ berichtete am 14. Mai 2004 (Urk. 9/ZM0/11), den BeschwerdefÃ¼hrer erstmals am 14. Mai 1994 wegen eines Hexenschusses behandelt zu haben. Im Januar 1995 habe er erneut an einer Lumbalgie gelitten, wobei ein lumboradikulÃ¤res Syndrom links bei lateraler und intraforaminaler Diskushernie L4/5 links mit Kompression der Nervenwurzel L4 links (vgl. auch Urk. 23/73/9) sowie ausgedehnte degenerative VerÃ¤nderungen an der LWS diagnostiziert worden seien. Dieser Vorfall habe zu einer Hospitalisation von einem Monat gefÃ¼hrt. Im April 1997 sei es erneut zu starken RÃ¼ckenschmerzen gekommen, deren Behandlung jedoch bereits nach einer Woche habe abgeschlossen werden kÃ¶nnen. Im Juni 2003 habe der BeschwerdefÃ¼hrer schliesslich nach einem Umzug erneut Ã¼ber lumbale Schmerzen und Schmerzen im rechten Bein geklagt. Im Verlauf hÃ¤tten die Schmerzen von der rechten auf die linke Seite gewechselt. Mangels Besserung durch konservative Therapien sei schliesslich eine epidurale Infiltration durchgefÃ¼hrt worden, welche zu einer schlagartigen Besserung/Heilung gefÃ¼hrt habe, so dass die Behandlung im Juli 2003 habe abgeschlossen werden kÃ¶nnen (Urk. 9/ZM0/11/2).</w:t>
      </w:r>
    </w:p>
    <w:p>
      <w:r>
        <w:t>3.8Â Â Â Â  Das MRI der LWS vom 22. Juni 2004 (Urk. 9/ZM22) visualisierte leichtgradige multisegmental degenerative VerÃ¤nderungen lumbosacral mit linksbetont beidseitiger Foraminalstenose L4/5, verursacht durch eine leichte Protrusion (bei L4/5) sowie die beidseitige Spondylarthrose. Eine Affektion der Nervenwurzel L4 beidseits sei mÃ¶glich.</w:t>
      </w:r>
    </w:p>
    <w:p>
      <w:r>
        <w:t>3.9Â Â Â Â  Die Dres. J.___ und K.___, Spital C.___, erklÃ¤rten mit Bericht vom 30. Juni 2004 (Urk. 9/ZM25), die vom BeschwerdefÃ¼hrer angegebenen Beschwerden mit vermehrten Kopfschmerzen und Schwindelepisoden seien im Zusammenhang mit der SchÃ¤delkontusion und Kieferfraktur zu interpretieren. Radiologische VerÃ¤nderungen im Bereich der kranialen HWS nach Trauma hÃ¤tten sich nicht feststellen lassen. Klinisch zeige sich ein Hartspann mit Druckdolenz an der suboccipitalen Muskulatur. Die SchÃ¤del- und Kieferaufnahmen hÃ¤tten sich, mit Ausnahme der Kieferfraktur, als unauffÃ¤llig erwiesen. Die Ãrzte notierten, der BeschwerdefÃ¼hrer habe sie - kurz nach Erreichen einer 50%igen ArbeitsfÃ¤higkeit und nach Besserung der cephalen Beschwerden - nach Exazerbation der lumbovertebralen Symptomatik am 8. Juni 2004 aufgesucht. Ein in der Folge durchgefÃ¼hrter Sacralblock habe zu einer deutlichen Linderung der Beschwerden gefÃ¼hrt. Seit dem 8. Juni 2004 bestehe fÃ¼r die angestammte TÃ¤tigkeit erneut eine vollstÃ¤ndige ArbeitsunfÃ¤higkeit. Wegen des stetig bessernden Verlaufs der Kopf- und Nackenbeschwerden sei vorerst auf ein MRI des SchÃ¤dels verzichtet worden (Urk. 9/ZM24/2).</w:t>
      </w:r>
    </w:p>
    <w:p>
      <w:r>
        <w:t>3.10Â Â  Vom 10. bis zum 26. Mai 2004 (Bericht vom 24. August 2008, Urk. 9/ZM34) wurde der BeschwerdefÃ¼hrer in der Spezialsprechstunde fÃ¼r AngststÃ¶rungen der Psychiatrischen Poliklinik des Spitals C.___ betreut. Deren Ãrzte diagnostizierten eine AnpassungsstÃ¶rung mit vorwiegender BeeintrÃ¤chtigung von anderen GefÃ¼hlen (ICD-10: F43.23). Sie hielten fest, es sei seit dem Unfallereignis vom 7. November 2003, welchem Ã¤hnliche, jedoch nicht so schwerwiegende Ereignisse vorangegangen seien, zu einem Zustand von subjektivem Leiden und emotionaler BeeintrÃ¤chtigung gekommen, was die sozialen Funktionen und ArbeitsfÃ¤higkeit behindere. Klare Hinweise fÃ¼r eine posttraumatische BelastungsstÃ¶rung oder eine Depression fehlten. Ein konkretes psychiatrisches Behandlungsangebot drÃ¤nge sich damit nicht auf und werde im Ãbrigen vom BeschwerdefÃ¼hrer abgelehnt. Eine RÃ¼ckkehr an seinen bisherigen Arbeitsplatz lehne der BeschwerdefÃ¼hrer aus Angst vor Racheakten und erneuten Aggressionen ab.</w:t>
      </w:r>
    </w:p>
    <w:p>
      <w:r>
        <w:t>3.11Â Â  Die Dres. L.___, Oberarzt, und D. K.___, Assistenzarzt, Rheumaklinik und Institut fÃ¼r Physikalische Medizin, Spital C.___, erklÃ¤rten (Bericht vom 15. September 2004, Urk. 9/ZM37-39), die seit Juni 2004 exazerbierten lumbalen Schmerzen seien durch das MRI der LWS mit Foraminalstenose bei L4/L5 erklÃ¤rbar. Die lokal occipitalen Schmerzen und Nackenbeschwerden seien in Anbetracht der massiven Gewalteinwirkung (Kieferfraktur) weitgehend objektivierbar. Die Kopfschmerzen seien nicht objektivierbar, jedoch glaubhaft. Diese, wie auch die lokale Druckdolenz occipital am Einwirkungsort der SchÃ¤delkontusion, hÃ¤tten deutlich nachgelassen. Die muskulÃ¤ren Verspannungen und Nackenbeschwerden seien aktuell nicht mehr vorhanden. Hingegen wÃ¼rden die vorbestehenden MigrÃ¤neanfÃ¤lle noch gehÃ¤ufter als vor dem Ereignis auftreten. Schliesslich sei der therapeutische Erfolg bei den teils fast immobilisierenden lumbalen Schmerzen noch ungenÃ¼gend und hauptsÃ¤chlicher Inhalt der aktuellen Therapie. Die Ãrzte hielten dafÃ¼r, die zervikalen und cephalen Beschwerden seien Ã¼berwiegend wahrscheinlich unfallbedingt. Beim lumboradikulÃ¤ren Reizsyndrom sei der Zusammenhang zum Unfallereignis eher unwahrscheinlich (Urk. 9/ZM39/2). GemÃ¤ss ihren Angaben scheiterte der Arbeitsversuch im Mai 2004 aufgrund der lumbalen RÃ¼ckenbeschwerden. Eine angepasste TÃ¤tigkeit sei derzeit noch nicht mÃ¶glich, eine stetige Besserung aber realistisch, wobei mit einer teilweisen Arbeitsaufnahme in den nÃ¤chsten zwei Monaten gerechnet werden kÃ¶nne.</w:t>
      </w:r>
    </w:p>
    <w:p>
      <w:r>
        <w:t>Â Â Â Â Â Â Â Â  ErgÃ¤nzend erklÃ¤rten die Ãrzte am 26. November 2004 (Urk. 9/ZM42), aufgrund der zervikalen und cephalen Beschwerden bestehe derzeit keine ArbeitsunfÃ¤higkeit. Die LeistungsfÃ¤higkeit des BeschwerdefÃ¼hrers sei aktuell durch die lumbalen RÃ¼ckenbeschwerden eingeschrÃ¤nkt.</w:t>
      </w:r>
    </w:p>
    <w:p>
      <w:r>
        <w:t>3.12Â Â  Mit Bericht vom 12. Mai 2005 (Urk. 23/75/3-5) erachteten die Ãrzte des Spitals C.___ die TÃ¤tigkeit als TÃ¼rsteher als nicht mehr zumutbar. DemgegenÃ¼ber sei eine leichte, wechselbelastende TÃ¤tigkeit mit einem Pensum von 50 % mÃ¶glich.</w:t>
      </w:r>
    </w:p>
    <w:p>
      <w:r>
        <w:t>3.13Â Â</w:t>
      </w:r>
    </w:p>
    <w:p>
      <w:r>
        <w:t>3.13.1 Am 7. November 2005 erstattete die Klinik D.___ ein polydisziplinÃ¤res Gutachten (Urk. 9/ZM70), wozu sich die Gutachter auf die zur VerfÃ¼gung gestellten Akten (Urk. 9/ZM70/2-22), auf die anlÃ¤sslich der Untersuchungen des BeschwerdefÃ¼hrers vom 15. und 16. August 2005 (Urk. 8/Z86) erhobenen Befunde und gemachten Angaben sowie auf die Teilgutachten (orthopÃ¤disch, neurologisch, neuropsychologisch, psychiatrisch) stÃ¼tzten.</w:t>
      </w:r>
    </w:p>
    <w:p>
      <w:r>
        <w:t>3.13.2 Der orthopÃ¤dische Gutachter Dr. med. M.___, Facharzt FMH fÃ¼r OrthopÃ¤dische Chirurgie, Chefarzt der Klinik, notierte, anlÃ¤sslich der SchlÃ¤ge vom 7. November 2003 sei es zu einem massiven sackmesserartigen Flexionstrauma im Bereich der LWS und ISG gekommen. Seither bestÃ¼nden vor allem im ISG rechts Schmerzen mit tendenzieller Ausstrahlung ins rechte Bein. Zwischen dieser Problematik und der lumboischialgiformen Reizsymptomatik sowie dem geschilderten Unfallereignis bestehe ein kausaler Zusammenhang. Weil daneben noch degenerative VerÃ¤nderungen im Bereich der WirbelsÃ¤ule bestÃ¼nden, scheine eine Aufteilung in nicht traumatische und in unfallkausale Folgen im VerhÃ¤ltnis 50 : 50 als angebracht. Aus orthopÃ¤discher Sicht sei mit operativen Massnahmen eine Verbesserung kaum mÃ¶glich (Urk. 9/ZM70/28). Mit Hilfe konservativer Massnahmen sollte eine ArbeitsfÃ¤higkeit zumindest im Teilzeitbereich fÃ¼r leichtere, wechselbelastende Arbeiten im Bereich des MÃ¶glichen liegen (Urk. 9/ZM70/29).</w:t>
      </w:r>
    </w:p>
    <w:p>
      <w:r>
        <w:t>3.13.3 Dr. med. N.___, Facharzt fÃ¼r Psychiatrie und Psychotherapie FMH, fÃ¼hrte aus, eine schwere depressive Grundstimmung scheine nicht vorhanden zu sein, wenngleich der BeschwerdefÃ¼hrer in einer schwierigen Situation stecke (Urk. 9/ZM70/30). Er bestÃ¤tigte das Vorliegen einer AnpassungsstÃ¶rung, welche den BeschwerdefÃ¼hrer fÃ¼r die angestammte TÃ¤tigkeit im Sicherheitsbereich ungeeignet erscheinen lasse (Urk. 9/ZM70/31).</w:t>
      </w:r>
    </w:p>
    <w:p>
      <w:r>
        <w:t>3.13.4Â Â Â Â Â Â Â Â  AnlÃ¤sslich der neurologischen Untersuchung durch Dr. med. O.___, Facharzt fÃ¼r Neurologie FMH, hielt dieser fest, als Folge des am 7. November 2003 erlittenen SchÃ¤delhirntraumas mit Commotio cerebri habe sich beim BeschwerdefÃ¼hrer ein chronischer posttraumatischer Kopfschmerz im Sinne eines chronischen Spannungskopfschmerzes entwickelt und hÃ¤tten sich die bereits zuvor bestehenden Attacken einer MigrÃ¤ne mit Aura gehÃ¤uft (Urk. 9/ZM69/8). WÃ¤hrend der Arzt die posttraumatischen Kopfschmerzen mit Ã¼berwiegender Wahrscheinlich auf das Unfallereignis zurÃ¼ckfÃ¼hrte, verneinte er dies fÃ¼r die MigrÃ¤ne (Urk. 9/ZM69/10). In Bezug auf die bisherige TÃ¤tigkeit des BeschwerdefÃ¼hrers als Security-Angestellter ergebe sich aus dem posttraumatischen Kopfschmerz keine wesentliche EinschrÃ¤nkung. Relevante Hinweise auf StÃ¶rungen der Kognition, Konzentration, GedÃ¤chtnis und Aufmerksamkeit hÃ¤tten sich nicht ergeben (Urk. 9/ZM69/12).</w:t>
      </w:r>
    </w:p>
    <w:p>
      <w:r>
        <w:t>3.13.5 Die neuropsychologische Untersuchung durch Dr. phil. P.___ ergab eine leichte bis mittlere neuropsychologische FunktionsstÃ¶rung nach SchÃ¤delhirntrauma mit Commotio cerebri. Da die neuropsychologische StÃ¶rung von schmerzbedingter und psychischer (ev. medikamentÃ¶ser?) LeistungseinschrÃ¤nkung Ã¼berlagert sei, kÃ¶nne deren Schweregrad derzeit nicht exakt festgelegt werden. Andere Ursachen als das fragliche Unfallereignis seien nicht eruierbar (Urk. 9/ZM68/4).</w:t>
      </w:r>
    </w:p>
    <w:p>
      <w:r>
        <w:t>3.13.6Â Â Â Â Â Â Â Â  Zusammenfassend erachteten die Gutachter die Nackenschmerzen, die posttraumatischen Kopfschmerzen sowie die neuropsychologischen StÃ¶rungen als unfallbedingt, wÃ¤hrenddem die MigrÃ¤ne eher unwahrscheinliche Folge des SchÃ¤delhirntraumas vom 7. November 2003 sei. Die RÃ¼ckenbeschwerden seien mit mÃ¶glicher Wahrscheinlichkeit (50:50) unfallbedingt (Urk. 9/ZM70/34), wobei dem Unfallereignis eine richtungsweisende Funktion zukomme (Urk. 9/ZM70/35). Schliesslich empfahlen die Experten die DurchfÃ¼hrung einer vierwÃ¶chigen stationÃ¤ren Rehabilitation zum Belastungsaufbau und kÃ¶rperlichen Rekonditionierung (Urk. 9/ZM70/36). Wenngleich derzeit noch nicht vom Endzustand auszugehen sei, bestehe derzeit in einer angepassten TÃ¤tigkeit eine ArbeitsfÃ¤higkeit von 50 %, wÃ¤hrend der BeschwerdefÃ¼hrer in der bisherigen BeschÃ¤ftigung weiterhin vollumfÃ¤nglich arbeitsunfÃ¤hig sei (Urk. 9/ZM70/38).</w:t>
      </w:r>
    </w:p>
    <w:p>
      <w:r>
        <w:t>3.14Â Â  Vom 19. Dezember 2005 bis zum 28. Januar 2006 hielt sich der BeschwerdefÃ¼hrer zwecks Verbesserung der WirbelsÃ¤ulenbeweglichkeit, Wiederherstellung der ArbeitsfÃ¤higkeit und Schmerzreduktion in der Klinik E.___ auf (Bericht vom 8. Februar 2006, Urk. 9/ZM49), wobei die Beschwerdesymptomatik nicht wesentlich beeinflusst werden konnte, weshalb die Ãrzte empfahlen, abzuklÃ¤ren, ob sich die Dekompression der Wurzel L4 aufdrÃ¤nge. Medizinisch-theoretisch attestierten sie eine ArbeitsfÃ¤higkeit von 50 % im kaufmÃ¤nnischen Bereich (Urk. 9/ZM49/3).</w:t>
      </w:r>
    </w:p>
    <w:p>
      <w:r>
        <w:t>3.15Â Â Â Â Â Â Â Â  Nachdem die Beschwerdegegnerin am 27. Juli 2006 (Urk. 8/Z146) die Klinik D.___ um eine abschliessende Untersuchung gebeten hatte, wurde der BeschwerdefÃ¼hrer am 5. Februar und 11. Juni 2007 nochmalig exploriert (Zusatzgutachten vom 24. Juli 2007, Urk. 9/ZM71). Aus diesen Aufzeichnungen ergibt sich, dass am 8. Mai und 13. Juli 2006 eine mikrochirurgische Dekompression des Neuroforamens L4 rechts (Urk. 9/ZM71/4) bzw. Dekompression der Wurzel L4 und L5 rechts (Urk. 9/ZM71/6) am Kantonsspital F.___ erfolgten. Letztere Operation habe eine deutliche Besserung der Beschwerden im rechten Bein erbracht, und die Situation habe sich auf niedrigem Niveau stabilisiert. Die Symptome lumbal seien fluktuierend, medikamentÃ¶s jedoch gut zu kontrollieren (Urk. 9/ZM71/16). Die Gutachter hielten fest, der BeschwerdefÃ¼hrer leide nach wie vor an einem chronischen cervikalen und lumbospondylogenen Syndrom, wobei der Kausalzusammenhang zum Unfallereignis vom 7. November 2003 (mit mÃ¶glicher Wahrscheinlichkeit, Urk. 9/ZM71/24) und die Aufteilung in nicht traumatische und unfallbedingte Folgen im VerhÃ¤ltnis von 50 : 50 bestÃ¤tigt werden kÃ¶nnten. Weitere operative Massnahmen seien derzeit nicht indiziert. DemgegenÃ¼ber wÃ¼rden berufsintegrative Massnahmen am meisten Erfolg zu versprechen scheinen (Urk. 9/ZM71/22). Betreffend unfallfremde Ursachen mit Auswirkung auf die RÃ¼ckenbeschwerden fÃ¼hrten die Experten aus, es lÃ¤gen degenerative VerÃ¤nderungen nicht nur im LWS-, sondern auch im HWS-Bereich vor. Die zwischenzeitlich erfolgten Eingriffe wegen Diskopathie seien nicht als unfallassoziiert zu sehen. Obwohl die degenerativen VerÃ¤nderungen vorbestehend seien, sei weiterhin von einem Kausalzusammenhang eines Teils der Rest-Beschwerden mit dem erlittenen Trauma auszugehen, was vor allem fÃ¼r die Nackenbeschwerden, die AnpassungsstÃ¶rung und fÃ¼r einen Teil der RÃ¼ckenbeschwerden Geltung habe. Ein Status quo ante sei noch nicht erreicht (Urk. 9/ZM71/25). Endlich bezeichneten die Gutachter die TherapiemÃ¶glichkeiten als ausgeschÃ¶pft (Urk. 9/ZM71/26). Was die angestammte TÃ¤tigkeit betreffe, so sei der BeschwerdefÃ¼hrer aufgrund der WirbelsÃ¤ulenbeschwerden, der AnpassungsstÃ¶rung sowie der reduzierten Ausdauerleistung vollstÃ¤ndig arbeitsunfÃ¤hig (Urk. 9/ZM71/27). DemgegenÃ¼ber bestehe in einer angepassten TÃ¤tigkeit eine ArbeitsfÃ¤higkeit von 50 % (Urk. 9/ZM71/28), wobei unter BerÃ¼cksichtigung der 50%igen UnfallkausalitÃ¤t die unfallbedingte ArbeitsunfÃ¤higkeit 25 % betrage (Urk. 9/ZM73). Endlich sei von einem IntegritÃ¤tsschaden an der WirbelsÃ¤ule von 50 % auszugehen, was bei einem unfallbedingten Anteil von 50 % zu einem unfallkausalen IntegritÃ¤tsschaden von 25 % fÃ¼hre (Urk. 9/ZM71/29).</w:t>
      </w:r>
    </w:p>
    <w:p>
      <w:r>
        <w:t>Â Â Â Â Â Â Â Â  ErklÃ¤rend fÃ¼hrten die Gutachter am 15. November 2007 (Urk. 9/ZM72) aus, mit mÃ¶glicher Wahrscheinlichkeit (50:50) seien die RÃ¼ckenbeschwerden als unfallbedingt zu betrachten, womit eine Aufteilung in traumatische und in auf degenerativen VerÃ¤nderungen beruhende Symptome zu je 50 % gerechtfertigt sei.</w:t>
      </w:r>
    </w:p>
    <w:p>
      <w:r>
        <w:t>3.16Â Â  Am 26. Mai 2008 (Urk. 9/ZM78) hielten die Dres. med. Q.___, Chefarzt, FMH Rheumatologie, R.___, Oberarzt, FMH Innere Medizin, FMH Physikalische Medizin und Rehabilitation, sowie M.___, allesamt Klinik D.___, dafÃ¼r, es bestehe mit Blick auf die Vorgeschichte kein Zweifel, dass schon lange vor dem fraglichen Unfallereignis rezidivierende, phasenweise auch ArbeitsunfÃ¤higkeit begrÃ¼ndende RÃ¼ckenschmerzen vorhanden gewesen seien, weshalb das Ereignis vom 7. November 2003 keineswegs Ã¼berwiegend wahrscheinlich kausal fÃ¼r die geklagten RÃ¼ckenbeschwerden sei, auch wenn diese zwischenzeitlich nicht mehr abgeklungen seien. Mithin kÃ¶nne nicht davon ausgegangen werden, dass es ohne den erwÃ¤hnten Unfall nicht im Verlauf der Zeit zu Ã¤hnlichen, chronischen RÃ¼ckenbeschwerden gekommen wÃ¤re. Ebenso seien die durchgefÃ¼hrten Diskushernienoperationen unabhÃ¤ngig vom Unfallereignis (Urk. 9/ZM78/2). Auch was ihre EinschÃ¤tzung den Kopfschmerz und die MigrÃ¤ne betreffe, bestehe kein Anlass davon abzuweichen (Urk. 9/ZM78/3). Schliesslich sei mit Blick auf das psychische Befinden des BeschwerdefÃ¼hrers und dessen Tagesablauf nicht von einer hÃ¶hergradigen EinschrÃ¤nkung auszugehen (Urk. 9/ZM78/5).</w:t>
      </w:r>
    </w:p>
    <w:p>
      <w:r>
        <w:t>3.17Â Â  Im Auftrag der Beschwerdegegnerin erstattete Dr. G.___ am 20. September 2008 ein Aktengutachten (Urk. 9/ZM79). Dieser fÃ¼hrte aus, durch den Schlag auf das Hinterhaupt und gegen den Unterkiefer habe der BeschwerdefÃ¼hrer ein SchÃ¤delhirntrauma, mÃ¶glicherweise mit leichter Commotio cerebri, erlitten, was ein leichtes, indirektes HWS-Trauma und durch den nachfolgenden Sturz - der genaue Ablauf des Sturzes sei jedoch nicht bekannt - eine Kontusion im Bereich der LWS und des Beckens bewirkt habe (Urk. 9/ZM79/6). Die dadurch erfolgte Traumatisierung sei als geringgradig einzuschÃ¤tzen. Schwerwiegendere Kreuzschmerzen hÃ¤tten zumindest in der Nachbehandlung im Spital auffallen oder zur Behandlung beim Hausarzt fÃ¼hren mÃ¼ssen (Urk. 9/ZM79/8). Mithin sei mit Blick auf den erheblichen krankhaften Vorzustand darauf abzustellen, dass eine HeilungsverzÃ¶gerung von zwei bis drei Monaten eingetreten und der Status quo sine im MÃ¤rz 2004 erreicht gewesen sei. DafÃ¼r spreche zudem, dass sowohl die klinischen als auch radiologischen Befunde im April 2004 denjenigen vor dem Unfallereignis entsprochen hÃ¤tten. Endlich liessen sich die weiter anhaltenden Beschwerden und Befunde mit den degenerativen VerÃ¤nderungen alleine erklÃ¤ren. Damit habe das Unfallereignis bloss zu einer vorÃ¼bergehenden Verschlimmerung gefÃ¼hrt (Urk. 9/ZM79/9). FÃ¼r eine richtunggebende Verschlimmerung fehle ein entsprechender Nachweis (Urk. 9/ZM79/10). Ein Kausalzusammenhang der aktuell noch geklagten RÃ¼ckenbeschwerden mit dem fraglichen Unfallereignis sei infolgedessen nicht mehr gegeben (Urk. 9/ZM79/13).</w:t>
      </w:r>
    </w:p>
    <w:p>
      <w:r>
        <w:rPr>
          <w:b/>
        </w:rPr>
        <w:t>E. 4</w:t>
      </w:r>
    </w:p>
    <w:p>
      <w:r>
        <w:t>4.1Â Â Â Â  Vorab ist festzustellen, dass die formellen EinwÃ¤nde des BeschwerdefÃ¼hrers das Aktengutachten von Dr. G.___ sowie den Bericht des H.___ betreffend (Erw. 1.2) nicht zu Ã¼berzeugen vermÃ¶gen. Die gesetzliche Regelung von Art. 42 Satz 2 ATSG befreit die BehÃ¶rde von der Pflicht, die Parteien vor VerfÃ¼gungen, welche mit Einsprache anfechtbar sind, anzuhÃ¶ren, verbietet ihr das aber nicht. Hingegen darf die Verwaltung die fÃ¼r die Feststellung des rechtserheblichen Sachverhalts notwendigen AbklÃ¤rungen nicht in das Einspracheverfahren verschieben (vgl. dazu BGE 132 V 368 Erw. 4). Beide Expertisen wurden vor VerfÃ¼gungserlass vom 28. Oktober 2008 (Urk. 8/Z189) eingeholt bzw. zu den Akten genommen und sind in der VerfÃ¼gung denn auch explizit erwÃ¤hnt (Urk. 8/Z189 S. 7-8). Eine Verletzung des rechtlichen GehÃ¶rs des BeschwerdefÃ¼hrers liegt mithin nicht vor. Ob dem BeschwerdefÃ¼hrer die fraglichen Dokumente anlÃ¤sslich des VerfÃ¼gungserlasses zugestellt wurden oder nicht, ist unerheblich, bestand im Einspracheverfahren doch die Gelegenheit, die fehlenden Dokumente einzufordern, wovon der Rechtsvertreter des BeschwerdefÃ¼hrers auch Gebrauch machte (Urk. 8/Z191-192). Im Ãbrigen vermag der vom BeschwerdefÃ¼hrer zitierte Entscheid des hiesigen Gerichtes zu keiner anderen Beurteilung zu fÃ¼hren, beschlÃ¤gt dieser doch den Einbezug neuer Ã¤rztlicher Dokumente und neuer BegrÃ¼ndungen im Einspracheverfahren (PlÃ¤doyer 2001, Heft 1, S. 61ff.). Beides trifft hier nicht zu, fanden die fraglichen Berichte, wie soeben festgestellt, vor VerfÃ¼gungserlass Eingang in die Akten, und verneinte die Beschwerdegegnerin bereits mittels VerfÃ¼gung vom 28. Oktober 2008 einen natÃ¼rlichen Kausalzusammenhang der RÃ¼ckenbeschwerden und MigrÃ¤ne beziehungsweise die AdÃ¤quanz der organisch nicht hinreichend nachgewiesenen Beschwerden mit dem Unfallereignis vom 7. November 2003 (Urk. 8/Z189 S. 9-10).</w:t>
      </w:r>
    </w:p>
    <w:p>
      <w:r>
        <w:t>Â Â Â Â Â Â Â Â  Im Weiteren geht aus der BegrÃ¼ndung des angefochtenen Entscheides mit genÃ¼gender Klarheit hervor, dass die Beschwerdegegnerin ihre Leistungen zufolge Heilung (Kieferfraktur) und mangels natÃ¼rlichem (RÃ¼ckenbeschwerden, MigrÃ¤ne) beziehungsweise adÃ¤quatem Kausalzusammenhang (Nacken-, Kopfschmerzen und neuropsychologische StÃ¶rungen) mit dem Unfallereignis einstellte. Es war fÃ¼r den BeschwerdefÃ¼hrer zudem erkennbar, dass die Beschwerdegegnerin die Beurteilung von Dr. G.___ (ebenfalls) als beweiskrÃ¤ftig erachtete und darauf abstellte. Um der BegrÃ¼ndungspflicht zu genÃ¼gen, musste sich die Beschwerdegegnerin nicht mit jeder vorgebrachten Behauptung auseinandersetzen, sondern es genÃ¼gte, dass die BegrÃ¼ndung des Entscheides so abgefasst war, dass die Ãberlegungen, von denen sich die Beschwerdegegnerin leiten liess und auf welche sich der Entscheid stÃ¼tzte, kurz genannt waren, so dass der BeschwerdefÃ¼hrer den Entscheid anfechten konnte (vgl. BGE 126 V 80 Erw. 5b/dd). In diesem Sinne kam die Beschwerdegegnerin, wenn auch in minimaler Weise, ihrer BegrÃ¼ndungspflicht nach. Die Aufhebung des angefochtenen Entscheides aus formellen GrÃ¼nden ist auch aus dieser Sicht nicht gerechtfertigt.</w:t>
      </w:r>
    </w:p>
    <w:p>
      <w:r>
        <w:t>4.2Â Â Â Â  Der Fallabschluss und damit verbunden die PrÃ¼fung eines Rentenanspruchs hat in dem Zeitpunkt zu erfolgen, in dem von der WeiterfÃ¼hrung der medizinischen Massnahmen keine namhafte Verbesserung des Gesundheitszustandes mehr zu erwarten ist (Erw. 2.1), was sich namentlich nach Massgabe der zu erwartenden Besserung oder Wiederherstellung der ArbeitsfÃ¤higkeit - soweit unfallbedingt beeintrÃ¤chtigt - bestimmt (BGE 134 V 109 Erw. 4). Dass eine namhafte Besserung durch weitere Therapien oder Massnahmen zu erwarten gewesen wÃ¤re, ist entgegen der Ansicht des BeschwerdefÃ¼hrers (Erw. 1.2) gerade nicht anzunehmen. Im Gegenteil erklÃ¤rten die Ãrzte der Klinik D.___ gar ausdrÃ¼cklich, weitere operative Massnahmen seien derzeit nicht indiziert und die TherapiemÃ¶glichkeiten ausgeschÃ¶pft (Erw. 3.15). Abgesehen davon sind die im Vordergrund stehenden RÃ¼ckenbeschwerden nicht (mehr) als unfallkausal zu betrachten (vgl. nachstehend Erw. 4.3.2) und ist eine wesentliche EinschrÃ¤nkung der LeistungsfÃ¤higkeit durch die Ã¼brigen Beschwerden - und demzufolge eine Verbesserung der unfallbedingten ArbeitsunfÃ¤higkeit - ohnehin fraglich (vgl. nachstehend Erw. 4.4.1).</w:t>
      </w:r>
    </w:p>
    <w:p>
      <w:r>
        <w:t>Â Â Â Â Â Â Â Â  Der Fallabschluss durch die Beschwerdegegnerin ist mithin nicht zu beanstanden.</w:t>
      </w:r>
    </w:p>
    <w:p>
      <w:r>
        <w:t>4.3Â Â Â Â</w:t>
      </w:r>
    </w:p>
    <w:p>
      <w:r>
        <w:t>4.3.1Â Â Â Â Â Â Â Â  Hinweise dafÃ¼r, dass die Kieferfraktur nicht folgenlos abgeheilt wÃ¤re, ergeben sich nicht aus den aufliegenden Unterlagen. Solches machte denn auch der BeschwerdefÃ¼hrer - mit Ausnahme des Hinweises auf den erlittenen Zahnschaden (vgl. nachstehend, Erw. 4.5) - auch nicht geltend. Dazu erÃ¼brigen sich demzufolge weitere AusfÃ¼hrungen.</w:t>
      </w:r>
    </w:p>
    <w:p>
      <w:r>
        <w:t>4.3.2Â Â  Aus den medizinischen Akten erhellt, dass die vom BeschwerdefÃ¼hrer geklagten RÃ¼ckenbeschwerden ihre Ursache nicht im Unfallereignis finden kÃ¶nnen. So ergibt sich aus den unfallnahen Dokumenten keinerlei Hinweis auf RÃ¼ckenbeschwerden. Weder Dr. I.___, welcher den BeschwerdefÃ¼hrer notfallmÃ¤ssig behandelte (Erw. 3.2), noch die Ãrzte des Kantonsspitals Z.___ machten entsprechende AusfÃ¼hrungen (Erw. 3.3). Erst der Hausarzt Dr. A.___, welcher den BeschwerdefÃ¼hrer nach dem Unfallereignis erstmals am 30. Dezember 2003 untersuchte, nannte als Diagnose unter anderem eine Reaktivierung lumbaler RÃ¼ckenschmerzen, ohne jedoch Ã¼ber deren Verlauf genauere Angaben zu machen (Erw. 3.5). Angesichts dieser Aktenlage kann nicht davon ausgegangen werden, dass die geklagten RÃ¼ckenbeschwerden durch das Unfallereignis verursacht oder auch bloss verschlimmert wurden. Dies umso weniger, als der BeschwerdefÃ¼hrer bereits in den Jahren 1995 und 2003 an einem lumboradikulÃ¤ren Syndrom mit Diskushernie (L4/5) und Kompression der Nervenwurzel L4 litt (Erw. 3.7). Das MRI der LWS vom 22. Juni 2004 (Erw. 3.8) zeigte denn auch VerhÃ¤ltnisse, wie sie bereits frÃ¼her zur Darstellung gekommen waren. Schliesslich gingen die Ãrzte des Spitals C.___ davon aus, eine unfallbedingte Problematik des lumboradikulÃ¤ren Reizsyndroms sei eher unwahrscheinlich (Erw. 3.11). Wenngleich in der Folge die Gutachter der Klinik D.___ einen Zusammenhang der RÃ¼ckenbeschwerden zum Unfallereignis vorerst als gegeben erachteten (Erw. 3.13.2), erhellt aus ihren Aufzeichnungen, dass eine unfallbedingte Verursachung als bloss mÃ¶glich einzuschÃ¤tzen sei (Erw. 3.13.6). Angesichts des im Sozialversicherungsrecht Ã¼blichen Beweisgrad der Ã¼berwiegenden Wahrscheinlichkeit vermag dies nicht zu genÃ¼gen (Erw. 2.2). In ErgÃ¤nzung ihrer Expertise hielten die Gutachter denn auch ausdrÃ¼cklich fest, ein kausaler Zusammenhang der RÃ¼ckenbeschwerden mit dem Ereignis vom 7. November 2003 sei keineswegs Ã¼berwiegend wahrscheinlich (Erw. 3.17). Dass sie die RÃ¼ckenschmerzen bei der Beurteilung der IntegritÃ¤tsschÃ¤digung dennoch berÃ¼cksichtigten (Urk. 9/ZM78/6), ist zwar nicht nachvollziehbar, vermag aber nichts daran zu Ã¤ndern, dass ein natÃ¼rlicher Kausalzusammenhang der erst mit einer VerzÃ¶gerung von fast zwei Monaten geklagten RÃ¼ckenbeschwerden mit dem Unfallereignis vom 7. November 2003 nicht rechtsgenÃ¼glich erstellt ist.</w:t>
      </w:r>
    </w:p>
    <w:p>
      <w:r>
        <w:t>Â Â Â Â Â Â Â Â  Selbst wenn - was jedoch mangels entsprechender zeitnaher Berichte nicht wahrscheinlich ist - mit Dr. G.___ davon ausgegangen wÃ¼rde, ein gewisses LWS-Trauma habe stattgefunden (Urk. 9/ZM79/7), so wÃ¤re ein natÃ¼rlicher Kausalzusammenhang der geklagten RÃ¼ckenbeschwerden mit dem Unfallereignis dennoch zu verneinen. Hierbei fÃ¤llt vor allem ins Gewicht, dass es einer medizinischen Erfahrungstatsache entspricht, dass praktisch alle Diskushernien beim Vorliegen degenerativer BandscheibenverÃ¤nderungen entstehen und ein Unfallereignis nur ausnahmsweise unter besonderen Voraussetzungen als eigentliche Ursache in Betracht fÃ¤llt. Dies weitestgehendst dann, wenn das Unfallereignis von besonderer Schwere und geeignet war, eine SchÃ¤digung der Bandscheibe herbeizufÃ¼hren und die Symptome der Diskushernie (vertebrales oder radikulÃ¤res Syndrom) unverzÃ¼glich auftreten (vgl. Urteil des Bundesgerichts vom 18. Januar 2008 i.S. L., 8C_281/2007, Erw. 5.2.1). Weder kann im Vorfall vom 7. November 2003 ein schweres Ereignis erblickt werden, noch sind unmittelbar nach dem Unfall Symptome einer Diskushernie aktenkundig. ErgÃ¤nzend bleibt anzumerken, dass Angaben zum genauen Sturzablauf fehlen. Ein Augenzeuge gab einzig an, der BeschwerdefÃ¼hrer sei Âzu Boden gegangenÂ (Erw. 3.1). Ob es sich dabei um ein sackmesserartiges Flexionstrauma handelte (Erw. 3.13.2), ist im Weiteren nicht belegt. Schliesslich wÃ¤re auch nicht von einer richtunggebenden Verschlimmerung eines degenerativen Vorzustandes auszugehen, mÃ¼sste eine solche doch radioskopisch ausgewiesen sein (vgl. Urteil des Bundesgerichts vom 17. Juni 2008 i.S. H., 8C_17/2007, Erw. 3.2, RKUV 2000, S. 45), woran es vorliegend mangelt. Im Gegenteil wurden - wie schon ausgefÃ¼hrt - nach dem Vorfall wie bereits zuvor degenerative VerÃ¤nderungen an der LWS mit Diskushernie auf HÃ¶he L4/5 und Kompression der Nervenwurzel L4 radiologisch visualisiert (Erw. 3.7-3.8). Im Ãbrigen fehlten auch fÃ¼r eine vorÃ¼bergehende Verschlimmerung zeitnahe Anhaltspunkte. Selbst wenn Letzteres unterstellt wÃ¼rde, kÃ¶nnte gestÃ¼tzt auf die Rechtsprechung (vgl. Urteil des Bundesgerichts vom 26. Februar 2008 i.S. B., 8C_684/2007, Erw. 4.4) sowie auf den Umstand, dass der BeschwerdefÃ¼hrer im MÃ¤rz 2004 offenbar nur noch gelegentlich RÃ¼ckenschmerzen verspÃ¼rte (InspektorengesprÃ¤ch vom 10. MÃ¤rz 2004, Urk. 9/Z33), der EinschÃ¤tzung von Dr. G.___, spÃ¤testens im MÃ¤rz 2004 sei der status quo erreicht gewesen (Erw. 3.17), ohne Weiteres gefolgt werden. Schliesslich kann aus dem Umstand, dass die RÃ¼ckenbeschwerden nach dem Unfall aufgetreten sind, nicht der Schluss gezogen werden, dass sie durch das Unfallereignis verursacht wurden, kÃ¤me dies doch der Argumentation Âpost hoc ergo propter hocÂ gleich, was beweisrechtlich nicht zulÃ¤ssig ist (vgl. BGE 119 V 335 Erw. 2b/bb.; Urteil des Bundesgerichts vom 28. Juli 2009 i.S. B., 8C_115/2009, Erw. 5.1). Und endlich erklÃ¤rten die Dres. Q.___, R.___ und M.___ ausdrÃ¼cklich, ein kausaler Zusammenhang sei keineswegs Ã¼berwiegend wahrscheinlich (Erw. 3.16), was ihrer ersten Beurteilung, ein Kausalzusammenhang sei bloss mÃ¶glich wahrscheinlich (Erw. 3.15), gleichkommt.</w:t>
      </w:r>
    </w:p>
    <w:p>
      <w:r>
        <w:t>Â Â Â Â Â Â Â Â  Mithin fehlt es so oder anders am kausalen Zusammenhang der geklagten RÃ¼ckenbeschwerden mit dem Unfallereignis vom 7. November 2003, weshalb die Beschwerdegegnerin zu Recht einen weitergehenden Leistungsanspruch gestÃ¼tzt auf dieses Leiden verneint hat.</w:t>
      </w:r>
    </w:p>
    <w:p>
      <w:r>
        <w:t>Â Â Â Â Â Â Â Â  Was den nicht weiter substantiierten Antrag des BeschwerdefÃ¼hrers auf ungekÃ¼rzte Ausrichtung der Taggelder betrifft (Erw. 1.2), so ist mit Blick auf die ab Mai 2004 attestierte 50%ige ArbeitsfÃ¤higkeit (Urk. 9/ZM40) eine KÃ¼rzung (effektiv erfolgt ab Oktober 2005, Urk. 8/Z135) nicht zu beanstanden, fÃ¼hrten doch einzig die lumbalen RÃ¼ckenbeschwerden - und damit eine nicht unfallbedingte Beschwerdesymptomatik - zu einer erneuten vollstÃ¤ndigen LeistungsunfÃ¤higkeit des BeschwerdefÃ¼hrers (Erw. 3.11).</w:t>
      </w:r>
    </w:p>
    <w:p>
      <w:r>
        <w:t>4.3.3Â Â Â Â Â Â Â Â  Entgegen den Vorbringen des BeschwerdefÃ¼hrers (Urk. 1 S. 11) ist die Diagnose einer Depression nicht aktenkundig. Im Gegenteil hielten die Ãrzte der Psychiatrischen Poliklinik des Spitals C.___ am 24. August 2004 ausdrÃ¼cklich fest, klare Hinweise fÃ¼r eine Depression hÃ¤tten nicht erhoben werden kÃ¶nnen. Davon, dass die von ihnen diagnostizierte AnpassungsstÃ¶rung eine relevante EinschrÃ¤nkung der LeistungsfÃ¤higkeit begrÃ¼ndet hÃ¤tte, ist nicht die Rede (Erw. 3.10). Auch der Gutachter Dr. N.___ bestÃ¤tigte bloss das Vorliegen einer AnpassungsstÃ¶rung, ohne eine ArbeitsunfÃ¤higkeit zu attestieren (Erw. 3.13.3). Schliesslich hielten die Gutachter am 26. Mai 2008 dafÃ¼r, von einer hÃ¶hergradigen EinschrÃ¤nkung durch psychische Symptome sei nicht auszugehen (Erw. 3.16). Und endlich verneinten auch die Ãrzte der Rehaklinik S.___, wo sich der BeschwerdefÃ¼hrer wegen eines weiteren Unfallereignisses im Mai 2008 aufhielt, ausdrÃ¼cklich eine EinschrÃ¤nkung aus psychiatrischer Sicht (Bericht vom 8. Mai 2009, Urk. 23/176/3). Zu Recht hat damit die Beschwerdegegnerin eine diesbezÃ¼gliche EinschrÃ¤nkung unberÃ¼cksichtigt gelassen. Weitere AbklÃ¤rungen, wie sie vom BeschwerdefÃ¼hrer beantragt worden sind (Erw. 1.2), erÃ¼brigen sich bei dieser Aktenlage.</w:t>
      </w:r>
    </w:p>
    <w:p>
      <w:r>
        <w:t>4.3.4Â Â  Ob die vom BeschwerdefÃ¼hrer geklagte MigrÃ¤ne als vorbestehend und damit als unfallfremd (Erw. 3.13.4) oder ob das Unfallereignis zumindest als Teilursache zu betrachten ist, kann offen bleiben, fehlt es jedenfalls am adÃ¤quaten Kausalzusammenhang mit dem fraglichen Unfallereignis (vgl. nachfolgend).</w:t>
      </w:r>
    </w:p>
    <w:p>
      <w:r>
        <w:t>4.4Â Â Â Â</w:t>
      </w:r>
    </w:p>
    <w:p>
      <w:r>
        <w:t>4.4.1Â Â  Unter BerÃ¼cksichtigung der Rechtsprechung, welche nach HWS-Distorsionstraumen oder Ã¤quivalenten Verletzungsmechanismen das Auftreten zumindest von Beschwerden in der Nackenregion innert 72 Stunden verlangt (vgl. RKUV 2000 Nr. U 359 S. 29), wÃ¤re mangels entsprechender unfallnaher Feststellungen das Vorliegen des natÃ¼rlichen Kausalzusammenhanges der Ã¼brigen Beschwerden wie Nacken- und Kopfschmerzen, Schwindel, neuropsychologische Beschwerden sowie allenfalls MigrÃ¤ne (vgl. oben Erw. 4.3.4) mit dem Unfall in Frage zu stellen, was jedoch offen bleiben kann, da ein adÃ¤quater Kausalzusammenhang ohnehin zu verneinen ist. Bei den genannten Beschwerden handelt es sich allesamt um solche, denen kein nachweisbares organisches Korrelat zugrunde liegt, weshalb mittels in Erw. 2.3.2 zitierten, mit BGE 117 V 359 und mit BGE 134 V 109ff. weiterentwickelten Rechtsprechung der adÃ¤quate Kausalzusammenhang der noch geklagten Beschwerden mit dem Unfallereignis zu prÃ¼fen ist.</w:t>
      </w:r>
    </w:p>
    <w:p>
      <w:r>
        <w:t>Â Â Â Â Â Â Â Â  Hierbei muss im Weiteren nicht abschliessend geklÃ¤rt werden und kann ebenfalls offen bleiben, ob die genannten Beschwerden Ã¼berhaupt noch eine EinschrÃ¤nkung der ArbeitsfÃ¤higkeit rechtfertigten. Erachteten die behandelnden Ãrzte am Kantonsspital Z.___ die Wiederaufnahme der BeschÃ¤ftigung ab Mitte Februar 2004 als mÃ¶glich (Erw. 3.5), was in der Folge an den - wie festgestellt nicht unfallkausalen - RÃ¼ckenbeschwerden scheiterte (Erw. 3.4, 3.9), ist in der Folge ein stetig bessernder Verlauf der Kopf- und Nackenbeschwerden (Erw. 3.9, 3.11) aktenkundig, bezeichneten die Ãrzte des Spitals C.___ die zervikalen und cephalen Beschwerden als ohne Einfluss auf die ArbeitsfÃ¤higkeit des BeschwerdefÃ¼hrers (Erw. 3.11), mass schliesslich Dr. O.___ dem posttraumatischen Kopfschmerz keine wesentliche EinschrÃ¤nkung zu und vermochte er keine relevanten Hinweise auf StÃ¶rungen der Kognition, Konzentration, GedÃ¤chtnis und Aufmerksamkeit feststellen (Erw. 3.13.4), so bleibt fraglich, ob im Zeitpunkt der Leistungseinstellung durch die Beschwerdegegnerin Ã¼berhaupt noch eine unfallbedingte LeistungseinschrÃ¤nkung ausgewiesen war.</w:t>
      </w:r>
    </w:p>
    <w:p>
      <w:r>
        <w:t>4.4.2Â Â  Bei der AdÃ¤quanzprÃ¼fung ist die Schwere des Unfalles aufgrund des augenfÃ¤lligen Geschehensablaufs - soweit rekonstruierbar, ging der BeschwerdefÃ¼hrer nach zwei FaustschlÃ¤gen mit erlittener Kieferfraktur zu Boden (Erw. 3.1) - mit den sich dabei entwickelnden KrÃ¤ften zu beurteilen. Der BeschwerdefÃ¼hrer will im Vorfall ein schweres Ereignis erblicken (Erw. 1.2), wÃ¤hrenddem die Beschwerdegegnerin den Unfall als mittelschwer einstufte (Erw. 1.1). Mit Blick auf die bundesgerichtliche Rechtsprechung - das Bundesgericht qualifizierte etwa den Fall, als ein Versicherter kopfÃ¼ber von einem BaugerÃ¼st stÃ¼rzte, ein Stockwerk in die Tiefe fiel und mit dem Gesicht auf einem abgestellten ArbeitsgerÃ¤t aufschlug, wobei er sich eine Kieferfraktur, eine Jochbogen/Jochbeinfraktur sowie eine Thoraxkontusion zuzog, als mittelschweres Ereignis (vgl. Urteil des Bundesgerichts vom 9. April 2009 i.S. W., 8C_825/2008, Erw. 4.2) - und unter BerÃ¼cksichtigung des Unfallherganges ist vorliegend von einem mittelschweren Ereignis im mittleren Bereich auszugehen. Damit ist die adÃ¤quate KausalitÃ¤t der noch geklagten Beschwerden mit dem Unfallereignis nur zu bejahen, wenn ein einzelnes praxisgemÃ¤sses Kriterium in besonders ausgeprÃ¤gter Weise gegeben ist oder verschiedene Kriterien in gehÃ¤ufter oder auffallender Weise erfÃ¼llt sind.</w:t>
      </w:r>
    </w:p>
    <w:p>
      <w:r>
        <w:t>4.4.3Â Â  Das Kriterium der besonders dramatischen BegleitumstÃ¤nde oder besonderen EindrÃ¼cklichkeit des Unfalles ist objektiv zu beurteilen und nicht aufgrund des subjektiven Empfindens bzw. AngstgefÃ¼hls der versicherten Person. Dabei ist zu beachten, dass jedem mindestens mittelschweren Unfall eine gewisse EindrÃ¼cklichkeit eigen ist, welche somit noch nicht fÃ¼r die Bejahung des Kriteriums ausreichen kann (vgl. oben zitiertes Urteil, 8C_825/2008, Erw. 4.3). Dem Ereignis, bei welchem der BeschwerdefÃ¼hrer, der den Angaben zufolge gerade mit der Polizei telefonierte, von zwei FaustschlÃ¤gen getroffen wurde (Urk. 1 S. 22), ist nicht eine besondere EindrÃ¼cklichkeit eigen, wie sie von der Rechtsprechung verlangt wird. Auch weist es keine ausserordentlich dramatischen BegleitumstÃ¤nde auf. Ebenfalls zu verneinen ist ferner klarerweise das Kriterium einer die Unfallfolgen erheblich verschlimmernden Ã¤rztlichen Fehlbehandlung.</w:t>
      </w:r>
    </w:p>
    <w:p>
      <w:r>
        <w:t>4.4.4 Mit Bezug auf die Schwere und besondere Art der erlittenen Verletzung ist darauf hinzuweisen, dass die Diagnose einer HWS-Distorsion bzw. einer Ã¤quivalenten Verletzung alleine zur Bejahung des Kriteriums nicht genÃ¼gt. Hierbei fÃ¤llt zudem ins Gewicht, dass unfallnah keinerlei Ã¤usserliche Verletzungen am Kopf festgestellt wurden (Erw. 3.2, 3.3) und eine Commotio cerebri fraglich bleibt (vgl. Erw. 3.3, wo der BeschwerdefÃ¼hrer weder eine Bewusstlosigkeit noch Amnesie zu Protokoll gab). Zwar erlitt der BeschwerdefÃ¼hrer Ã¼berdies eine Kieferfraktur. Mit Blick darauf, dass er das Spital bereits nach kurzer Zeit wieder verlassen konnte (Erw. 3.3), ist das Kriterium dennoch nicht erfÃ¼llt.</w:t>
      </w:r>
    </w:p>
    <w:p>
      <w:r>
        <w:t>4.4.5Â Â Â Â Â Â Â Â  Entgegen den Vorbringen des BeschwerdefÃ¼hrers (Urk. 1 S. 23) ist nicht von einer fortgeschrittenen, spezifisch belastenden Ã¤rztlichen Behandlung auszugehen, war doch das lumbovertebrale Syndrom und damit eine unfallfremde Problematik hauptsÃ¤chlicher Inhalt der medizinischen Therapien und Massnahmen (Erw. 3.4, 3.9, 3.11).</w:t>
      </w:r>
    </w:p>
    <w:p>
      <w:r>
        <w:t>4.4.6Â Â  Ist ein stetig bessernder Verlauf der Kopf- und Nackenbeschwerden aktenkundig (Erw. 3.9, 3.11), verneinte der Neurologe Dr. O.___ eine wesentliche EinschrÃ¤nkung durch die posttraumatischen Kopfschmerzen, konnte er keine relevanten Hinweise auf StÃ¶rungen der Kognition, Konzentration, GedÃ¤chtnis und Aufmerksamkeit erheben (Erw. 3.13.4), und berichtete der BeschwerdefÃ¼hrer anlÃ¤sslich der WiedereingliederungsbemÃ¼hungen durch die Invalidenversicherung selber von bloss noch leichten Problemen in Bezug auf die MerkfÃ¤higkeit und Konzentration (Urk. 23/134/4), so ist in Anbetracht der vor allem durch die unfallfremden RÃ¼ckenbeschwerden dominierten Symptomatik das Kriterium der erheblichen Beschwerden - wenn Ã¼berhaupt - nur in nicht ausgeprÃ¤gter Weise erfÃ¼llt.</w:t>
      </w:r>
    </w:p>
    <w:p>
      <w:r>
        <w:t>4.4.7Â Â Â Â Â Â Â Â  Angesichts des Verlaufes (vgl. oben Erw. 4.4.6) liegen weder ein schwieriger Heilungsverlauf noch erhebliche Komplikationen vor.</w:t>
      </w:r>
    </w:p>
    <w:p>
      <w:r>
        <w:t>4.4.8Â Â Â Â Â Â Â Â  Nachdem bereits im Mai 2004 eine ArbeitsfÃ¤higkeit von 50 % zumutbar war (Urk. 9/ZM40), scheiterte die WeiterbeschÃ¤ftigung an der Exazerbation der RÃ¼ckenbeschwerden (Erw. 3.9). Im November 2004 erklÃ¤rten die Ãrzte ausdrÃ¼cklich, aufgrund der zervikalen und cephalen Beschwerden sei die ArbeitsfÃ¤higkeit des BeschwerdefÃ¼hrers nicht eingeschrÃ¤nkt. Eine solche ergebe sich bloss aufgrund der lumbalen RÃ¼ckenbeschwerden (Erw. 3.11). Unter BerÃ¼cksichtigung der RÃ¼ckenproblematik war gar im Mai 2005 ein 50%-Pensum zumutbar (Erw. 3.12). War mithin vorwiegend ein unfallfremdes Leiden fÃ¼r die LeistungsunfÃ¤higkeit des BeschwerdefÃ¼hrers verantwortlich, so ist das Kriterium der erheblichen ArbeitsunfÃ¤higkeit nicht erfÃ¼llt.</w:t>
      </w:r>
    </w:p>
    <w:p>
      <w:r>
        <w:t>4.4.9Â Â  Da keines der massgeblichen Kriterien besonders ausgeprÃ¤gt vorliegt und hÃ¶chstens das Kriterium der erheblichen Beschwerden in nicht ausgeprÃ¤gter Weise erfÃ¼llt ist, fehlt es an einem adÃ¤quaten Kausalzusammenhang der Ã¼ber den 1. Oktober 2008 hinaus geklagten Beschwerden mit dem Unfallereignis vom 7. November 2003.</w:t>
      </w:r>
    </w:p>
    <w:p>
      <w:r>
        <w:t>4.5Â Â Â Â  Was endlich einen allfÃ¤lligen unfallbedingten Zahnschaden betrifft, so machte der BeschwerdefÃ¼hrer geltend, es stÃ¼nden noch Behandlungen an, deren Kosten von der Beschwerdegegnerin zu Ã¼bernehmen seien (Urk. 1 S. 18-19, Erw. 1.2). DiesbezÃ¼glich hatte die Beschwerdegegnerin in der mit Einspracheentscheid vom 10. Februar 2009 bestÃ¤tigten VerfÃ¼gung vom 28. Oktober 2008 ausgefÃ¼hrt, mit Ausnahme der abgeheilten Kieferfraktur seien keine objektiv nachweisbaren Unfallfolgen festgestellt worden (Urk. 8/Z189/8). Aus der medizinischen Dokumentation ergibt sich demgegenÃ¼ber, dass durch das Unfallereignis zwei ZÃ¤hne subluxiert wurden (Erw. 3.3). Angaben zu weiteren diesbezÃ¼glichen medizinischen AbklÃ¤rungen finden sich nicht in den Akten, was eine abschliessende Beurteilung nicht erlaubt. Der medizinische Sachverhalt erweist sich damit in Bezug auf einen allfÃ¤lligen unfallbedingten Zahnschaden als unvollstÃ¤ndig, weshalb die vorliegende Streitsache - beschrÃ¤nkt auf diese Frage - an die Beschwerdegegnerin zurÃ¼ckzuweisen ist. Diese wird abzuklÃ¤ren haben, ob sich ein unfallbedingter Zahnschaden erhÃ¤rten lÃ¤sst und bejahendenfalls, welcher Leistungsanspruch des BeschwerdefÃ¼hrers sich daraus (noch) ergibt. Danach wird die Beschwerdegegnerin Ã¼ber den Anspruch des BeschwerdefÃ¼hrers einen allfÃ¤lligen Zahnschaden betreffend neu zu entscheiden haben. In diesem Sinne ist die Beschwerde in teilweiser Aufhebung des Einspracheentscheides vom 10. Februar 2009 teilweise gutzuheissen.</w:t>
      </w:r>
    </w:p>
    <w:p>
      <w:r>
        <w:t>5.Â Â Â Â Â Â Â Â  Zusammenfassend ergibt sich, dass der angefochtene Entscheid, soweit er einen allfÃ¤lligen Zahnschaden betrifft, aufzuheben und die Beschwerde teilweise gutzuheissen ist. Im Ãbrigen ist die Beschwerde abzuweisen.</w:t>
      </w:r>
    </w:p>
    <w:p>
      <w:r>
        <w:t>6.Â Â Â Â Â Â</w:t>
      </w:r>
    </w:p>
    <w:p>
      <w:r>
        <w:t>6.1Â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reduzierte ProzessentschÃ¤digung hat.</w:t>
      </w:r>
    </w:p>
    <w:p>
      <w:r>
        <w:t>Â Â Â Â Â Â Â Â  Die ProzessentschÃ¤digung wird vom Gericht festgesetzt und ohne RÃ¼cksicht auf den Streitwert nach der Bedeutung der Streitsache und nach der Schwierigkeit des Prozesses bemessen (Â§ 34 Abs. 3 des Gesetzes Ã¼ber das Sozialversicherungsgericht). Vorliegend ist eine reduzierte ProzessentschÃ¤digung von Fr. 600.-- (inkl. MWSt und Barauslagen) angemessen.</w:t>
      </w:r>
    </w:p>
    <w:p>
      <w:r>
        <w:t>6.2Â Â Â Â  Am 4. August 2009 (Urk. 28) beantragte der BeschwerdefÃ¼hrer, das Gesuch um Ernennung eines unentgeltlichen Rechtsvertreters sei auch fÃ¼r die Person von Rechtsanwalt Bachmann zu prÃ¼fen. Der BeschwerdefÃ¼hrer legt jedoch in keiner Art und Weise dar, dass und bejahendenfalls wie sich seine finanziellen VerhÃ¤ltnisse seit der das Gesuch mangels BedÃ¼rftigkeit abweisenden VerfÃ¼gung vom 23. April 2009 (Urk. 15) verÃ¤ndert hÃ¤tten. Mithin ist das neue Gesuch ohne Weiteres abzuweisen.</w:t>
      </w:r>
    </w:p>
    <w:p>
      <w:r>
        <w:t>Das Gericht beschliesst:</w:t>
      </w:r>
    </w:p>
    <w:p>
      <w:r>
        <w:t>Â Â Â Â Â Â Â Â Â Â  Das Gesuch des BeschwerdefÃ¼hrers vom 4. August 2009 um Ernennung von Rechtsanwalt Reto Bachmann zum unentgeltlichen Rechtsvertreter wird abgewiesen,</w:t>
      </w:r>
    </w:p>
    <w:p>
      <w:r>
        <w:t>und erkennt:</w:t>
      </w:r>
    </w:p>
    <w:p>
      <w:r>
        <w:t>1.Â Â Â Â Â Â Â Â  Die Beschwerde wird in dem Sinne teilweise gutgeheissen, dass der angefochtene Entscheid vom 10. Februar 2009 insoweit aufgehoben wird, als er weitere Leistungen in Bezug auf allfÃ¤llig anlÃ¤sslich des Unfallereignisses vom 7. November 2003 erlittene ZahnschÃ¤den verneint, und es wird die Sache an die ZÃ¼rich Versicherungs-Gesellschaft AG zurÃ¼ckgewiesen, damit diese, nach erfolgten AbklÃ¤rungen im Sinne der ErwÃ¤gung 4.5, Ã¼ber den Anspruch des BeschwerdefÃ¼hrers in Bezug auf allfÃ¤llige unfallbedingte ZahnschÃ¤den neu entscheide.</w:t>
      </w:r>
    </w:p>
    <w:p>
      <w:r>
        <w:t>Â Â Â Â Â Â Â Â Â Â  Im Ãbrigen wird die Beschwerde abgewiesen.</w:t>
      </w:r>
    </w:p>
    <w:p>
      <w:r>
        <w:t>2.Â Â Â Â Â Â Â Â  Das Verfahren ist kostenlos.</w:t>
      </w:r>
    </w:p>
    <w:p>
      <w:r>
        <w:t>3.Â Â Â Â Â Â Â Â  Die Beschwerdegegnerin wird verpflichtet, dem BeschwerdefÃ¼hrer eine reduzierte ProzessentschÃ¤digung von Fr. 600.-- (inkl. Barauslagen und MWSt) zu bezahlen.</w:t>
      </w:r>
    </w:p>
    <w:p>
      <w:r>
        <w:t>4.Â Â Â Â Â Â Â Â Â Â  Zustellung gegen Empfangsschein an:</w:t>
      </w:r>
    </w:p>
    <w:p>
      <w:r>
        <w:t>- Rechtsanwalt Reto Bachmann</w:t>
      </w:r>
    </w:p>
    <w:p>
      <w:r>
        <w:t>- ZÃ¼rich Versicherungs-Gesellschaft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Z.___,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