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UV.2009.00079 vom 6. August 2010</w:t>
      </w:r>
    </w:p>
    <w:p>
      <w:r>
        <w:t>ZH Sozialversicherungsgericht, 2010-08-06, DE</w:t>
      </w:r>
    </w:p>
    <w:p>
      <w:r>
        <w:rPr>
          <w:b/>
        </w:rPr>
        <w:t xml:space="preserve">Quelle: </w:t>
      </w:r>
      <w:r>
        <w:t>https://mcp.opencaselaw.ch/entscheid/zh_sozialversicherungsgericht_UV.2009.00079</w:t>
      </w:r>
    </w:p>
    <w:p>
      <w:r>
        <w:t>FR: ZH_SOZIALVERSICHERUNGSGERICHT UV.2009.00079 du 6 août 2010</w:t>
      </w:r>
    </w:p>
    <w:p>
      <w:r>
        <w:t>IT: ZH_SOZIALVERSICHERUNGSGERICHT UV.2009.00079 del 6 agosto 2010</w:t>
      </w:r>
    </w:p>
    <w:p>
      <w:pPr>
        <w:pStyle w:val="Heading2"/>
      </w:pPr>
      <w:r>
        <w:t>Erwägungen</w:t>
      </w:r>
    </w:p>
    <w:p>
      <w:r>
        <w:rPr>
          <w:b/>
        </w:rPr>
        <w:t>E. 2</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2.4</w:t>
      </w:r>
    </w:p>
    <w:p>
      <w:r>
        <w:t>2.4.1Â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129Â  V 181 Erw. 3.2, 405 Erw. 2.2, 125 V 461 Erw. 5a).</w:t>
      </w:r>
    </w:p>
    <w:p>
      <w:r>
        <w:t>2.4.2Â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rPr>
          <w:b/>
        </w:rPr>
        <w:t>E. 3</w:t>
      </w:r>
    </w:p>
    <w:p>
      <w:r>
        <w:t>3.1Â Â Â Â Â Â Â Â  Nachdem das Fahrzeug des BeschwerdefÃ¼hrers, welcher sein Auto zwecks Abbiegen auf der Fahrspur angehalten hatte, von einem nachfolgenden Bus gerammt worden war (vgl. Polizeibericht vom 14. Juli 2005, Urk. 10/10/2-12), gab der BeschwerdefÃ¼hrer gegenÃ¼ber Dr. med. J.___, NotfallÃ¤rztin Chirurgie Spital Z.___, an, er sei bei gerader Kopfstellung von der Heckauffahrkollision Ã¼berrascht worden (vgl. Dokumentationsbogen, Urk. 10/4). Sofort nach dem Ereignis habe er starke Nackenschmerzen links verspÃ¼rt. Weitere Beschwerden verneinte er. Die Ãrztin erhob einen Druckschmerz an HWS und LWS. Die neurologische Untersuchung erwies sich als unauffÃ¤llig. Dr. J.___ verordnete Analgesie und attestierte eine vollumfÃ¤ngliche ArbeitsunfÃ¤higkeit voraussichtlich bis mindestens zum 18. Juli 2005 (Urk. 10/4/2).</w:t>
      </w:r>
    </w:p>
    <w:p>
      <w:r>
        <w:t>Â Â Â Â Â Â Â Â  Dr. A.___ nannte im Arztzeugnis vom 6. August 2005 (Urk. 10/2) eine HWS- und LWS-Distorsion, starke Schmerzen an HWS und LWS, eine schmerzbedingte EinschrÃ¤nkung der Beweglichkeit, aber seitengleiche Kraft. Hinweise fÃ¼r ossÃ¤re LÃ¤sionen hÃ¤tten ebenso gefehlt wie Anzeichen eines HÃ¤matoms. ParÃ¤sthesien seien nicht feststellbar gewesen. Aus der Krankengeschichte ergibt sich zudem, dass der BeschwerdefÃ¼hrer angab, sich im Laufe des 14. Juli 2005 erbrochen zu haben und zudem an Schwindel zu leiden. Sowohl ein CT des SchÃ¤dels als auch ein Sono-Abdomen ergaben keine LÃ¤sionen, sondern visualisierten intakte VerhÃ¤ltnisse (Urk. 10/6). Die RÃ¶ntgenaufnahme von HWS, LWS und Thorax zeigten ein erhaltenes Alignement (Urk. 10/7).</w:t>
      </w:r>
    </w:p>
    <w:p>
      <w:r>
        <w:t>3.2Â Â Â Â  Der ab 18. Juli 2005 (Urk. 10/3) behandelnde Hausarzt Dr. F.___ diagnostizierte ein mittelschweres HWS-Distorsionstrauma, erhob einen starken Muskelhartspann cervical, supraspinal und am Trapezius beidseits, eine eingeschrÃ¤nkte Rotation bei unmÃ¶glicher Flexion/Extension sowie eine schmerzbedingte Rotationsfehlstellung L5/S1 und Drehskoliose der HWS. Neben medikamentÃ¶ser Therapie verordnete er das Tragen einer Halskrause.</w:t>
      </w:r>
    </w:p>
    <w:p>
      <w:r>
        <w:t>3.3Â Â Â Â  Dr. F.___ machte am 11. August 2005 (Urk. 10/11) aktenkundig, die Beschwerden (Schwindel, Ãbelkeit, Kopfschmerzen) hÃ¤tten sich einen Tag nach dem Unfallereignis verstÃ¤rkt (Schmerzen an der HWS, Erbrechen, KonzentrationsstÃ¶rungen, SchlafstÃ¶rungen, Tinnitus rechts). Trotz medikamentÃ¶ser Therapie, einmaliger Infiltration am 25. Juli 2005 und Tragen des Halskragens sei es zu keiner Verbesserung gekommen. ZusÃ¤tzlich bestÃ¼nden diverse psychovegetative Reaktionen. Bei kompromittierenden Faktoren (Sprachproblem, ungewollte Schwangerschaft der Ehefrau, nicht genau objektivierbare SchmerzintensitÃ¤t) sei die Situation komplex, weshalb eine raschest mÃ¶gliche stationÃ¤re Rehabilitation von NÃ¶ten sei, ansonsten mit einer Invalidisierung zu rechnen sei.</w:t>
      </w:r>
    </w:p>
    <w:p>
      <w:r>
        <w:t>3.4Â Â Â Â  Das MRI der HWS vom 17. August 2005 (Bericht des Spitals B.___, Urk. 10/20) zeigte einen intakten Dens, eine normale Stellung am craniocervicalen Ãbergang sowie intakte ossÃ¤re Strukturen. Die Stellung der Intervertebralgelenke war regelrecht, ein intraspinales HÃ¤matom wurde nicht visualisiert. Degenerative BandscheibenverÃ¤nderungen fehlten. Bei minimalen Protrusionen bei C4-C7 ohne Einengung der Foramina ergaben sich mithin an der HWS keinerlei pathologische Befunde.</w:t>
      </w:r>
    </w:p>
    <w:p>
      <w:r>
        <w:t>3.5Â Â Â Â  Vom 16. bis zum 30. August 2005 (vgl. Urk. 10/33/1) hielt sich der BeschwerdefÃ¼hrer zwecks konservativer Schmerztherapie mit FrÃ¼hrehabilitation im Spital B.___ auf (Bericht vom 22. September 2005, Urk. 10/17). Dessen Ãrzte diagnostizierten ein zervikovertebrales und lumbovertebrales Schmerzsyndrom bei HWS-Distorsionstrauma sowie eine einseitige hochtonbetonte HÃ¶rminderung und einen Tinnitus rechts und hielten dafÃ¼r, ein Zusammenhang der HÃ¶rstÃ¶rung mit dem Unfall erscheine bei unauffÃ¤lligem SchÃ¤del-MRI (Urk. 10/21) eher unwahrscheinlich. Differentialdiagnostisch komme ein frÃ¼heres unilaterales akustisches Trauma in Frage. Das psychologische Konsilium vom 26. August 2005 ergab eine SchmerzverarbeitungsstÃ¶rung mit Angst und depressiver Reaktion gemischt und ausgeprÃ¤gtem Schonverhalten (Urk. 10/17/2). Dem Bericht ist schliesslich zu entnehmen, dass - bei subjektiver Persistenz des Beschwerdeausmasses - im Verlauf eine Ãberreaktion bezÃ¼glich der Schmerzen und die Angabe von Kreuzschmerzen bei ScheinmanÃ¶ver auffallend waren (Urk. 10/17/3). Betreffend die LeistungsfÃ¤higkeit des BeschwerdefÃ¼hrers attestierten die Ãrzte vom 30. August bis zum 11. September 2005 eine ArbeitsunfÃ¤higkeit von 100 %, ab dem 12. September bis zum 9. Oktober 2005 eine solche von 50 % und danach eine solche von 0 % beziehungsweise eine ArbeitsfÃ¤higkeit nach Massgabe des Hausarztes (Urk. 10/17/1).</w:t>
      </w:r>
    </w:p>
    <w:p>
      <w:r>
        <w:t>Â Â Â Â Â Â Â Â  Auf Empfehlung der Ãrzte nahm der BeschwerdefÃ¼hrer am 23. September 2005 eine ambulante psychologische Behandlung fÃ¼r besseres Schmerzcoping (AngstbewÃ¤ltigung und Entspannung, Urk. 10/17/3) bei lic. phil. L.___, Fachpsychologin fÃ¼r Klinische Psychologie/Psychotherapie FSP, auf (Urk. 10/33).</w:t>
      </w:r>
    </w:p>
    <w:p>
      <w:r>
        <w:t>3.6Â Â Â Â  GemÃ¤ss TelefongesprÃ¤ch vom 12. Oktober 2005 (Urk. 10/18) mit dem Arbeitgeber des BeschwerdefÃ¼hrers nahm dieser die Arbeit gleichwohl nicht wieder auf. Ein Arbeitsversuch fand ebenfalls nicht statt. Der Arbeitgeber fÃ¼hrte aus, der Hausarzt attestiere immer noch eine vollstÃ¤ndige ArbeitsunfÃ¤higkeit. Es sei ihm nicht bekannt, dass die Ãrzte des Spitals B.___ Spitals eine ArbeitsfÃ¤higkeit von 50 % attestiert hÃ¤tten. Als Hilfsarbeiter sei ein Einsatz mit reduzierter Leistung jedoch ohnehin nicht mÃ¶glich.</w:t>
      </w:r>
    </w:p>
    <w:p>
      <w:r>
        <w:t>Â Â Â Â Â Â Â Â  Am 29. Dezember 2005 (Urk. 10/32) erklÃ¤rte die Rechtsvertreterin des BeschwerdefÃ¼hrers, dessen Hausarzt sei mit einem therapeutischen Arbeitsversuch von drei mal vier Stunden wÃ¶chentlich ab Januar 2006 einverstanden.</w:t>
      </w:r>
    </w:p>
    <w:p>
      <w:r>
        <w:t>3.7Â Â Â Â  Dr. med. K.___, Augenarzt FMH, notierte am 31. Januar 2006 (Urk. 10/39), die subjektiven Beschwerden hÃ¤tten durch eine Hyperopie (nicht unfallbedingt) erklÃ¤rt werden kÃ¶nnen (vgl. auch Urk. 10/72).</w:t>
      </w:r>
    </w:p>
    <w:p>
      <w:r>
        <w:t>3.8Â Â Â Â  Ab Januar 2006 (Urk. 10/34/2) machte der BeschwerdefÃ¼hrer einen Arbeitsversuch, beklagte aber starke Schmerzen und gab an, den Kopf nicht drehen zu kÃ¶nnen. GemÃ¤ss Angabe seines Arbeitgebers gebe er sich grosse MÃ¼he (Urk. 10/40).</w:t>
      </w:r>
    </w:p>
    <w:p>
      <w:r>
        <w:t>3.9Â Â Â Â  Am 18. April 2006 (Urk. 10/62) ersuchte Dr. F.___ Dr. C.___ um neurologische Begutachtung des BeschwerdefÃ¼hrers. Dieser leide nach einem mittelschweren HWS-Distorsionstrauma nach wie vor an einer persistierenden BewegungseinschrÃ¤nkung der HWS mit ausgeprÃ¤gtem Muskelhartspann, zeitweiligem Tinnitus rechts und psychovegetativen Begleitreaktionen sowie reaktiver Depression.</w:t>
      </w:r>
    </w:p>
    <w:p>
      <w:r>
        <w:t>3.10Â Â  Mit Zeugnis vom 20. April 2006 (Urk. 10/50) bestÃ¤tigte Dr. F.___ eine vollstÃ¤ndige ArbeitsunfÃ¤higkeit des BeschwerdefÃ¼hrers vom 14. Juli bis zum 31. Dezember 2005. Aufgrund eines Vorschlages der Beschwerdegegnerin sei am bisherigen Arbeitsplatz ab dem 3. Januar 2006 ein Arbeitsversuch mit 25 % (dreimal ein halber Arbeitstag) angeordnet worden.</w:t>
      </w:r>
    </w:p>
    <w:p>
      <w:r>
        <w:t>3.11Â Â Â Â Â Â Â Â  GegenÃ¼ber Dr. C.___ beklagte der BeschwerdefÃ¼hrer noch am 25. April 2006 (Urk. 10/52) tÃ¤glich auftretende Nacken- und Kopfschmerzen, welche bei kÃ¶rperlicher Belastung sofort zunÃ¤hmen. Begleitend komme es zu Schwindel und Augenflimmern. Der Tinnitus sei unverÃ¤ndert. Trotz Physiotherapie habe sich das Beschwerdebild nur wenig zurÃ¼ckgebildet. Der Neurologe hielt fest, der BeschwerdefÃ¼hrer besuche einmal wÃ¶chentlich eine Kraniosacraltherapie, daneben zweimal in der Woche ein Fitnesstraining sowie einmal Psychotherapie. Vor dem Unfall sei der BeschwerdefÃ¼hrer gesund und leistungsfÃ¤hig gewesen. Dr. C.___ erhob eine schmerzbedingte BewegungseinschrÃ¤nkung der HWS sowie eine palpatorisch deutlich verdickte und druckdolente Nacken- und Schultermuskulatur. Neurologische AusfÃ¤lle fehlten ebenso wie Hinweise fÃ¼r traumatische GefÃ¤ssschÃ¤den. Der EEG-Befund erwies sich als normal (Urk.</w:t>
      </w:r>
    </w:p>
    <w:p>
      <w:r>
        <w:t>10/52/2). Der Neurologe hielt dafÃ¼r, bei fehlenden abnormen Befunden dÃ¼rfte das Beschwerdebild weitgehend weichteilbedingt sein. Ein organisches Substrat habe sich fÃ¼r den Tinnitus nicht finden lassen, die Augenprobleme seien neurologisch nicht erklÃ¤rbar. Dr. C.___ empfahl, unverÃ¤ndert mit den bisherigen Therapien (kraniosacral, Fitness, Psychotherapie) weiterzufahren. Die ArbeitsfÃ¤higkeit sei vorlÃ¤ufig bei 25 % zu belassen. Eine Steigerung sei erst bei einem RÃ¼ckgang der Beschwerden mÃ¶glich (Urk. 10/52/3).</w:t>
      </w:r>
    </w:p>
    <w:p>
      <w:r>
        <w:t>3.12Â Â Â Â Â Â Â Â  Nachdem sich der Haftpflichtversicherer am 13. MÃ¤rz 2006 mit der Ãbernahme der Kosten fÃ¼r einen Deutschkurs einverstanden erklÃ¤rt hatte (Urk. 10/44), machte der BeschwerdefÃ¼hrer anlÃ¤sslich der Besprechung vom 15. Juni 2006 (Urk. 10/56/1) aktenkundig, derzeit einen Deutschkurs (wÃ¶chentlich dreimal vier Stunden) zu absolvieren. Sein Arbeitgeber fÃ¼hrte aus, der BeschwerdefÃ¼hrer kÃ¶nne sich manchmal kaum bewegen. Er werde nur noch dafÃ¼r eingesetzt, Autos zu verstellen oder beim Strassenverkehrsamt vorzufÃ¼hren. Nach wie vor gebe er sich MÃ¼he, erbringe jedoch keine Arbeitsleistung (Urk. 10/56/2).</w:t>
      </w:r>
    </w:p>
    <w:p>
      <w:r>
        <w:t>3.13Â Â  Dem Kreisarzt Dr. D.___ prÃ¤sentierte sich am 20. Juli 2006 (Urk. 10/65) ein ernster, gleichfÃ¶rmig und langsam sprechender, die Beschwerden nicht betonender, sportlich wirkender BeschwerdefÃ¼hrer, welcher Ã¼ber die sogenannt typische HWS-Symptomatik klagte. Beim Gehen zeigte er ein unauffÃ¤lliges Bewegungsmuster sowie eine im Sessel sitzende freie, aufrechte Sitzposition, aber ohne Bewegungen im HWS-Bereich (Urk. 10/65/3). Der Kreisarzt erhob diskrete Befunde mit unspezifischen muskulÃ¤ren Verspannungen im HWS-Nackenbereich beidseits, Klopfdolenz der unteren HWS mit PrÃ¤dilektion C7, Klopfdolenz der unteren LWS mit paravertebralen Verspannungen sowie mit erheblicher BewegungseinschrÃ¤nkung im Bereich der HWS, unwesentlich im Bereich der LWS (Urk. 10/65/4). Dr. D.___ hielt fest, es bestehe ein schwieriger Verlauf mit mÃ¤ssiger Symptomatik ohne strukturelle VerÃ¤nderungen. Die Beschwerden und Symptome seien mit dem Unfallereignis aufgetreten und medizinisch nicht anders zuzuordnen. Nach einer nochmaligen intensiven Behandlungssequenz sei eine abschliessende Beurteilung vorzunehmen (Urk. 10/65/5).</w:t>
      </w:r>
    </w:p>
    <w:p>
      <w:r>
        <w:t>3.14Â Â  Die Arbeitsgruppe fÃ¼r Unfallmechanik erklÃ¤rte (Bericht vom 14. Juli 2006, Urk. 10/67), das Auto des BeschwerdefÃ¼hrers habe anlÃ¤sslich des Heckauffahrunfalles vom 14. Juli 2005 eine GeschwindigkeitsverÃ¤nderung in VorwÃ¤rtsrichtung erfahren, welche knapp innerhalb oder oberhalb eines Bereiches von 10 - 15 km/h gelegen haben dÃ¼rfte. Aufgrund der technischen Triage und medizinischen Unterlagen seien die von der HWS ausgehenden Beschwerden und Befunde durch die Kollisionswirkung im Normalfall erklÃ¤rbar (Urk. 10/67/4).</w:t>
      </w:r>
    </w:p>
    <w:p>
      <w:r>
        <w:t>3.15Â Â  Dr. F.___ berichtete am 14. August 2006 (Urk. 10/73), trotz intensiver BemÃ¼hungen habe keine wesentliche Verbesserung des Gesundheitszustandes erreicht werden kÃ¶nnen, weshalb er und Kreisarzt Dr. D.___ zum Schluss gekommen seien, es mÃ¼sse ein stationÃ¤rer Rehabilitationsversuch aufgenommen werden. Der Hausarzt des BeschwerdefÃ¼hrers hielt zu HÃ¤nden der Ãrzte der Klinik E.___ fest, er habe den Eindruck, dass eine psychosomatische Ãberlagerungstendenz im Sinne einer latenten Depression doch eine wesentliche Rolle zu spielen scheine, wobei auch die kulturelle Herkunft und die Adaptation mit Sprachschwierigkeiten eine Rolle spielen dÃ¼rften. Die Ehefrau des BeschwerdefÃ¼hrers werde zunehmend durch die Situation belastet, dass (ihr) dieser keine Arbeit abnehme. Diesen Gesichtspunkten und den psychovegetativen Begleiterscheinungen gelte es wahrscheinlich vermehrt Beachtung zu schenken.</w:t>
      </w:r>
    </w:p>
    <w:p>
      <w:r>
        <w:t>3.16Â Â  Vom 11. September bis zum 20. Oktober 2006 (Bericht vom 1. Dezember 2006, Urk. 10/94) hielt sich der BeschwerdefÃ¼hrer im Rahmen des InterdisziplinÃ¤ren Schmerzprogrammes (DISP) in der Klinik E.___ auf. Dessen Ãrzte diagnostizierten (1) ein HWS-Distorsionstrauma mit Zervikocephalsyndrom, BewegungseinschrÃ¤nkung und rechtsseitigen Kopfschmerzen, Begleittinnitus und psychovegetativen Begleitreaktionen (ErmÃ¼dbarkeit, Schwitzen, verminderte Belastbarkeit), (2) ein lumbovertebrales Schmerzsyndrom rechts sowie (3) einen Verdacht auf AnpassungsstÃ¶rung (ICD-10: F43.2). Die Ãrzte notierten, die Therapieziele (Erlernen und Anwendung von Schmerzcopingstrategien, aktive Stabilisierung der WirbelsÃ¤ule im Alltag) hÃ¤tten nicht erreicht werden kÃ¶nnen. Der BeschwerdefÃ¼hrer habe zwar Schmerzcopingstrategien kennengelernt, diese aber nicht anwenden kÃ¶nnen. Obwohl der BeschwerdefÃ¼hrer nach ihrem DafÃ¼rhalten Ã¼ber ein gutes Sprach- und GesamtverstÃ¤ndnis verfÃ¼ge und die Therapien auch motiviert besucht habe, habe er aufgrund der eigenen Wahrnehmung und Ãberzeugung in Schmerzmomenten nur wenig vom erlernten Konzept fÃ¼r sich transferieren kÃ¶nnen. Neben Hinweisen fÃ¼r eine Angst- und Depressionskomponente bestehe ein deutliches angstbedingtes Vermeidungsverhalten, welches die somatischen Befunde (schmerzhafter Muskelhartspann, fehlende StabilisierungsfÃ¤higkeit) noch verstÃ¤rke. Die Experten hielten abschliessend dafÃ¼r, die Schmerzen seien durch die Organbefunde in ihrer IntensitÃ¤t und ihrem Ausmass nicht hinreichend geklÃ¤rt (Urk. 10/94/2). Einzig die Schmerzen im Lumbalbereich zeigten eine Regredienz. Mit Blick auf die genannten Befunde sei die Therapie weiterhin interdisziplinÃ¤r, einschliesslich psychologischer Betreuung, und die bestehende 25 % ArbeitsfÃ¤higkeit aus therapeutischer Sicht zur Tagestrukturierung sowie Aktivierung weiter zu fÃ¼hren. Eine Steigerung der ArbeitsfÃ¤higkeit sei allenfalls sukzessive im Rahmen eines zu erhoffenden RÃ¼ckgangs der Beschwerden vorzunehmen (Urk. 10/94/3).</w:t>
      </w:r>
    </w:p>
    <w:p>
      <w:r>
        <w:t>3.17Â Â  Zu HÃ¤nden von Kreisarzt Dr. D.___ schrieb Dr. F.___ am 11. Dezember 2006 (Urk. 10/95), der Aufenthalt in der Klinik E.___ habe nichts bewirkt - im Gegenteil beklage der BeschwerdefÃ¼hrer noch mehr Schmerzen als zuvor. Er sei zunehmend verschlossen und aggressiv gegenÃ¼ber der Ehefrau. Auch die Psychologin habe berichtet, sie habe praktisch keinen Zugang mehr zum BeschwerdefÃ¼hrer. Dessen Ehefrau, welche mit einem 100%-Pensum tÃ¤tig sei und zu Hause das Kind und den Ehemann zu betreuen habe, sei vollstÃ¤ndig Ã¼berlastet und derzeit an der Grenze zur Anorexie. Medizinisch sei beim BeschwerdefÃ¼hrer im Vergleich zum Bericht vom 14. August 2006 keine VerÃ¤nderung zu finden. Hingegen glaube er, Dr. F.___, dass der BeschwerdefÃ¼hrer neben dem kulturellen auch ein familiÃ¤res Problem habe und schwer depressiv sei. Insgesamt seien alle Beteiligten momentan von der Situation Ã¼berfordert; er selber sei ratlos. Er denke, dass ein gravierendes kulturelles Problem bestehe, das momentan nicht gelÃ¶st werden kÃ¶nne. Sollte der Kreisarzt Kenntnis von interkulturellen psychologischen Betreuungsdiensten haben, so wÃ¤re dies das Einzige, wovon er sich derzeit Hilfe vorstellen kÃ¶nnte.</w:t>
      </w:r>
    </w:p>
    <w:p>
      <w:r>
        <w:t>3.18Â Â  Auch lic. phil. L.___ erklÃ¤rte (Bericht vom 15. Januar 2007, Urk. 10/100), der BeschwerdefÃ¼hrer klage seit dem Rehabilitationsaufenthalt vermehrt Ã¼ber Schmerzen, mit denen er trotz Instruktionen nicht umzugehen wisse. Damit gerate er in eine psychosozial krankheitsfÃ¶rdernde Situation mit hoher Belastung fÃ¼r das familiÃ¤re System. Im Weiteren sei der Deutschkurs mangels Teilnehmer ausgefallen, so dass auch diese ausserhÃ¤usliche AktivitÃ¤t nicht mehr bestehe. Die Psychologin hielt dafÃ¼r, es wÃ¤re wichtig, den BeschwerdefÃ¼hrer wieder in den Arbeitsprozess zu integrieren, allenfalls - sollte dies beim bisherigen Arbeitgeber nicht mehr mÃ¶glich sein - in einer anderen BeschÃ¤ftigung.</w:t>
      </w:r>
    </w:p>
    <w:p>
      <w:r>
        <w:t>3.19Â Â  Im Auftrag des Haftpflichtversicherers untersuchte Dr. med. M.___, Psychiatrie/Psychotherapie FMH, am 30. Mai 2007 den BeschwerdefÃ¼hrer (Urk. 10/133). Der Psychiater diagnostizierte eine SchmerzstÃ¶rung in Verbindung mit psychischen Faktoren nach DSM IV 307.80. Schmerzen stÃ¼nden im Vordergrund des klinischen Bildes und verursachten ein bedeutsames Leiden subjektiv sowie eine soziale und berufliche BeeintrÃ¤chtigung. Seit Beginn und auch fÃ¼r das Weiterbestehen und die Therapieresistenz der Schmerzen spielten psychische Faktoren eine wichtige Rolle. Dr. M.___ erklÃ¤rte, die Schmerzen wÃ¼rden nicht vorgetÃ¤uscht. Seit dem Auftreten der Schmerzen bestehe eine rezidivierende, depressive, zur Zeit mittelgradige StÃ¶rung (ICD-10: F33.1), welche die SchmerzstÃ¶rung negativ beeinflusse (Urk. 10/133/4). Der Arzt fÃ¼hrte aus, es bestehe eine HeilstÃ¶rung, wobei die Stellung als Mann in der Familie wahrscheinlich eine erschwerende Rolle beim Erlernen konstruktiver, nicht kÃ¤mpferischer Strategien zur SchmerzbewÃ¤ltigung spiele. Zudem fehle es im familiÃ¤ren Umfeld wahrscheinlich an einer grundsÃ¤tzlich verstÃ¤ndnisvollen und unterstÃ¼tzenden Haltung (Urk. 10/133/5). In Bezug auf die Prognose hielt Dr. M.___ eine Verbesserung innerhalb der nÃ¤chsten 12 Monate im Sinne einer verbesserten SchmerzbewÃ¤ltigung und Aufhellung der Depression von maximal 25 % als mÃ¶glich (Urk. 10/133/7).</w:t>
      </w:r>
    </w:p>
    <w:p>
      <w:r>
        <w:t>3.20Â Â  Dr. G.___ berichtete am 17. Dezember 2007 (Urk. 10/141), die klinische Untersuchung habe keinerlei objektive Hinweise fÃ¼r einen Innenohrschaden geliefert. Offenbar leide der BeschwerdefÃ¼hrer jedoch an einem weitgehend kompensierten Tinnitus rechts, dessen Auftreten anamnestisch kausal eindeutig mit dem Unfallereignis zusammenhange. Oft wÃ¼rden OhrgerÃ¤usche im Zusammenhang mit einem Schleudertrauma angegeben. Ob aber ein Tinnitus Symptom oder Ausdruck eines nicht-detektierbaren Akzellerationsschadens des Innenohres sei, kÃ¶nne niemand - auch nicht mittels apparativer Untersuchung - mit letzter Sicherheit feststellen (Urk. 10/141/2).</w:t>
      </w:r>
    </w:p>
    <w:p>
      <w:r>
        <w:t>3.21Â Â  Mit Bericht vom 4. Mai 2007 (Urk. 10/144/3-4) zu HÃ¤nden der Staatsanwaltschaft erklÃ¤rte Dr. F.___, eine Heilung erscheine eher unwahrscheinlich, wobei eine Verbesserung der Situation aber noch nicht ausgeschlossen werden kÃ¶nne. Ein weiterer stationÃ¤rer Aufenthalt sei nicht vorgesehen und wÃ¼rde wahrscheinlich wenig bringen. Abschliessend hielt der Hausarzt des BeschwerdefÃ¼hrers fest, es bestehe eine leichte Diskrepanz zwischen den objektiv (richtig: subjektiv) geÃ¤usserten Beschwerden und subjektiv (richtig: objektiv) nachweisbaren StÃ¶rungen, weshalb er auf eine ordentliche psychologische Ãberlagerung/Depression schliesse.</w:t>
      </w:r>
    </w:p>
    <w:p>
      <w:r>
        <w:t>3.22Â Â  Ein am 25. Oktober 2007 (Urk. 10/144/2) erneut durchgefÃ¼hrtes MRI der HWS zeigte keinen Nachweis eines KnochenmarkÃ¶dems, keine Diskushernie oder hÃ¶hergradig ossÃ¤re Einengung der Neuroforamina, visualisierte aber eine Streckfehlhaltung.</w:t>
      </w:r>
    </w:p>
    <w:p>
      <w:r>
        <w:t>3.23Â Â  Am 12. Februar 2008 untersuchte Kreisarzt Dr. D.___ den BeschwerdefÃ¼hrer erneut (Urk. 10/146). Der Arzt beschrieb den BeschwerdefÃ¼hrer als mÃ¼de, unausgeschlafen, aber konzentriert wirkend, welcher adÃ¤quate Antworten gegeben habe. KonzentrationsstÃ¶rungen, Vergesslichkeit, Schwindel oder Schmerzen seien nicht erkennbar gewesen. Der BeschwerdefÃ¼hrer habe sich fast zeitlupenartig bewegt und die aufrechte Sitzposition praktisch nie gewechselt (Urk. 10/146/3). Dr. D.___ notierte, die bis anhin noch durchgefÃ¼hrten Behandlungen (psychologisch-psychiatrisch, MTT, Physiotherapie mit Kraniosacraltherapie, Akupressur, Schmerzmedikamente und Antidepressiva) hÃ¤tten keine wesentliche VerÃ¤nderung des Gesamtzustandes erreichen lassen und nÃ¼tzten nur beschrÃ¤nkt. Therapeutische Massnahmen ohne organisches Korrelat seien nicht Erfolg versprechend und daher unfallbedingt abzusetzen (Urk. 10/146/4). Der Kreisarzt erhob eine minimale Muskelverspannung paravertebral zervikal, der Trapeziusmuskulatur und paravertebral lumbal sowie eine leichte BewegungseinschrÃ¤nkung in allen Richtungen ohne nachgewiesene pathologische bildgebende VerÃ¤nderungen. Es sei mit dem Unfallereignis nicht erklÃ¤rbar, dass keine Verbesserung der Situation habe erreicht werden kÃ¶nnen. Seien strukturelle, degenerative und traumatische LÃ¤sionen nie nachgewiesen worden - fÃ¼r die LWS werde dies noch einmal grÃ¼ndlich abgeklÃ¤rt -, so seien die Beschwerden nicht erklÃ¤rbar. Die bis auf einen Arbeitsversuch durchgehend attestierte ArbeitsunfÃ¤higkeit von 100 % sei aufgrund der somatischen Befunde nicht gerechtfertigt. Psychiatrisch sei aufgrund der depressiven mittelgradigen StÃ¶rung eine gewisse EinschrÃ¤nkung erkannt worden, wobei die Leistungsverminderung vorwiegend wegen der sogenannt typischen HWS-Symptome bestehe, weshalb fÃ¼r die ArbeitsfÃ¤higkeit die AdÃ¤quanzbestimmung massgebend sei. Medizinisch bestehe unfallbedingt somatisch keine EinschrÃ¤nkung (Urk. 10/146/5).</w:t>
      </w:r>
    </w:p>
    <w:p>
      <w:r>
        <w:t>3.24Â Â  Die MRI-Untersuchung der LWS zeigte eine Degeneration L5/S1 im Sinne einer Osteochondrose, eine ganz kleine mediane Diskushernie L5/S1 ohne Wurzeltaschenkompression sowie einen im Ãbrigen unauffÃ¤lligen Befund kranial von L5 (Bericht vom 29. Februar 2008, Urk. 10/154/2). Dr. F.___ hielt am 10. MÃ¤rz 2008 (Urk. 10/154/1) dafÃ¼r, dieser Befund sei vÃ¶llig unbedeutend und mit wenig klinischer Konsequenz. DemgegenÃ¼ber sei er mit der Interpretation der psychovegetativen Reaktionen durch den Kreisarzt, welche eindeutig im Zusammenhang mit dem Unfallereignis stÃ¼nden, nicht ganz einverstanden. Eine vollstÃ¤ndige ArbeitsfÃ¤higkeit sei niemals mÃ¶glich. Der BeschwerdefÃ¼hrer sei maximal zu 50 % in einer angepassten TÃ¤tigkeit arbeitsfÃ¤hig.</w:t>
      </w:r>
    </w:p>
    <w:p>
      <w:r>
        <w:t>Â Â Â Â Â Â Â Â  In Beurteilung des LWS-MRI erklÃ¤rte Dr. D.___ am 18. MÃ¤rz 2008 (Urk. 10/157) ergÃ¤nzend, die dargestellten degenerativen VerÃ¤nderungen ergÃ¤ben Anhaltspunkte fÃ¼r die ErklÃ¤rung der unspezifischen Verspannungen und Schmerzen. Ein Zusammenhang zum Unfallereignis sei nicht gegeben.</w:t>
      </w:r>
    </w:p>
    <w:p>
      <w:r>
        <w:rPr>
          <w:b/>
        </w:rPr>
        <w:t>E. 4</w:t>
      </w:r>
    </w:p>
    <w:p>
      <w:r>
        <w:t>4.1Â Â Â Â  Vorab ist festzuhalten, dass der Fallabschluss durch die Beschwerdegegnerin nicht verfrÃ¼ht erfolgte. Dieser und damit verbunden die PrÃ¼fung eines Rentenanspruchs hat in dem Zeitpunkt zu erfolgen, in dem von der WeiterfÃ¼hrung der medizinischen Massnahmen keine namhafte Verbesserung des Gesundheitszustandes mehr zu erwarten ist (Erw. 2.1), was sich namentlich nach Massgabe der zu erwartenden Besserung oder Wiederherstellung der ArbeitsfÃ¤higkeit - soweit unfallbedingt beeintrÃ¤chtigt - bestimmt (BGE 134 V 109 Erw. 4). Dass eine namhafte Besserung durch weitere Therapien oder Massnahmen zu erwarten gewesen wÃ¤re, ergibt sich entgegen den AusfÃ¼hrungen des BeschwerdefÃ¼hrers (Erw. 1.2) nicht aus den Akten. Im Gegenteil ist augenfÃ¤llig, dass keine der diversen Therapien zu einer - auch nur unwesentlichen - Verbesserung des Zustandes zu fÃ¼hren vermochte. Weder die stationÃ¤ren Therapien (Erw. 3.5, 3.17) noch alle weiteren durchgefÃ¼hrten Massnahmen erzielten eine Beschwerdereduktion. Endlich hielt Dr. F.___ eine Heilung fÃ¼r unwahrscheinlich und ein weiterer stationÃ¤rer Aufenthalt als wenig gewinnbringend (Erw. 3.21). Vor diesem Hintergrund war nicht zu erwarten, dass mittels zusÃ¤tzlicher Therapien - auch nicht, wie von den Gutachtern des I.___ vorgeschlagen (Erw. 3.25.3), durch geeignete, physiotherapeutisch unterstÃ¼tzte Massnahmen - eine Verbesserung eingetreten wÃ¤re, wurden solche Massnahmen doch bereits seit langer Zeit ohne jeden sichtbaren Erfolg durchgefÃ¼hrt. Wie im Ãbrigen eine verbesserte SchmerzbewÃ¤ltigung oder Aufhellung der Depression zu erreichen wÃ¤re, ergibt sich denn auch nicht aus dem Gutachten des Dr. M.___ (Erw. 3.19), was angesichts des Heilungsverlaufes ohnehin unwahrscheinlich erscheint.</w:t>
      </w:r>
    </w:p>
    <w:p>
      <w:r>
        <w:t>Â Â Â Â Â Â Â Â  Der Vorwurf des BeschwerdefÃ¼hrers, der Fallabschluss sei zu frÃ¼h erfolgt, stÃ¶sst mithin ins Leere.</w:t>
      </w:r>
    </w:p>
    <w:p>
      <w:r>
        <w:t>4.2Â Â Â Â</w:t>
      </w:r>
    </w:p>
    <w:p>
      <w:r>
        <w:t>4.2.1Â Â Â Â Â Â Â Â  Unbestritten und belegt ist, dass der BeschwerdefÃ¼hrer anlÃ¤sslich des Unfallereignisses vom 14. Juli 2005 ein HWS- und LWS-Distorsionstrauma erlitt. Ebenso steht fest, dass den geklagten Beschwerden - mit Ausnahme der an der LWS erhobenen degenerativen VerÃ¤nderungen (Erw. 3.24) - zu keiner Zeit ein (unfallbedingtes) organisches Korrelat gegenÃ¼berstand (Erw. 3.1, 3.4, 3.11, 3.20) und die Ãrzte zu Beginn von einer schnellen Wiedererlangung der ArbeitsfÃ¤higkeit ausgingen (Erw. 3.1, 3.5), was sich in der Folge jedoch nicht verwirklichte. Dabei ist augenfÃ¤llig, dass bereits kurz nach dem Ereignis unfallfremde Faktoren sowie eine psychische Ãberlagerung Platz griffen (Erw. 3.3, 3.5, 3.15). Damit wÃ¤re die AdÃ¤quanz der noch geklagten Beschwerden - mit Ausnahme jener an der LWS - mit dem fraglichen Unfallereignis nach den Regeln bei psychischer Fehlentwicklung nach Unfall (BGE 115 V 133) zu prÃ¼fen. Ist jedoch - wie nachfolgend zu zeigen ist - der adÃ¤quate Kausalzusammenhang der noch geklagten Beschwerden mit dem Heckauffahrunfall auch nach der sogenannten Schleudertraumapraxis (BGE 117 V 359 und 134 V 109) zu verneinen, so ist das Vorgehen der Beschwerdegegnerin nicht zu beanstanden.</w:t>
      </w:r>
    </w:p>
    <w:p>
      <w:r>
        <w:t>Â Â Â Â Â Â Â Â  Betreffend allfÃ¤llig noch geklagter LWS-Beschwerden bleibt darauf hinzuweisen, dass selbst dann, wenn von einer traumatischen Verschlimmerung eines klinisch stummen Vorzustandes an der WirbelsÃ¤ule durch das fragliche Unfallereignis ausgegangen wÃ¼rde, diese nach dem derzeitigen medizinischen Wissensstand in der Regel nach sechs bis neun Monaten, spÃ¤testens aber nach einem Jahr als abgeschlossen zu betrachten wÃ¤re (vgl. Urteil des Bundesgerichts vom 26. Februar 2008 i.S. B., 8C_684/2007, Erw. 4.4). Angesichts dessen sowie der Tatsache, dass die erhobenen Befunde degenerativer - und damit grundsÃ¤tzlich nicht unfallbedingter - Natur sind, und Dr. F.___ zudem dafÃ¼rhielt, der Befund sei vÃ¶llig unbedeutend und mit wenig klinischer Konsequenz (Erw. 3.24), so ist ohne Weiteres darauf abzustellen, dass ein (allfÃ¤lliger) natÃ¼rlicher Kausalzusammenhang weggefallen ist.</w:t>
      </w:r>
    </w:p>
    <w:p>
      <w:r>
        <w:t>Â Â Â Â Â Â Â Â  Mithin bleibt die AdÃ¤quanz der noch geltend gemachten HWS-Beschwerden mit dem Unfallereignis zu prÃ¼fen.</w:t>
      </w:r>
    </w:p>
    <w:p>
      <w:r>
        <w:t>4.2.2Â Â Â Â Â Â Â Â  Ausgangspunkt fÃ¼r die AdÃ¤quanzbeurteilung bildet das (objektiv fassbare) Unfallereignis, wobei abhÃ¤ngig von der Unfallschwere je nachdem weitere Kriterien in die Beurteilung einzubeziehen sind (Erw. 2.4.2). GemÃ¤ss Polizeirapport vom 14. Juli 2005 (Urk. 10/10) hatte der BeschwerdefÃ¼hrer seinen Wagen gegen die Leitlinie gelenkt und angehalten, da er auf der linken Strassenseite auf einen Parkplatz einbiegen wollte. Ein (leerer) Car, welcher in dieselbe Richtung fuhr, Ã¼bersah den vor ihm korrekt eingespurten und stillstehenden Wagen des BeschwerdefÃ¼hrers, weshalb es trotz sofort eingeleiteter Notbremsung zu einer Auffahrkollision kam. An beiden Fahrzeugen entstand Sachschaden (Urk. 10/10/4-5). GemÃ¤ss bundesgerichtlicher Praxis werden Auffahrkollisionen auf eine stehendes Fahrzeug regelmÃ¤ssig in die Kategorie der mittelschweren Ereignisse im Grenzbereich zu den leichten UnfÃ¤llen eingereiht (statt vieler: RKUV 2005 Nr. U 549 S. 236, U 380/04, Erw. 5.1.2 mit Hinweisen), wovon abzuweichen auch im vorliegenden Fall unter BerÃ¼cksichtigung der gesamten VerhÃ¤ltnisse kein Anlass besteht, lag doch die kollisionsbedingte GeschwindigkeitsÃ¤nderung knapp innerhalb oder oberhalb eines Bereichs von 10 - 15 km/h (Erw. 3.14). Selbst wenn von einem mittelschweren Ereignis im mittleren Bereich ausgegangen wÃ¼rde, mÃ¼ssten zur Bejahung des adÃ¤quaten Kausalzusammenhangs entweder ein einzelnes der weiteren massgeblichen Kriterien in besonders ausgeprÃ¤gter Weise oder aber mehrere in gehÃ¤ufter oder auffallender Weise erfÃ¼llt sein.</w:t>
      </w:r>
    </w:p>
    <w:p>
      <w:r>
        <w:t>4.2.3Â Â  Das Kriterium der besonders dramatischen BegleitumstÃ¤nde oder der besonderen EindrÃ¼cklichkeit ist offensichtlich nicht gegeben. Ebenso fehlt es an der Schwere oder besonderen Art der erlittenen Verletzung, fÃ¼hrt doch allein die Diagnose einer HWS-Distorsion nicht zur Bejahung des Kriteriums (BGE 134 V 109). Daran vermÃ¶gen weder die - ans Obergericht weitergezogene und damit nicht rechtskrÃ¤ftige - Verurteilung des Unfallverursachers (Urk. 10/181), noch die weitere Diagnose einer LWS-Distorsion, welche offensichtlich von untergeordneter Bedeutung war (Kreuzschmerzen bei ScheinmanÃ¶ver, Erw. 3.5; vgl. auch die EinschÃ¤tzung von Dr. F.___, welcher den LWS-Befund als vÃ¶llig unbedeutend erachtete: Erw. 3.24), etwas zu Ã¤ndern. Im Ãbrigen hatte der BeschwerdefÃ¼hrer im Zeitpunkt der Kollision eine gerade Kopfhaltung inne (Erw. 3.1), was keiner zusÃ¤tzlichen Belastung gegenÃ¼ber dem Normalfall gleichkommt (Urk. 10/67/4).</w:t>
      </w:r>
    </w:p>
    <w:p>
      <w:r>
        <w:t>4.2.4Â Â Â Â Â Â Â Â  AnlÃ¤sslich der FrÃ¼hrehabilitation im Spital B.___ hatten dessen Ãrzte bereits im Oktober 2005 eine volle ArbeitsfÃ¤higkeit des BeschwerdefÃ¼hrers als mÃ¶glich erachtet und einzig noch eine begleitende Psychotherapie fÃ¼r besseres Schmerzcoping empfohlen (Erw. 3.5). Weder die anschliessend getÃ¤tigten diagnostischen Untersuchungen, die in erster Linie AbklÃ¤rungszwecken dienten, noch die weiterhin besuchte Physiotherapie, Akupunktur oder MTT, noch der stationÃ¤re Aufenthalt in der Klinik E.___, welcher insbesondere dem Erlernen und der Anwendung von Schmerzcopingstrategien diente (Erw. 3.16), sind als belastende Ã¤rztliche Behandlung zu betrachten. Dies umso weniger, als augenfÃ¤llig ist, dass unfallfremde Faktoren (Sprachprobleme, Schwangerschaft der Ehefrau, Erw. 3.3; kulturelle Herkunft und Adapationsprobleme, Erw. 3.15, familiÃ¤res Problem, Erw. 3.19) die kÃ¶rperliche Genesung erschwerten. Auch dieses Kriterium ist damit nicht erfÃ¼llt.</w:t>
      </w:r>
    </w:p>
    <w:p>
      <w:r>
        <w:t>4.2.5Â Â Â Â Â Â Â Â  Wenngleich Dr. F.___ zu Beginn das Tragen einer Halskrause verordnet hatte (Erw. 3.2), ergeben sich aus den Akten keine Hinweise darauf, dass der BeschwerdefÃ¼hrer den Kragen Ã¼ber lÃ¤ngere Zeit getragen hÃ¤tte. Im Ãbrigen ist es nicht Aufgabe der Rechtsprechung, zu kontroversen medizinischen Streitfragen, wozu auch das Tragen einer Halskrause gehÃ¶rt, Stellung zu nehmen (vgl. Urteil des Bundesgerichts vom 8. April 2009 i.S. T., 8C_1020/2008, Erw. 5.6). Somit ist einzig aufgrund des Umstandes, dass dem BeschwerdefÃ¼hrer vom seinem Hausarzt ein Halskragen verordnet wurde, das Kriterium der Ã¤rztlichen Fehlbehandlung noch nicht erfÃ¼llt.</w:t>
      </w:r>
    </w:p>
    <w:p>
      <w:r>
        <w:t>4.2.6Â Â Â Â Â Â Â Â  Schliesslich darf aufgrund persistierender Beschwerden trotz durchgefÃ¼hrter Behandlung noch nicht auf einen schwierigen Heilungsverlauf und erhebliche Komplikationen im Sinne des entsprechenden Kriteriums geschlossen werden (vgl. Urteil des Bundesgerichts vom 11. Juni 2010 i.S. D., 8C_9/2010, Erw. 3.7.4). Gleiches gilt fÃ¼r den Umstand, dass trotz regelmÃ¤ssiger Therapien weder eine Beschwerdefreiheit noch eine (vollstÃ¤ndige) ArbeitsfÃ¤higkeit in der angestammten TÃ¤tigkeit erreicht werden konnten (Urteil 8C_1020/2008, Erw. 5.7). Das Kriterium ist vorliegend ebenfalls zu verneinen.</w:t>
      </w:r>
    </w:p>
    <w:p>
      <w:r>
        <w:t>4.2.7Â Â Â Â Â Â Â Â  BezÃ¼glich der erheblichen Beschwerden ist darauf hinzuweisen, dass Dr. F.___ bereits einen knappen Monat nach dem Unfallereignis auf kompromittierende Faktoren (Erw. 3.3) und im August bzw. Dezember 2006 auf gravierende kulturelle Probleme (Erw. 3.15, 3.17) - mithin allesamt unfallfremde Faktoren - hinwies. In Anbetracht dessen sowie der Tatsache, dass der BeschwerdefÃ¼hrer im Sommer 2006 im Stande war, wÃ¶chentlich dreimal einen Deutschkurs zu besuchen (Erw. 3.12), sowie mit Blick darauf, dass Dr. F.___ eine (leichte) Diskrepanz zwischen den geÃ¤usserten Beschwerden und nachweisbaren StÃ¶rungen beschrieb (Erw. 3.21), Kreisarzt Dr. D.___ es als nicht erklÃ¤rbar bezeichnete, dass keine Verbesserung der Situation habe erreicht werden kÃ¶nnen (Erw. 3.23), und schliesslich auch die Gutachter des I.___ von Diskrepanzen berichteten und sich die BewegungseinschrÃ¤nkung der HWS nicht erklÃ¤rten konnten (vgl. Urk. 10/183/15), ist das Kriterium der erheblichen Beschwerden - wenn Ã¼berhaupt - nur in nicht ausgeprÃ¤gter Weise erfÃ¼llt.</w:t>
      </w:r>
    </w:p>
    <w:p>
      <w:r>
        <w:t>4.2.8Â Â  Ob das Kriterium der erheblichen ArbeitsunfÃ¤higkeit trotz ausgewiesener Anstrengungen erfÃ¼llt ist, kann offen bleiben. Feststeht, dass es jedenfalls in Anbetracht der bereits mehrfach erwÃ¤hnten unfallfremden Faktoren, der Tatsache, dass der BeschwerdefÃ¼hrer die Arbeit nicht wie vorgesehen - wenigstens teilweise - wieder aufnahm (Erw. 3.6), der Arbeitsversuch von der Beschwerdegegnerin initiiert wurde (Erw. 3.10), die behandelnde Psychotherapeutin die Integration in den Arbeitsprozess als wichtig bezeichnete (Erw. 3.18) und Dr. D.___ schliesslich eine EinschrÃ¤nkung der ArbeitsunfÃ¤higkeit aus somatischen GrÃ¼nden verneinte (Erw. 3.23), nicht in auffÃ¤lliger Form vorlÃ¤ge.</w:t>
      </w:r>
    </w:p>
    <w:p>
      <w:r>
        <w:t>4.2.9Â Â  Da mithin keines der massgeblichen Kriterien besonders ausgeprÃ¤gt vorliegt und selbst dann, wenn man zugunsten des BeschwerdefÃ¼hrers die beiden Kriterien der erheblichen Beschwerden und ArbeitsunfÃ¤higkeit als erfÃ¼llt betrachtete, lediglich zwei - in nicht ausgeprÃ¤gter Weise - erfÃ¼llt wÃ¤ren, ist die AdÃ¤quanz des Kausalzusammenhanges zwischen dem Unfallereignis vom 14. Juli 2005 und den noch geklagten Beschwerden zu verneinen.</w:t>
      </w:r>
    </w:p>
    <w:p>
      <w:r>
        <w:t>4.3Â Â Â Â  Der VollstÃ¤ndigkeit halber ist darauf hinzuweisen, dass die Beschwerdegegnerin ihre Aufgaben im Rahmen der obligatorischen Unfallversicherung wahrgenommen hat. Soweit darÃ¼ber hinaus eine mangelhafte UnterstÃ¼tzung gerÃ¼gt wird, gehen die EinwÃ¤nde des BeschwerdefÃ¼hrers fehl. Insbesondere trifft es nicht zu, dass die Ãrzte der Klinik E.___ einen weiteren stationÃ¤ren Aufenthalt empfahlen (vgl. Urk. 1 S. 13 und Urk. 10/91/3) oder der Hausarzt Dr. F.___ einen solchen als wÃ¼nschenswert bezeichnet hÃ¤tte (vgl. Urk. 10/144/4).</w:t>
      </w:r>
    </w:p>
    <w:p>
      <w:r>
        <w:t>Â Â Â Â Â Â Â Â  War der Fallabschluss rechtens und fehlt es an der AdÃ¤quanz der noch geklagten Beschwerden, so erÃ¼brigen sich weitere medizinische AbklÃ¤rungen.</w:t>
      </w:r>
    </w:p>
    <w:p>
      <w:r>
        <w:t>4.4Â Â Â Â  Diese ErwÃ¤gungen fÃ¼hren zur vollumfÃ¤nglichen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Andrea MÃ¼ller-Ranacher</w:t>
      </w:r>
    </w:p>
    <w:p>
      <w:r>
        <w:t>- RechtsanwÃ¤ltin Barbara Klett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