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UV.2009.00040 vom 24. August 2010</w:t>
      </w:r>
    </w:p>
    <w:p>
      <w:r>
        <w:t>ZH Sozialversicherungsgericht, 2010-08-24, DE</w:t>
      </w:r>
    </w:p>
    <w:p>
      <w:r>
        <w:rPr>
          <w:b/>
        </w:rPr>
        <w:t xml:space="preserve">Quelle: </w:t>
      </w:r>
      <w:r>
        <w:t>https://mcp.opencaselaw.ch/entscheid/zh_sozialversicherungsgericht_UV.2009.00040</w:t>
      </w:r>
    </w:p>
    <w:p>
      <w:r>
        <w:t>FR: ZH_SOZIALVERSICHERUNGSGERICHT UV.2009.00040 du 24 août 2010</w:t>
      </w:r>
    </w:p>
    <w:p>
      <w:r>
        <w:t>IT: ZH_SOZIALVERSICHERUNGSGERICHT UV.2009.00040 del 24 agosto 2010</w:t>
      </w:r>
    </w:p>
    <w:p>
      <w:pPr>
        <w:pStyle w:val="Heading2"/>
      </w:pPr>
      <w:r>
        <w:t>Erwägungen</w:t>
      </w:r>
    </w:p>
    <w:p>
      <w:r>
        <w:rPr>
          <w:b/>
        </w:rPr>
        <w:t>E. 1</w:t>
      </w:r>
    </w:p>
    <w:p>
      <w:r>
        <w:t>1.1Â Â Â Â  Nach Art. 10 Abs. 1 UVG hat die versicherte Person Anspruch auf die zweckmÃ¤ssige Behandlung der Unfallfolgen, nÃ¤mlich auf die ambulante Behandlung durch den Arzt, den Zahnarzt oder auf deren Anordnung durch eine medizinische Hilfsperson sowie im weitern durch den Chiropraktor (lit. a), die vom Arzt oder Zahnarzt verordneten Arzneimittel und Analysen (lit. b), die Behandlung, Verpflegung und Unterkunft in der allgemeinen Abteilung eines Spitals (lit. c), die Ã¤rztlich verordneten Nach- und Badekuren (lit. d) und die der Heilung dienlichen Mittel und GegenstÃ¤nde (lit. e).</w:t>
      </w:r>
    </w:p>
    <w:p>
      <w:r>
        <w:rPr>
          <w:b/>
        </w:rPr>
        <w:t>E. 1.2</w:t>
      </w:r>
    </w:p>
    <w:p>
      <w:r>
        <w:t>1.2.1Â Â  Die Leistungspflicht eines Unfallversicherers gemÃ¤ss UVG setzt zunÃ¤chst voraus, dass zwischen dem Unfallereignis und dem eingetretenen Schaden (Krankheit, InvaliditÃ¤t, Tod) ein natÃ¼rlicher Kausalzusammenhang besteht. Ursachen im Sinne des natÃ¼rlichen Kausalzusammenhangs sind alle UmstÃ¤nde, ohne deren Vorhandensein der eingetretene Erfolg nicht als eingetreten oder nicht als in der gleichen Weise beziehungsweise nicht zur gleichen Zeit eingetreten gedacht werden kann. Entsprechend dieser Umschreibung ist fÃ¼r die Bejahung des natÃ¼rlichen Kausalzusammenhangs nicht erforderlich, dass ein Unfall die alleinige oder unmittelbare Ursache gesundheitlicher StÃ¶rungen ist; es genÃ¼gt, dass das schÃ¤digende Ereignis zusammen mit anderen Bedingungen die kÃ¶rperliche oder geistige IntegritÃ¤t der versicherten Person beeintrÃ¤chtigt hat, der Unfall mit andern Worten nicht weggedacht werden kann, ohne dass auch die eingetretene gesundheitliche StÃ¶rung entfiele (BGE 129 V 181 Erw. 3.1, 406 Erw. 4.3.1, 123 V 45 Erw. 2b, 119 V 337 Erw. 1, 118 V 289 Erw. 1b, je mit Hinweisen).</w:t>
      </w:r>
    </w:p>
    <w:p>
      <w:r>
        <w:t>Ob zwischen einem schÃ¤digenden Ereignis und einer gesundheitlichen StÃ¶rung ein natÃ¼rlicher Kausalzusammenhang besteht, ist eine Tatfrage, worÃ¼ber die Verwaltung beziehungsweise im Beschwerdefall das Gericht im Rahmen der ihm obliegenden BeweiswÃ¼rdigung nach dem im Sozialversicherungsrecht Ã¼blichen Beweisgrad der Ã¼berwiegenden Wahrscheinlichkeit zu befinden hat. Die blosse MÃ¶glichkeit eines Zusammenhangs genÃ¼gt fÃ¼r die BegrÃ¼ndung eines Leistungsanspruches nicht (BGE 129 V 181 Erw. 3.1, 119 V 338 Erw. 1, 118 V 289 Erw. 1b, je mit Hinweisen).</w:t>
      </w:r>
    </w:p>
    <w:p>
      <w:r>
        <w:t>1.2.2Â Â  Wird durch den Unfall ein krankhafter Vorzustand verschlimmert oder Ã¼berhaupt erst manifest, fÃ¤llt der natÃ¼rliche Kausalzusammenhang dahin, wenn und sobald der Gesundheitsschaden nur noch und ausschliesslich auf unfallfremden Ursachen beruht. Dies trifft dann zu, wenn entweder der Gesundheitszustand, wie er unmittelbar vor dem Unfall bestanden hat (status quo ante) oder aber derjenige Zustand, wie er sich nach dem schicksalsmÃ¤ssigen Verlauf eines krankhaften Vorzustandes auch ohne Unfall frÃ¼her oder spÃ¤ter eingestellt hÃ¤tte (status quo sine), erreicht ist (RKUV 1992 Nr. U 142 S. 75 Erw. 4b mit Hinweisen; nicht publiziertes Urteil des EidgenÃ¶ssischen Versicherungsgerichtes in Sachen A. vom 26. April 1995, U 172/94). Das Dahinfallen jeder kausalen Bedeutung von unfallbedingten Ursachen eines Gesundheitsschadens muss mit dem im Sozialversicherungsrecht Ã¼blichen Beweisgrad der Ã¼berwiegenden Wahrscheinlichkeit nachgewiesen sein (RKUV 2000 Nr. U 363 S. 45; BGE 119 V 9 Erw. 3c/aa). Da es sich hiebei um eine anspruchsaufhebende Tatfrage handelt, liegt aber die entsprechende Beweislast - anders als bei der Frage, ob ein leistungsbegrÃ¼ndender natÃ¼rlicher Kausalzusammenhang gegeben ist - nicht bei der versicherten Person, sondern beim Unfallversicherer (RKUV 1994 Nr. U 206 S. 328 f. Erw. 3b, 1992 Nr. U 142 S. 76).</w:t>
      </w:r>
    </w:p>
    <w:p>
      <w:r>
        <w:rPr>
          <w:b/>
        </w:rPr>
        <w:t>E. 1.3</w:t>
      </w:r>
    </w:p>
    <w:p>
      <w:r>
        <w:t>1.3.1Â Â Â Â Â Â Â Â  Hinsichtlich des Beweiswertes eines Ã¤rztlichen 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in der Expertise begrÃ¼ndet sind (BGE 125 V 352 Erw. 3a, 122 V 160 Erw. 1c).</w:t>
      </w:r>
    </w:p>
    <w:p>
      <w:r>
        <w:t>1.3.2Â Â  Auch den Berichten und Gutachten versicherungsinterner Ãrzte und Ãrztinnen kommt Beweiswert zu, sofern sie als schlÃ¼ssig erscheinen, nachvollziehbar begrÃ¼ndet sowie in sich widerspruchsfrei sind und keine Indizien gegen ihre ZuverlÃ¤ssigkeit bestehen. Die Tatsache allein, dass der befragte Arzt oder die befragte Ãrztin in einem AnstellungsverhÃ¤ltnis zum VersicherungstrÃ¤ger steht, lÃ¤sst nicht schon auf mangelnde ObjektivitÃ¤t und auf Befangenheit schliessen. Es bedarf vielmehr besonderer UmstÃ¤nde, welche das Misstrauen in die Unparteilichkeit der Beurteilung objektiv als begrÃ¼ndet erscheinen lassen. Im Hinblick auf die erhebliche Bedeutung, welche den Arztberichten im Sozialversicherungsrecht zukommt, ist an die Unparteilichkeit des Gutachters oder der Gutachterin allerdings ein strenger Massstab anzulegen (RKUV 1999 Nr. U 356 S. 572; BGE 122 V 161/2 Erw. 1c; vgl. auch 123 V 334 Erw. 1c).</w:t>
      </w:r>
    </w:p>
    <w:p>
      <w:r>
        <w:rPr>
          <w:b/>
        </w:rPr>
        <w:t>E. 2</w:t>
      </w:r>
    </w:p>
    <w:p>
      <w:r>
        <w:t>2.1Â Â Â Â Â Â Â Â  GestÃ¼tzt auf die EinschÃ¤tzung des Kreisarztes Dr. C.___ hielt die Beschwerdegegnerin im angefochtenen Entscheid dafÃ¼r, dass die von der BeschwerdefÃ¼hrerin noch geklagten Beschwerden mit Ã¼berwiegender Wahrscheinlichkeit nicht mehr auf den Unfall vom 3. MÃ¤rz 2007 zurÃ¼ckzufÃ¼hren seien. Aus den Berichten der Klinik A.___ gehe hervor, dass sich die Beschwerden seit der kreisÃ¤rztlichen Untersuchung vom 24. September 2007 nicht verÃ¤ndert hÃ¤tten. Die gesamte weitere Diagnostik habe keine unfalltraumatischen LÃ¤sionen gezeigt, welche die vorbestehenden degenerativen VerÃ¤nderungen richtunggebend hÃ¤tten verschlimmern kÃ¶nnen. Eine solche zeitweilige unfallbedingte Verschlechterung ohne zusÃ¤tzliche traumatische LÃ¤sionen sei im Regelfall nach einigen Monaten abgeklungen. Da keinerlei traumatische LÃ¤sionen gefunden worden seien, sei anzunehmen, dass bezÃ¼glich der degenerativen VorzustÃ¤nde der Status quo sine erreicht sei. Weitere Beweiserhebungen kÃ¶nnten an diesem Ergebnis nichts Ã¤ndern; daher seien keine weiteren AbklÃ¤rungen angezeigt (Urk. 2).</w:t>
      </w:r>
    </w:p>
    <w:p>
      <w:r>
        <w:t>2.2Â Â Â Â Â Â Â Â  DemgegenÃ¼ber bringt die BeschwerdefÃ¼hrerin vor, die Behandlung sei noch nicht abgeschlossen. Nachdem die Fazetten-Gelenksinfiltrationen keine Wirkung gezeigt hatten, sei sie zur weiteren Diagnostik an den Manualtherapeuten der Klinik A.___, Dr. B.___, Ã¼berwiesen worden. Da auch dieser die Ursache der Schmerzen nicht habe eruieren kÃ¶nnen, habe er die Einholung einer Zweitmeinung bei der Klinik D.___ veranlasst. Der dort tÃ¤tige Dr. E.___ habe eine osteopathische Behandlung vorgeschlagen, welche heute noch nicht abgeschlossen sei. Es sei daher nicht zulÃ¤ssig, die Versicherungsleistungen vor KlÃ¤rung der Schmerzursache und vor Abschluss der Behandlung einzustellen. Dr. B.___ sei im Ã¼brigen der Auffassung, dass es sich um unfallbedingte Beschwerden handelt (Urk. 1 und 19).</w:t>
      </w:r>
    </w:p>
    <w:p>
      <w:r>
        <w:rPr>
          <w:b/>
        </w:rPr>
        <w:t>E. 3.1</w:t>
      </w:r>
    </w:p>
    <w:p>
      <w:r>
        <w:t>3.1.1Â Â  Die MRI-Untersuchung der LendenwirbelsÃ¤ule vom 15. MÃ¤rz 2007 zeigte keine Hinweise auf eine Diskushernie, aber eine mÃ¤ssiggradige Osteochondrose L5/S1 sowie eine leichte dorsale Diskusprotrusion auf HÃ¶he L4/5 und L5/S1. Weiter ergab sich, dass die Neuroforamina auf sÃ¤mtlichen Ebenen nicht eingeengt waren (Urk. 10/3).</w:t>
      </w:r>
    </w:p>
    <w:p>
      <w:r>
        <w:t>3.1.2Â Â Â Â Â Â Â Â  GestÃ¼tzt auf die am 24. September 2007 erhobenen Untersuchungsbefunde berichtete der Kreisarzt, Dr. med. C.___, Facharzt FMH fÃ¼r Physikalische Medizin und Rehabilitation, es bestehe ein Verdacht auf eine posttraumatische, vom linken Ileosakralgelenk (ISG) ausgehende Schmerzsymptomatik. Differentialdiagnostisch handle es sich um ein lumbales Schmerzsyndrom mit Ausstrahlung in das linke Bein ohne Vorliegen eines eigentlichen radikulÃ¤ren Syndroms bei vorbestehenden degenerativen VerÃ¤nderungen L5/S1 und diskreten Diskusprotrusionen L4/5 und L5/S1. FÃ¼r ein lumboradikulÃ¤res Syndrom gebe es sowohl vom klinischen Aspekt als auch von der MRI-Untersuchung her keine stichhaltigen Hinweise. Eine Diskushernie liege nicht vor. Die gefundenen diskreten Diskusprotrusionen wÃ¼rden keine neurologischen Strukturen einengen. Insofern kÃ¶nne kein lumboradikulÃ¤res Syndrom angenommen werden. Weiter fÃ¼hrte der Kreisarzt aus, das auffallendste Symptom sei, dass bei Beckenkompression ein Schmerz im oberen Anteil des linken ISG ausgelÃ¶st werden kÃ¶nne. Die bereits vorbestehenden degenerativen VerÃ¤nderungen wÃ¼rden zumindest zum Teil die lumbale Beschwerdesymptomatik, nicht jedoch das gesamte Ausmass der geschilderten Beschwerden erklÃ¤ren. Er halte es deshalb fÃ¼r angebracht, die Versicherte noch zu einer Untersuchung an einer entsprechenden ambulanten WirbelsÃ¤ulensprechstunde, beispielsweise in der Klinik A.___ oder in der Klinik F.___, aufzubieten (Urk. 10/12).</w:t>
      </w:r>
    </w:p>
    <w:p>
      <w:r>
        <w:t>3.1.3Â Â  PD Dr. med. G.___, Chefarzt Neurochirurgie/WirbelsÃ¤ulenchirurgie an der Klinik A.___, berichtete am 1. November 2007, die BeschwerdefÃ¼hrerin zeige seines Erachtens nicht eine Radikulopathie im Sinne einer Ischialgie, sondern im Sinne einer pseudoradikulÃ¤ren Schmerzsymptomatik. Dies werde auch durch das unauffÃ¤llige MRI bezÃ¼glich der Bandscheiben bestÃ¤tigt. Weiter hielt PD Dr. G.___ fest, dass die Gelenke L5/S1 und teilweise L4/5 stark degenerativ verÃ¤ndert seien. Er schlage deshalb eine Facettengelenksinfiltration mit Cortison beginnend mit L5/S1 links vor (Urk. 10/15).</w:t>
      </w:r>
    </w:p>
    <w:p>
      <w:r>
        <w:t>Â Â Â Â Â Â Â Â  Am 21. Dezember 2007 berichtete PD Dr. G.___, die erste Infiltration L5/S1 links vom 16. November 2007 habe eher eine SchmerzverstÃ¤rkung provoziert, welche sich nach fÃ¼nf Tagen wieder "ergeben" habe. Die zweite Infiltration selektiv L4/5 links habe Ã¼berhaupt keine Wirkung gezeigt. Man kÃ¶nne somit auch nicht von eindeutig von den Wirbelgelenken ausgehenden pseudoradikulÃ¤ren Schmerzen sprechen. Von neurochirurgischer Seite her kÃ¶nne er keine zusÃ¤tzlichen Untersuchungen oder AbklÃ¤rungen anbieten (Urk. 10/22).</w:t>
      </w:r>
    </w:p>
    <w:p>
      <w:r>
        <w:t>Â Â Â Â Â Â Â Â  Im Bericht vom 26. Februar 2008 fÃ¼hrte PD Dr. G.___ aus, der bisherige Verlauf zeige keine wesentliche Beschwerdeverbesserung. Die Patientin zeige nach wie vor paravertebral linksseitige lumbale Schmerzen, zum Teil ausstrahlend in den linken Unterschenkel. Objektiv finde man eine paravertebrale Druckdolenz links im lumbalen Bereich Ã¼ber den Gelenken L4/5 und L5/S1 sowie positive Triggerpunkte der linken GesÃ¤sspartie. Neurologisch wÃ¼rden keine AuffÃ¤lligkeiten der unteren ExtremitÃ¤ten bestehen. Der LasÃ¨gue sei beidseits negativ. Eventuell sei das ISG links schmerzhaft. Die Behandlung sei an Dr. B.___, Manualtherapeut in der Klinik A.___ weitergegeben worden (Urk. 10/27).</w:t>
      </w:r>
    </w:p>
    <w:p>
      <w:r>
        <w:t>3.1.4Â Â  Dr. med. B.___, Leitender Arzt Manuelle Medizin und interventionelle Rheumatologie an der Klinik A.___, fÃ¼hrte in seinem Bericht vom 4. MÃ¤rz 2008 aus, aufgrund der klinischen Untersuchung sei eine genaue Schmerzherkunft schwierig eruierbar, da bei der Palpation sÃ¤mtliche in der LWS lokalisierten Muskulaturen druckdolent gewesen seien, insbesondere die Paravertebralmuskulatur der oberen LendenwirbelsÃ¤ule. Eigentliche segmentale hypomobile Dysfunktionen hÃ¤tten kaum ausgemacht werden kÃ¶nnen. Das SIG und die Weichteile seien druckdolent gewesen. Damit er sich ein besseres Bild der Gesamtsituation machen kÃ¶nne, werde er drei Probebehandlungen durchfÃ¼hren. Falls dies keine VerÃ¤nderung oder Verbesserung der Schmerzsituation bringe, werde er in einem nÃ¤chsten Schritt Probeinfiltrationen an das SIG respektive an die Facetten der oberen LWS durchfÃ¼hren (Urk. 10/28).</w:t>
      </w:r>
    </w:p>
    <w:p>
      <w:r>
        <w:t>Â Â Â Â Â Â Â Â  Am 14. Juli 2008 berichtete Dr. B.___, unterdessen seien im Verlauf Test-Infiltrationen an die Wirbelgelenke L1/2, L2/3, L3/4 links durchgefÃ¼hrt worden; eine Schmerzregredienz sei jedoch nicht eingetreten. Des Weitern sei vor allem wegen der starken und unklaren Nachtschmerzen ein MRI des ISG durchgefÃ¼hrt worden, welches leichte degenerative VerÃ¤nderungen dieses Gelenkes gezeigt habe. Am 23. Juni 2008 sei deshalb eine Infiltration des SIG links durchgefÃ¼hrt worden. Der weitere Verlauf bleibe abzuwarten (Urk. 10/35).</w:t>
      </w:r>
    </w:p>
    <w:p>
      <w:r>
        <w:t>Â Â Â Â Â Â Â Â  In seinem Schreiben an die BeschwerdefÃ¼hrerin vom 27. Februar 2009 fÃ¼hrte Dr. B.___ aus, aus seiner Sicht bestehe ein direkter Zusammenhang zwischen dem Trauma vom 3. MÃ¤rz 2007 nach Sturz auf das GesÃ¤ss und den aktuell vorhandenen Schmerzen im GesÃ¤ss- und SIG-Bereich links. Es sei sehr wahrscheinlich, dass die Schmerzen durch eine Verschiebung des Beckens und eine konsekutive muskulÃ¤re Dysbalance entstanden seien. Hinweise fÃ¼r eine degenerative Erkrankung seien nicht gegeben (Urk. 7).</w:t>
      </w:r>
    </w:p>
    <w:p>
      <w:r>
        <w:t>Â Â Â Â Â Â Â Â  In einem weiteren Schreiben an die Rechtsvertreterin der BeschwerdefÃ¼hrerin vom 7. Juli 2009 fÃ¼hrte Dr. B.___ aus, er gehe davon aus, dass die persistierenden Beschwerden vom Sturz am 3. MÃ¤rz 2007, als die Patientin mit dem GesÃ¤ss auf eine Baumwurzel gefallen sei, stammen wÃ¼rden. Radiologisch seien degenerative VerÃ¤nderungen feststellbar; diese hÃ¤tten jedoch keinen Einfluss auf die Beschwerden, "zumal erstens diese Beschwerden nur radiologisch feststellbar" seien und klinisch aus seiner Sicht nicht relevant seien. Zweitens hÃ¤tten direkte Infiltrationen an diesen Gelenken keine Schmerzverbesserung zur Folge gehabt. Dies bestÃ¤rke ihn in der Annahme, dass die Beschwerden nicht von den degenerativen VerÃ¤nderungen von L4/5 und L5/S1 herstammen wÃ¼rden. Aus seiner Sicht bestehe eindeutig ein Kausalzusammenhang mit dem Unfall vom 3. MÃ¤rz 2007 (Urk. 20).</w:t>
      </w:r>
    </w:p>
    <w:p>
      <w:r>
        <w:t>3.1.5Â Â  Am 2. August 2008 wurden die bis zu jenem Zeitpunkt vorliegenden medizinischen Akten dem Kreisarzt, Dr. C.___, zur Beurteilung unterbreitet. Er fÃ¼hrte aus, dass er die BeschwerdefÃ¼hrerin am 24. September 2007 untersucht habe. Aus den Berichten der Klinik A.___ gehe hervor, dass sich die Beschwerden seither nicht verÃ¤ndert hÃ¤tten. Die gesamte weitere Diagnostik habe keine unfalltraumatischen LÃ¤sionen ergeben, welche die vorbestehenden degenerativen VerÃ¤nderungen am 3. MÃ¤rz 2007 richtunggebend hÃ¤tten verschlechtern kÃ¶nnen. Eine zeitweilige unfallbedingte Verschlechterung ohne zusÃ¤tzliche traumatische LÃ¤sionen sei im Regelfall nach einigen Monaten abgeklungen. Vorliegend werde seit fast 1 Â½ Jahren zulasten der Unfallversicherung therapiert. In allen Berichten gebe es keine Hinweise, dass gegenwÃ¤rtig noch unfallbedingte Folgeerscheinungen behandelt wÃ¼rden. Auch das MRI der ISG weise leichte degenerative VerÃ¤nderungen auf. Auch in diesem Bereich werde eine degenerative Erkrankung weiterbehandelt. Da in keinerlei Hinsicht traumatische LÃ¤sionen gefunden worden seien, sei anzunehmen, dass der Status quo sine bezÃ¼glich der degenerativen VorzustÃ¤nde erreicht worden sei (Urk. 10/37).</w:t>
      </w:r>
    </w:p>
    <w:p>
      <w:r>
        <w:t>3.2Â Â Â Â Â Â Â Â  Kreisarzt Dr. C.___ legte in seiner Beurteilung vom 2. August 2008 Ã¼berzeugend dar, weshalb der Status quo sine bezÃ¼glich der degenerativen VerÃ¤nderungen in jenem Zeitpunkt erreicht und der natÃ¼rliche Kausalzusammenhang somit dahingefallen war. Er wies in diesem Zusammenhang zutreffend darauf hin, dass trotz aufwendiger apparativer Untersuchungen keine traumatischen LÃ¤sionen gefunden worden sind, welche eine richtunggebende Verschlimmerung des degenerativen Vorzustandes hÃ¤tten bewirken kÃ¶nnen. VorÃ¼bergehende unfallbedingte Verschlechterungen eines degenerativen Vorzustandes klingen nach unfallmedizinischen Erkenntnissen jedoch regelmÃ¤ssig spÃ¤testens nach einigen Monaten ab (vgl. etwa Bundesgerichtsurteil 8C_321/2010 vom 29. Juni 2010, Erw. 4.3 mit Hinweisen). Entsprechend ist die Schlussfolgerung des Facharztes fÃ¼r Rehabilitation, der Status quo sine sei rund 1 Â½ Jahre nach dem versicherten Unfallereignis erreicht, nicht zu beanstanden.</w:t>
      </w:r>
    </w:p>
    <w:p>
      <w:r>
        <w:t>Â Â Â Â Â Â Â Â  Die von Dr. B.___ in seinen Schreiben vom 27. Februar und 7. Juli 2009 vertretene abweichende Auffassung vermag dagegen nicht zu Ã¼berzeugen. Abgesehen davon, dass entgegen den AusfÃ¼hrungen von Dr. B.___ im Schreiben vom 27. Februar 2009 (Urk. 7) mittels apparativer Methoden durchaus degenerative Befunde erhoben worden sind, eine Verschiebung des Beckens, wie sie Dr. B.___ postuliert, in den diesbezÃ¼glichen Berichten jedoch nicht beschrieben wird (vgl. Urk. 10/3, 10/15, 10/35), spricht auch der Umstand, dass die Infiltrationen zu keinen Verbesserungen der geklagten Schmerzen fÃ¼hrten, nicht fÃ¼r eine UnfallkausalitÃ¤t der Beschwerden. Dr. B.___ stÃ¼tzt sich bei seiner Meinung, die Beschwerden seien auf das versicherte Unfallereignis zurÃ¼ckzufÃ¼hren, im wesentlichen bloss darauf, dass die Beschwerden nach den Angaben der Patientin nach dem Unfallereignis aufgetreten sind; mithin basiert seine Beurteilung auf der Beweisregel "post hoc, ergo propter hoc". Diese natÃ¼rliche Vermutung, wonach Beschwerden unfallbedingt sein mÃ¼ssten, wenn eine vorbestehende Erkrankung bis zum Unfall schmerzfrei war, ist unfallmedizinisch nicht haltbar und beweisrechtlich nicht zulÃ¤ssig, sofern der Unfall - wie hier - keine strukturellen LÃ¤sionen verursacht hat (vgl. dazu SVR 2008 UV Nr. 11 S. 34 [U 290/06], insb. Erw. 4.2; Urteile des Bundesgerichts vom 6. Oktober 2008 in Sachen T., 8C_590/2007, Erw. 7.2.4, und vom 26. April 2010 in Sachen P., 8C_46/2010, Erw. 4.3). In diesem Zusammenhang ist darauf hinzuweisen, dass Schmerzen, Druckdolenzen, klinisch feststellbare BewegungseinschrÃ¤nkungen, MuskulaturverhÃ¤rtungen und Verspannungen - wie sie von Dr. B.___, Dr. med. E.___ (Urk. 10/46, 10/51/1) und Dr. Y.___ (Urk. 10/25, 10/51) beschrieben worden sind - fÃ¼r sich allein kein klar fassbares organisches Korrelat eines Beschwerdebildes zu begrÃ¼nden vermÃ¶gen (vgl. etwa Urteil des damaligen EidgenÃ¶ssischen Versicherungsgerichts [EVG] vom 3. August 2005 in Sachen SUVA c. M., U 9/05, Erw. 4; Urteile des Bundesgerichts vom 4. Juli 2007 in Sachen M., U 354/06, Erw. 7.2, vom 25. Juli 2007 in Sachen O., U 328/06, Erw. 5.2 sowie vom 6. Mai 2008 in Sachen V., 8C_369/2007, Erw. 3).</w:t>
      </w:r>
    </w:p>
    <w:p>
      <w:r>
        <w:t>3.3Â Â Â Â  Nach dem Gesagten steht mit dem im Sozialversicherungsrecht massgebenden Beweisgrad der Ã¼berwiegenden Wahrscheinlichkeit fest, dass der Status quo sine spÃ¤testens im August 2008 erreicht war. Es ist daher nicht zu beanstanden, dass die Beschwerdegegnerin die Versicherungsleistungen per 16. September 2008 einstellte. Entsprechend ist die Beschwerde abzuweisen.</w:t>
      </w:r>
    </w:p>
    <w:p>
      <w:r>
        <w:t>Das Gericht erkennt:</w:t>
      </w:r>
    </w:p>
    <w:p>
      <w:r>
        <w:t>1.Â Â Â Â Â Â Â Â  Die Beschwerde wird abgewiesen.</w:t>
      </w:r>
    </w:p>
    <w:p>
      <w:r>
        <w:t>2.Â Â Â Â Â Â Â Â  Das Verfahren ist kostenlos.</w:t>
      </w:r>
    </w:p>
    <w:p>
      <w:r>
        <w:t>3.Â Â Â Â Â Â Â Â Â Â  Zustellung gegen Empfangsschein an:</w:t>
      </w:r>
    </w:p>
    <w:p>
      <w:r>
        <w:t>- RechtsanwÃ¤ltin Christine Kessi</w:t>
      </w:r>
    </w:p>
    <w:p>
      <w:r>
        <w:t>- Schweizerische Unfallversicherungsanstalt</w:t>
      </w:r>
    </w:p>
    <w:p>
      <w:r>
        <w:t>- Bundesamt fÃ¼r Gesundheit</w:t>
      </w:r>
    </w:p>
    <w:p>
      <w:r>
        <w:t>- '___'</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