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UV.2008.00394 vom 25. Juni 2009</w:t>
      </w:r>
    </w:p>
    <w:p>
      <w:r>
        <w:t>ZH Sozialversicherungsgericht, 2009-06-25, DE</w:t>
      </w:r>
    </w:p>
    <w:p>
      <w:r>
        <w:rPr>
          <w:b/>
        </w:rPr>
        <w:t xml:space="preserve">Quelle: </w:t>
      </w:r>
      <w:r>
        <w:t>https://mcp.opencaselaw.ch/entscheid/zh_sozialversicherungsgericht_UV.2008.00394</w:t>
      </w:r>
    </w:p>
    <w:p>
      <w:r>
        <w:t>FR: ZH_SOZIALVERSICHERUNGSGERICHT UV.2008.00394 du 25 juin 2009</w:t>
      </w:r>
    </w:p>
    <w:p>
      <w:r>
        <w:t>IT: ZH_SOZIALVERSICHERUNGSGERICHT UV.2008.00394 del 25 giugno 2009</w:t>
      </w:r>
    </w:p>
    <w:p>
      <w:pPr>
        <w:pStyle w:val="Heading2"/>
      </w:pPr>
      <w:r>
        <w:t>Erwägungen</w:t>
      </w:r>
    </w:p>
    <w:p>
      <w:r>
        <w:rPr>
          <w:b/>
        </w:rPr>
        <w:t>E. 3</w:t>
      </w:r>
    </w:p>
    <w:p>
      <w:r>
        <w:t>3.1Â Â Â Â  Mit Bericht vom 21. Oktober 2006 (Urk. 10/2) diagnostizierte der behandelnde Arzt, Dr. A.___, eine dislozierte proximale Metacarpale-Fraktur der Digiti IV und V rechts sowie eine SchÃ¼rfverletzung an der rechten Wange nach Stolpersturz am 7. Juli 2006. Die BeschwerdefÃ¼hrerin sei vollstÃ¤ndig arbeitsunfÃ¤hig.</w:t>
      </w:r>
    </w:p>
    <w:p>
      <w:r>
        <w:t>3.2Â Â Â Â  Nach geschlossener Reposition und percutaner Kirschnerdraht-Osteosynthese am 14. Juli 2006 gestaltete sich der Verlauf zunÃ¤chst komplikationslos (Bericht des Spital Z.___ vom 23. Oktober 2006, Urk. 10/7). Der in der Folge durch einen beginnenden Morbus Sudeck erschwerte Heilungsverlauf habe dann aber durch konsequentes Fortsetzen der ergotherapeutischen Ãbungen und durch nichtsteroidale Analgetika kupiert werden kÃ¶nnen. Die Ãrzte notierten, die Beweglichkeit sei den UmstÃ¤nden entsprechend zufriedenstellend und werde sich durch weitere Therapie noch verbessern lassen. Da auch die Schmerzsymptomatik weiter rÃ¼cklÃ¤ufig sein sollte, sei hoffentlich bald die Wiederaufnahme der Arbeit mÃ¶glich.</w:t>
      </w:r>
    </w:p>
    <w:p>
      <w:r>
        <w:t>Â Â Â Â Â Â Â Â  Mit Zwischenbericht vom 21. Oktober 2006 (Urk. 10/4) attestierte Dr. med. K.___, Spital Z.___, eine ArbeitsfÃ¤higkeit von 50 %, vorgesehen auf den 23. Oktober 2006. Objektiv und subjektiv habe sich eine deutliche Besserung ergeben; die Kraft sei noch spÃ¤rlich. Die voraussichtliche Dauer der Behandlung betrage zwei Monate.</w:t>
      </w:r>
    </w:p>
    <w:p>
      <w:r>
        <w:t>Â Â Â Â Â Â Â Â  Am 11. Dezember 2006 (Urk. 10/9) notierten die Ãrzte des Spital Z.___, die Wiederaufnahme der Arbeit mit einem 50%-Pensum sei auf den 15. Dezember 2006 vorgesehen. Die Dauer der Behandlung lasse sich noch nicht abschÃ¤tzen.</w:t>
      </w:r>
    </w:p>
    <w:p>
      <w:r>
        <w:t>3.3Â Â Â Â  Dr. B.___ nannte mit Bericht vom 9. Januar 2007 (Urk. 10/8) eine nach Morbus Sudeck noch floride Dystrophie rechts sowie eine posttraumatische Arthrose der MCC-Gelenke IV und V rechts. Faustschluss und Fingerextension seien noch nicht voll mÃ¶glich, Faustschluss mit Kraft sowie bei Handgelenkbewegungen im Bereich der rechten Hand verursachten Schmerzen. Der Arzt erklÃ¤rte, aufgrund der aktiven Dystrophie bestehe nach wie vor eine vollstÃ¤ndige ArbeitsunfÃ¤higkeit der BeschwerdefÃ¼hrerin in der WÃ¤scherei. Die Therapie mit Miacalcic sei fortzufÃ¼hren. Falls auch Physiotherapie, Ergotherapie sowie Lymphdrainage nicht zur Besserung fÃ¼hrten, so sei die Einweisung in eine rheumatologische Klinik zur Behandlung des Dystrophiesyndroms angezeigt.</w:t>
      </w:r>
    </w:p>
    <w:p>
      <w:r>
        <w:t>3.4Â Â Â Â  GemÃ¤ss Aktennotiz vom 22. Januar 2007 (Urk. 10/11) scheiterte am 14. Dezember 2006 ein Arbeitsversuch der BeschwerdefÃ¼hrerin.</w:t>
      </w:r>
    </w:p>
    <w:p>
      <w:r>
        <w:t>3.5Â Â Â Â  Dr. A.___ machte am 12. MÃ¤rz 2007 (Urk. 10/13) aktenkundig, dass die BeschwerdefÃ¼hrerin nach wie vor an Handschmerzen mit persistierendem Faustschluss-Defizit von 1-2 cm leide und zu 100 % arbeitsunfÃ¤hig sei. Eine Einweisung ins Spital C.___ zur stationÃ¤ren rheumatologischen Behandlung sei vorgesehen.</w:t>
      </w:r>
    </w:p>
    <w:p>
      <w:r>
        <w:t>3.6Â Â Â Â  Mit Bericht vom 20. MÃ¤rz 2007 (Urk. 10/17) nannten die Dres. med. L.___ und D.___, beide Spital C.___, folgende Diagnosen: (1) rÃ¼cklÃ¤ufiges CRPS I (Complex Regional Pain Syndrom) rechte Hand bei Status nach Basisfrakturen Metacarpale IV und V rechts (10.07.2006), bei Status nach geschlossener Reposition und perkutaner Kirschnerdraht-Osteosynthese (14.07.2006) sowie bei Status nach Osteosynthesematerialentfernung (05.09.2006), (2) leichte PHS (Periarthritis humero-scapularis) rechts bei Impingement-Symptomatik mit sonografisch leichten degenerativen VerÃ¤nderungen der Supraspinatussehne (keine Ruptur), (3) Zervikovertebralsyndrom bei Fehlform (prominenter zervikothorakaler Ãbergang), (4) Meniskopathie (anamnestisch medial und lateral) rechtes Knie, (5) chronisch rezidivierendes Zervikovertebralsyndrom, (6) arterielle Hypertonie, (7) Allergie auf Voltaren bzw. Diclofenac, (8) VitD3: 7.1 ug/l. In Beurteilung der Situation hielten die Ãrzte fest, bei Eintritt hÃ¤tten ein Faustschlussdefizit rechts, eine Druckdolenz und Bewegungsschmerzen im Handgelenk bestanden. Trophische StÃ¶rungen seien nur diskret vorhanden gewesen. Radiologisch habe im Vergleich zur Gegenseite keine ossÃ¤re VerÃ¤nderung im Sinne eines Morbus Sudeck festgestellt werden kÃ¶nnen. Auch habe die BeschwerdefÃ¼hrerin kein Schonverhalten im Gebrauch der rechten Hand gezeigt, was nicht zu einem floriden/manifesten Morbus Sudeck passe. Indes habe die BeschwerdefÃ¼hrerin den Eindruck einer passiven Schmerzverarbeitung(sstÃ¶rung) bei Ã¤ngstlich bedrÃ¼ckter Reaktion infolge des an Epilepsie leidenden Ehemannes erweckt. Trotz intensiver Physio- und Ergotherapie sowie medikamentÃ¶ser Analgesie hÃ¤tten die Beschwerden bis zum Austritt nur leicht moduliert werden kÃ¶nnen.</w:t>
      </w:r>
    </w:p>
    <w:p>
      <w:r>
        <w:t>Â Â Â Â Â Â Â Â  Zusammenfassend hielten die Dres. L.___ und D.___ fest, das klinische Bild sei als rÃ¼cklÃ¤ufiger CRPS I der rechten Hand mit noch belastungsabhÃ¤ngigen Schmerzen und im Vordergrund stehendem Funktionsdefizit zu interpretieren. In Bezug auf die rechte Schulter habe die BeschwerdefÃ¼hrerin bei Eintritt das klinische Bild eines Impingements gezeigt, wobei konventionell radiologisch unauffÃ¤llige VerhÃ¤ltnisse visualisiert worden seien. Sonographisch habe eine Verdickung der Supraspinatussehne festgestellt werden kÃ¶nnen. Unter physiotherapeutischen Massnahmen hÃ¤tten die Beschwerden deutlich reduziert werden kÃ¶nnen. Bei leichter bis mittelgradiger FunktionseinschrÃ¤nkung der rechten Hand sei die WeiterfÃ¼hrung der ambulanten Ergotherapie dringendst empfohlen und der Wiedereinsteg in den Arbeitsprozess anzustreben. Bei Ã¤ngstlich-bedrÃ¼ckter Reaktion infolge Epilepsie des Ehemannes wÃ¤re zudem eine diesbezÃ¼gliche AufklÃ¤rung von NÃ¶ten.</w:t>
      </w:r>
    </w:p>
    <w:p>
      <w:r>
        <w:t>3.7Â Â Â Â  Dr. D.___ berichtete am 4. Mai 2007 (Urk. 10/19), unter Ergo- und Physiotherapie hÃ¤tten die Schmerzen subjektiv persistiert; objektiv bestehe jedoch eine deutliche Besserungstendenz. Die Schwellung sei abgeklungen, die Temperaturasymmetrie sei nur noch leicht vorhanden und der Fingerkuppen-Palmar-Abstand fÃ¼r die Digiti IV und V liege aktuell bei nur noch 0,5 cm (vorher: 2,5 cm); das Extensionsdefizit im PIP IV und V sei minim und die EinschrÃ¤nkung der Handkraft rechts sei mÃ¤ssig. BezÃ¼glich der Beschwerden im rechten Ellbogen, Nacken und in der rechten Schulter hÃ¤tten sich keine neuen Aspekte ergeben (insbesondere nach wie vor keine Anhaltspunkte fÃ¼r eine Ankylosierung der rechten Schulter). In Bezug auf die ArbeitsfÃ¤higkeit bestehe bis zum 31. Mai 2007 eine vollstÃ¤ndige ArbeitsunfÃ¤higkeit. Aus rheumatologischer Sicht sollte dann bei weiterhin gÃ¼nstigem Verlauf medizinisch-theoretisch ein Wiedereinstieg fÃ¼r leichte, wechselbelastende und nicht mit PrÃ¤zisionsarbeiten/Kraftanstrengung verbundene TÃ¤tigkeiten mÃ¶glich sein. Mittelfristig sollte die ArbeitsfÃ¤higkeit im Verlauf steigerungsfÃ¤hig sein.</w:t>
      </w:r>
    </w:p>
    <w:p>
      <w:r>
        <w:t>Â Â Â Â Â Â Â Â  Mit Arztzeugnis vom 30. Mai 2007 (Urk. 10/20) attestierte Dr. D.___ ab dem 1. bis zum 30. Juni 2006 eine ArbeitsfÃ¤higkeit von 50 % fÃ¼r leichte Arbeiten ohne Kraftanstrengung/PrÃ¤zisionsarbeit fÃ¼r die rechte Hand.</w:t>
      </w:r>
    </w:p>
    <w:p>
      <w:r>
        <w:t>3.8Â Â Â Â Â Â Â Â  Telefonisch liess die BeschwerdefÃ¼hrerin durch ihre Schwiegertochter der Beschwerdegegnerin am 15. Juni 2007 (Urk. 10/21) zur Kenntnis bringen, dass sie neben der unfallbedingten ArbeitsunfÃ¤higkeit von 50 % krankheitsbedingt zu 50 % arbeitsunfÃ¤hig sei, wobei es sich um eine Meniskusproblematik rechts handle. Eigentlich sei ein Eingriff am rechte Knie bereits geplant gewesen. Dieser habe jedoch wegen dem Unfallereignis vom 7. Juli 2006 verschoben werden mÃ¼ssen.</w:t>
      </w:r>
    </w:p>
    <w:p>
      <w:r>
        <w:t>3.9Â Â Â Â  Am 30. Juli 2007 (Urk. 10/24) berichtete Dr. D.___, trotz fortgesetzter Ergotherapie erweise sich der Verlauf als sehr protrahiert. Die Physiotherapie mit dem Ziel der allgemeinen Konditionierung sei durch die BeschwerdefÃ¼hrerin nach der vierten Sitzung wegen angeblicher Schmerzexazerbation abgebrochen worden. FÃ¼r eine Algodystrophie gebe es aktuell keine Anhaltspunkte. Ein leichtes Flexions- und Extensionsdefizit sei noch vorhanden; die deutliche Behinderung lasse sich aufgrund der Befunde indes nicht vollstÃ¤ndig objektivieren. Aus diesem Grunde sei daran festzuhalten, dass der BeschwerdefÃ¼hrerin eine geeignete TÃ¤tigkeit wieder zumutbar sei. In diesem Sinn sei der Kreisarzt gebeten, die ArbeitsfÃ¤higkeit der BeschwerdefÃ¼hrerin noch einmal zu beurteilen. Dr. D.___ attestierte ab dem 1. Juli 2007 eine vollstÃ¤ndige ArbeitsfÃ¤higkeit fÃ¼r eine angepasste (vgl. Erw. 3.7) TÃ¤tigkeit.</w:t>
      </w:r>
    </w:p>
    <w:p>
      <w:r>
        <w:t>3.10Â Â  Dem Kreisarzt Dr. E.___ prÃ¤sentierte sich am 6. September 2007 (Urk. 10/26) eine BeschwerdefÃ¼hrerin in gutem Allgemeinzustand ohne deutliche Schonungszeichen an beiden Armen mit etwas verminderter InnenflÃ¤chenbeschwielung der rechten Hand. Ansonsten hÃ¤tten keine trophischen StÃ¶rungen und keine Temperaturunterschiede oder VerfÃ¤rbung der Haut festgestellt werden kÃ¶nnen. Auf HÃ¶he der Basis Metacarpale IV und V bestehe eine Druckdolenz; auch in der Hohlhand habe eine leichte Druckdolenz erhoben werden kÃ¶nnen. Ring-, SchlÃ¼ssel-, Fein- und Spitzgriff seien durchfÃ¼hrbar. FÃ¼r den Kleinfinger zeige sich beim Faustschluss eine Sperrdistanz von 0,3 cm. Dr. E.___ notierte ferner, am Ellbogengelenk auf HÃ¶he des Epicondylus humeri radialis sowie an der rechten Schulter auf HÃ¶he des Supraspinatusansatzes bestehe eine Druckdolenz. Eine Impingement-Symptomatik sei nicht auszumachen. Der Kreisarzt hielt dafÃ¼r, dass es sich bei der Ellbogenproblematik um ein eigenstÃ¤ndiges Krankheitsbild, welches durch das Sturzereignis nicht verschlimmert worden sei, handle, seien auf der linken Seite doch Ã¤hnliche Beschwerden vorhanden (Urk. 10/26/2). Auch die PHS der rechten Schulter sei als unfallfremdes Geschehen zu werten, zeigten sich an der Supraspinatussehne doch bereits degenerative VerÃ¤nderungen, ohne dass frische LÃ¤sionen, insbesondere Rupturen, visualisiert worden wÃ¤ren. Hier habe das Unfallereignis weder zu einer Symptomatisierung noch zu einer Verschlimmerung gefÃ¼hrt. Endlich seien auch die im HWS-, BWS- und LWS-Bereich angegebenen Beschwerden unfallfremd, sei das Unfallereignis doch nicht geeignet gewesen, derartige VerÃ¤nderungen an der WirbelsÃ¤ule hervorzurufen. Es handle sich dabei um vorbestehende, degenerative VerÃ¤nderungen bei - vor allem an der HWS - vorbestehender Fehlform. Endlich fÃ¼hrte Dr. E.___ aus, auf die Kniebeschwerden sei nicht weiter einzugehen, habe das Sturzereignis doch zu keinerlei Verletzungen in diesem Bereich gefÃ¼hrt. Er erklÃ¤rte, an der rechten, dominanten Hand zeige sich ein sehr schÃ¶nes Ergebnis nach durchgemachter Algodystrophie ohne Schwellungsneigung. Im Vergleich zur linken Hand sei die Osteopenie deutlich rÃ¼cklÃ¤ufig. Die Algodystrophie scheine nun abgeheilt zu sein. Deutliche Schonungszeichen seien nicht vorhanden, ebenso wenig trophische StÃ¶rungen. DemgegenÃ¼ber bestehe offenbar eine Selbstlimitierung.</w:t>
      </w:r>
    </w:p>
    <w:p>
      <w:r>
        <w:t>Â Â Â Â Â Â Â Â  Dr. E.___ attestierte eine ArbeitsfÃ¤higkeit von 50 %, wobei vorerst die grobe Kraft und das FeingefÃ¼hl in der rechten dominanten Hand noch reduziert seien. HÃ¤ufige Umwendbewegungen seien ebenso zu vermeiden wie AbstÃ¼tzfunktionen und das Arbeiten mit vibrierenden Maschinen. Der Kreisarzt notierte, unfallbedingt sollte Ende September (2007) eine volle ArbeitsfÃ¤higkeit erreicht sein und der Fall abgeschlossen werden kÃ¶nnen (Urk. 10/26/3).</w:t>
      </w:r>
    </w:p>
    <w:p>
      <w:r>
        <w:t>3.11Â Â  GemÃ¤ss Telefonnotiz vom 4. Oktober 2007 (Urk. 10/33) suchte die BeschwerdefÃ¼hrerin wegen psychischer Beschwerden die Psychiaterin M.___ auf.</w:t>
      </w:r>
    </w:p>
    <w:p>
      <w:r>
        <w:t>3.12Â Â  Dr. F.___ erhob am 30. Oktober 2007 (Bericht vom 3. Dezember 2007, Urk. 10/40/2) eine Dystrophie im Bereich der rechten Hand mit dÃ¼nner Haut, elektrisierendem Empfinden beim BerÃ¼hren der Haut sowie eine stark verminderte Kraft beim Faustschluss. Die Daumenopposition sei zwar mÃ¶glich, indes mit Schmerzen verbunden. Das Festhalten einer Dose mit der rechten Hand gelinge nicht. Die Kraft in Handgelenk, Ellbogen und Schulter sei fÃ¼r alle Bewegungen erhalten, die Beweglichkeit der HWS nach links eingeschrÃ¤nkt. An den unteren ExtremitÃ¤ten konnte der Neurologe keine Pathologien feststellen. Die Psyche erwies sich als normal. GemÃ¤ss Angaben der BeschwerdefÃ¼hrerin seien ihr mittelschwere und schwere Arbeiten nicht mehr mÃ¶glich. Im Weiteren ist dem Bericht zu entnehmen, dass eine RÃ¶ntgenaufnahme aus dem Jahre 2003 im Bereich der HWS Bandscheibenprotrusionen auf diversen Etagen, mit leichter Osteochondrose bei C5/6, zeigte. Dr. F.___ fÃ¼hrte zudem aus, durch das Unfallereignis vom 7. Juli 2006 seien die Nackenschmerzen, welche zwar vorbestehend waren, jedoch nie zu einer EinschrÃ¤nkung der ArbeitsfÃ¤higkeit gefÃ¼hrt hÃ¤tten, verstÃ¤rkt worden (Urk. 10/40/2 S. 2). Im Weiteren nannte er eine Streckhaltung der HWS, leichte Osteochondrosen bei C2/3 und C3/4, eine minimale Protrusion C3/4 median und C4/5 links paramedian sowie eine normale Weite des Spinalkanals und der Foramina. Er hielt dafÃ¼r, dass die GebrauchsfÃ¤higkeit der rechten Hand der BeschwerdefÃ¼hrerin stark eingeschrÃ¤nkt sei und zu einer 100%igen ArbeitsunfÃ¤higkeit an ihrem bisherigen Arbeitsplatz in der WÃ¤scherei fÃ¼hre. Auf welches Arbeitsprofil sich die Zumutbarkeit der vom Kreisarzt genannten vollstÃ¤ndigen ArbeitsfÃ¤higkeit beziehe, sei unklar. Klar sei demgegenÃ¼ber, dass ein handchirurgisches Gutachten nÃ¶tig sei. Abschliessend notierte Dr. F.___, dass eine Therapie mit Lyrica, vorerst mit 25mg, dann auf 100mg steigernd, begonnen worden sei. Eine weitere Konsultation vom 30. November 2007 ergab, dass infolge schlechter VertrÃ¤glichkeit die Dosierung von Lyrica nicht gesteigert werden konnte (Urk. 10/40/2 S. 3).</w:t>
      </w:r>
    </w:p>
    <w:p>
      <w:r>
        <w:t>3.13Â Â  Dr. A.___ attestierte mit Arztzeugnis vom 28. November 2007 bzw. 4. Januar 2008 (Urk. 10/40/4) eine ArbeitsunfÃ¤higkeit von 100 % vom 8. Juli 2006 bis zum 31. Januar 2008.</w:t>
      </w:r>
    </w:p>
    <w:p>
      <w:r>
        <w:t>3.14Â Â  Am 13. Dezember 2007 erstattete PD Dr. G.___ zu HÃ¤nden des Rechtsvertreters der BeschwerdefÃ¼hrerin seinen Bericht (Urk. 10/40/1). Er fÃ¼hrte aus, die BeschwerdefÃ¼hrerin habe sich Ã¼ber eine stark eingeschrÃ¤nkte Kraft (an der rechten Hand) beklagt, obwohl die Schmerzen in Ruhe relativ bescheiden seien. Es sei schwierig, kraftaufwÃ¤ndige Haushaltarbeiten zu verrichten, weshalb sie immer noch auf Schmerzmittel angewiesen sei. Bei Belastung komme es auch immer wieder, wenn auch unregelmÃ¤ssig, zu VerfÃ¤rbungen. Endlich hÃ¤tten sich mit der Dystrophie auch die Ellbogen- und Schulterschmerzen verstÃ¤rkt. Die Arbeit in der WÃ¤scherei sei arbeitsintensiv und mit der Manipulation von schwerer WÃ¤sche verbunden gewesen (Urk. 10/40/1 S. 4). Dr. G.___ erklÃ¤rte, zu Ã¤hnlichen Befunden wie der Kreisarzt Dr. E.___ gekommen zu sein. Zu prÃ¤zisieren sei jedoch, dass die FÃ¤ltelung der Haut, insbesondere derjenigen der Finger, nicht symmetrisch, sondern auf der rechten Seite etwas vermindert sei. Zudem weise sie einen zwar minimen, doch etwas vermehrten Glanz auf. Obgleich die Fingerkuppen mit der Hohlhand in Kontakt kÃ¤men, sei ein Faustschluss nicht mÃ¶glich. Der Streckausfall der PIP-Gelenke (proximale Interphalangealgelenke) sei minim, jedoch eindeutig und liege zwischen 10 und 20 Prozent. Ansonsten habe er Ã¤hnliche Werte wie Dr. E.___ erhoben. In Bezug auf dessen Schlussfolgerungen nannte PD Dr. G.___ jedoch verschiedene zu kritisierende Punkte. Einerseits sei im Bericht von Dr. E.___ die von Dr. B.___ erhobene Diagnose einer beginnenden Arthrose mit keinem Wort erwÃ¤hnt (Urk. 10/40/1 S. 5); andererseits sei der BeschwerdefÃ¼hrerin wegen der Algodystrophie vom Spital C.___ Oxcycontin verordnet worden, ohne dass diese Medikation bisher gestoppt worden wÃ¤re. Damit sei auch die Pathologie sicher noch nicht abgeklungen. Schliesslich sei es mÃ¶glich, dass eine Algodystrophie ohne jeglichen Vorzustand zu einem Schulter-Arm-Schmerz fÃ¼hren kÃ¶nne (Urk. 10/40/2 S. 6). Endlich sei eine Algodystrophie derart komplex, dass er sich nicht wagen wÃ¼rde, in diesem Zusammenhang die Bezeichnung ÂSchmerzverarbeitungsstÃ¶rungÂ zu verwenden. Mit Sicherheit kÃ¶nne einzig festgestellt werden, dass die BeschwerdefÃ¼hrerin sehr empfindlich und Ã¤ngstlich sei. Indes lasse sich ein Schmerz beim Flektieren der PIP-Gelenke eindeutig von einer Angstreaktion unterscheiden. In der Beurteilung von Dr. E.___ seien zuviele Punkte unberÃ¼cksichtigt geblieben, so dass seine Schlussfolgerungen schwer zu akzeptieren seien. Zwar sei fÃ¼r ihn klar, dass die Schmerzgrenze der BeschwerdefÃ¼hrerin tiefer liege, als dies normgemÃ¤ss der Fall sei (Urk. 10/40/2 S. 7). Fest stehe jedenfalls, dass die Dystrophie noch nicht eindeutig abgeklungen und die Beurteilung des Psychologen nicht akzeptabel sei (Urk. 10/40/2 S. 8). Ohne weitere BegrÃ¼ndung stellte der Arzt abschliessend fest, in der bisherigen TÃ¤tigkeit in der WÃ¤scherei bestehe derzeit keine ArbeitsfÃ¤higkeit.</w:t>
      </w:r>
    </w:p>
    <w:p>
      <w:r>
        <w:t>3.15Â Â  Laut Bericht von Dr. med. N.___, Oberarzt Departement Chirurgie, Spital Z.___, vom 6. Februar 2008 (Urk. 10/42) klagte die BeschwerdefÃ¼hrerin Ã¼ber permanente Kopf-, Nacken-, Schulter- und Armschmerzen rechts, wobei der Hauptschmerz im Bereich des Hypothenars und den Fingern IV und V lokalisiert sei und in den rechten Ellbogen und die rechte Schulter ausstrahle. Die Hand wechsle pro Tag mehrmals die Farbe. Zudem komme es seit der Operation vom 14. Juli 2006 immer wieder zu einem Zittern des rechten Arms. Der Arzt fÃ¼hrte unter anderem aus, die Untersuchung der rechten oberen ExtremitÃ¤t habe sich wegen Schmerzen und damit verminderter Kooperation als erschwert erwiesen. Die muskulÃ¤re Trophik, das Integument sowie die Behaarung seien normal. An den oberen ExtremitÃ¤ten herrsche eine seitengleiche Temperatur. Klinisch und elektrodiagnostisch hÃ¤tten sich keine Hinweise auf eine Kompressionsneuropathie des Nervus medianus oder des Nervus ulnaris rechts ergeben. Die belastungsabhÃ¤ngigen Schmerzen im Bereich der oberen ExtremitÃ¤t sei entweder bei Status nach CRPS Typ I oder eher im Rahmen eines posttraumatischen Quadrantensyndroms mit Schmerzausdehnung bis kubital, Schultergelenk, rechtszervikal und intermittierend bis in die rechte KopfhÃ¤lfte zu sehen. Aus neurologischer Sicht sei - wie bereits von Dr. F.___ veranlasst - die Schmerztherapie zu optimieren. Mit Blick auf den kulturellen und Migrationshintergrund der BeschwerdefÃ¼hrerin sei die Prognose eher als ungÃ¼nstig einzustufen. Bevor es zu einer wesentlichen Besserung der Beschwerden durch medikamentÃ¶se oder andere TherapieansÃ¤tze kommen kÃ¶nne, sei in erster Linie die Versorgungslage zu klÃ¤ren.</w:t>
      </w:r>
    </w:p>
    <w:p>
      <w:r>
        <w:t>3.16Â Â  Dr. A.___ attestierte am 7. Februar 2008 (Urk. 3/5) eine vollstÃ¤ndige ArbeitsunfÃ¤higkeit bis auf Weiteres sowohl in bisheriger als auch in angepasster TÃ¤tigkeit. Seinen Angaben folgend, hatte die BeschwerdefÃ¼hrerin angegeben, mit der rechten Hand lediglich GegenstÃ¤nde mit einem Gewicht von maximal einem Kilogramm knapp halten zu kÃ¶nnen. Einen Schraubverschluss einer Flasche zu Ã¶ffnen, sei nicht mÃ¶glich, Schreibarbeiten fÃ¼hrten zu Schmerzen. In Bezug auf erhobene Befunde verwies Dr. A.___ insbesondere auf die von ihm beigelegten spezialÃ¤rztlichen Berichte und notierte, aufgrund des langandauernden und zÃ¶gerlichen Verlaufes sei mittelfristig nicht mit einer Besserung zu rechnen. Dass soziale Faktoren die ArbeitsfÃ¤higkeit beeinflussen wÃ¼rden, verneinte der Arzt.</w:t>
      </w:r>
    </w:p>
    <w:p>
      <w:r>
        <w:t>3.17Â Â  Aus der Arbeitsplatzbeschreibung der Y.___ AG vom 4. MÃ¤rz 2008 (Urk. 10/43) ergibt sich, dass die TÃ¤tigkeit der BeschwerdefÃ¼hrerin vollumfÃ¤nglich an der Mangel stattfand, wobei es sich um eine sehr leichte Arbeit mit Heben von Gewichten bis maximal einem Kilogramm gehandelt habe. Leichtes, feinmotorisches Hantieren und Stehen habe sehr oft, vorgeneigtes Stehen oft sowie Gehen manchmal ausgeÃ¼bt werden mÃ¼ssen. GemÃ¤ss Angabe des Arbeitgebers handelte es sich bei der bisherigen TÃ¤tigkeit bereits um einen Schonarbeitsplatz. Als alternative BeschÃ¤ftigung, welche auch nur mit einer Hand ausgefÃ¼hrt werden kÃ¶nnte, wird das Sortieren der WÃ¤sche genannt.</w:t>
      </w:r>
    </w:p>
    <w:p>
      <w:r>
        <w:t>Â Â Â Â Â Â Â Â  Der Betriebsleiter fÃ¼hrte gegenÃ¼ber der Beschwerdegegnerin am 5. MÃ¤rz 2008 (Urk. 10/45) ergÃ¤nzend aus, dass der Betrieb die BeschwerdefÃ¼hrerin sicher weiterbeschÃ¤ftigt hÃ¤tte, hÃ¤tte sie Einsatzwillen gezeigt. Der Arbeitsversuch vom 14. Dezember 2006 - wenn von einem solchen Ã¼berhaupt gesprochen werden kÃ¶nne - habe nur eine Stunde gedauert; danach sei die BeschwerdefÃ¼hrerin mit der BegrÃ¼ndung, es gehe nicht, nach Hause gegangen.</w:t>
      </w:r>
    </w:p>
    <w:p>
      <w:r>
        <w:t>3.18Â Â  In der Stellungnahme zu den inzwischen neu aufgelegten Berichten schrieb Kreisarzt Dr. H.___ am 17. MÃ¤rz 2008 (Urk. 10/48), es lasse sich in den Akten keinerlei Hinweis dafÃ¼r finden, weshalb die angestammte TÃ¤tigkeit der BeschwerdefÃ¼hrerin nicht vollumfÃ¤nglich durchfÃ¼hrbar sein sollte.</w:t>
      </w:r>
    </w:p>
    <w:p>
      <w:r>
        <w:t>3.19Â Â  Dr. med. O.___, Praxis fÃ¼r Psychiatrie und Psychotherapie, diagnostizierte mit Bericht vom 28. April 2008 (Urk. 3/4) eine anhaltende, betont Ã¤ngstlich gefÃ¤rbte, depressive StÃ¶rung mittelschwerer AusprÃ¤gung, mit im Vordergrund stehenden generalisierten Schmerzen, psychomotorischer Agitiertheit, emotionaler LabilitÃ¤t, AngstzustÃ¤nden, Schwindelattacken und SchlafstÃ¶rungen (ICD-10: F38.8) sowie eine Ã¤ngstlich-abhÃ¤ngige PersÃ¶nlichkeitsstruktur (ICD-10: Z73.1). Die BeschwerdefÃ¼hrerin habe sich darÃ¼ber beklagt, seit dem Unfallereignis extrem nervÃ¶s und unruhig zu sei. Sie sei gereizt, habe emotionale AusbrÃ¼che mit Weinattacken und leide im Ãbrigen unter InvaliditÃ¤ts- und ExistenzÃ¤ngsten. Die Ãrztin hielt dafÃ¼r, dass der BeschwerdefÃ¼hrerin eine leidensangepasste TÃ¤tigkeit mit der MÃ¶glichkeit von Wechselbelastungen ohne repetitives Handhaben von Gewichten Ã¼ber 2-3 kg beidhÃ¤ndig, ohne Zwangspositionen und ohne ununterbrochenem Sitzen, Stehen und Gehen, zu 50 % - allerdings in geschÃ¼tztem Rahmen - zumutbar wÃ¤re. Aufgrund der von ihr beschriebenen Symptomatik und des lÃ¤ngeren Verlaufs sei die BeschwerdefÃ¼hrerin jedoch, weitestgehend interdisziplinÃ¤r gemeint, in der freien Wirtschaft zu 100 % arbeitsunfÃ¤hig.</w:t>
      </w:r>
    </w:p>
    <w:p>
      <w:r>
        <w:t>3.20Â Â  Am 12. Juni 2008 (Urk. 10/55) berichtete Dr. F.___, die Untersuchung habe eine gute Kraft fÃ¼r die Daumenopposition gegen den rechten Zeigefinger, infolge Schmerzen jedoch nicht gegenÃ¼ber den Ã¼brigen Fingern - wobei deren PrÃ¼fung durch die Schmerzen erschwert gewesen sei -, gezeigt. Der Arzt erklÃ¤rte, er sei der Ansicht, dass die BeschwerdefÃ¼hrerin Angst vor Schmerzen habe. Sie habe bei der aktuellen, forcierten Untersuchung gut mitgemacht, jedoch dabei Ã¼ber Schmerzen in den Fingern III, IV und V geklagt. Im Weiteren fÃ¼hrte Dr. F.___ aus, die Arbeit in der WÃ¤scherei sei der BeschwerdefÃ¼hrerin nicht mehr zumutbar. Eine andere TÃ¤tigkeit kÃ¶nne er nicht ausmachen. Sie habe keinen anderen Beruf erlernt und im Ãbrigen bestÃ¼nden Sprachbarrieren etc.</w:t>
      </w:r>
    </w:p>
    <w:p>
      <w:r>
        <w:t>Â Â Â Â Â Â Â Â  In Bezug auf die Konsultation vom 11. Juni 2008 hielt der Neurologe fest, der Zustand der rechten Hand sei stationÃ¤r. Die Beweglichkeit der HWS sei ohne wesentliche Defizite; im Bereich der Schultermuskulatur und des oberen Quadranten habe sich eine Druckdolenz erheben lassen. Die Kraft der rechten Hand sei nach wie vor vermindert (Urk. 10/55 S. 2).</w:t>
      </w:r>
    </w:p>
    <w:p>
      <w:r>
        <w:t>3.21Â Â Â Â Â Â Â Â  GegenÃ¼ber Kreisarzt Dr. H.___ klagte die BeschwerdefÃ¼hrerin am 2. Juli 2008 (Urk. 10/56) unverÃ¤ndert Ã¼ber die bereits vielfach genannten Beschwerden, wobei die Nackenschmerzen derzeit im Vordergrund stÃ¼nden. Zudem gehe es ihr psychisch sehr schlecht, sie sei hÃ¤ufig depressiv (Urk. 10/56 S. 2). Den Aufzeichnungen von Dr. H.___ folgend, liessen sich inspektorisch keine trophischen StÃ¶rungen (Hauttemperatur, Schweissneigung, Hypertrichose oder HautverfÃ¤rbungen) der rechten Hand erheben. Ebenso hÃ¤tten sich keine EntzÃ¼ndungszeichen, Schwellungen oder AuffÃ¤lligkeiten in Bezug auf die HautfÃ¤ltelung ergeben. Die Finger der rechten Hand seien in leichter Beugestellung in den MCP gehalten worden, wobei eine vollstÃ¤ndige Streckung mÃ¶glich gewesen sei. In den PIP und DIP habe sich ein diskretes Streckdefizit finden lassen, welches sich indes in etwa gleichem Ausmass auch an der linken Hand gezeigt habe. Die beim Faustschluss gezeigte Sperrdistanz habe passiv sehr leicht und ohne Kraftaufwand Ã¼berwunden werden kÃ¶nnen, wobei die passive Beugung am Finger V eine starke Schmerzreaktion ausgelÃ¶st habe. Der Kreisarzt hielt im Weiteren fest, dass die von PD Dr. G.___ beschriebenen Hauttexturen an den Fingern nicht nachvollziehbar seien. Ring-, Spitz-, Fein- und SchlÃ¼sselgriff seien rechts vollstÃ¤ndig zu allen Fingern und die Opposition des Daumens bis zum Metacarpale-V-KÃ¶pfchen durchfÃ¼hrbar (Urk. 10/56 S. 3). In Bezug auf die KraftprÃ¼fungen notierte Dr. H.___, diese seien etwas schwierig zu verwerten, da die BeschwerdefÃ¼hrerin beim HÃ¤ndedruck rechts zunÃ¤chst gar keine Kraft entwickelt, nach mehrfacher Aufforderung jedoch eine deutliche Kraftentwicklung gezeigt habe. Diese Gelegenheit ausnutzend habe er einen starken Druck auf das Metacarpale V rechts ausgeÃ¼bt. Dies sei in dieser aktuellen Situation ohne jegliche Schmerzreaktion toleriert worden, wohingegen vorher bei viel geringerer DruckausÃ¼bung eine extreme Schmerzreaktion gezeigt worden sei. Der Kreisarzt hielt fest, die Algodystrophie sei klinisch vollstÃ¤ndig rÃ¼cklÃ¤ufig. Die BeschwerdefÃ¼hrerin habe in der Untersuchung eine weitgehende GebrauchsunfÃ¤higkeit der rechten oberen ExtremitÃ¤t gezeigt, die seines Erachtens nicht in diesem Ausmass medizinisch nachvollzogen werden kÃ¶nne. Zudem hÃ¤tten sich Hinweise fÃ¼r einige Inkonsistenzen und Selbstlimitierung ergeben (Urk. 10/56 S. 4). Endlich sei von einer Medikation von Lyrica in der Dosierung von 25mg kein Effekt zu erwarten, und eine Therapie mit Ocycontin 5mg ohne jegliche Wirkung auf die Schmerzsituation sei ebenfalls zu Ã¼berdenken. Aufgrund der heutigen Beobachtungen erwarte er, Dr. H.___, von einer intensiveren medikamentÃ¶sen Therapie keine Besserung, so dass die Medikation abzusetzen sei. Endlich sei die Entscheidung, ob eine somatoforme SchmerzstÃ¶rung vorliege, einem entsprechenden Facharzt vorbehalten (Urk. 10/56 S. 5).</w:t>
      </w:r>
    </w:p>
    <w:p>
      <w:r>
        <w:t>Â Â Â Â Â Â Â Â  Abschliessend hielt der Kreisarzt fest, die AusfÃ¼hrungen von Dr. E.___ seien vollumfÃ¤nglich nachvollziehbar. Mangels objektivierbaren erheblichen und bleibenden SchÃ¤digungen bestehe auch kein Anspruch auf eine IntegritÃ¤tsentschÃ¤digung. Zudem sei auffallend, dass es - abgesehen von einer sehr diskreten Hypothenar-Atrophie - sich bei der praktisch zwei Jahre dauernden vÃ¶lligen GebrauchsunfÃ¤higkeit der rechten oberen ExtremitÃ¤t nicht zu messbaren Muskelatrophien gekommen sei. Da seine EinschÃ¤tzung und jene von Dr. E.___ jedoch kontrÃ¤r zu den AusfÃ¼hrungen von PD Dr. G.___ und Dr. F.___ stÃ¼nden, empfehle er die Veranlassung eines externen interdisziplinÃ¤ren Gutachtens (Urk. 10/56 S. 5).</w:t>
      </w:r>
    </w:p>
    <w:p>
      <w:r>
        <w:t>3.22Â Â  Mit Beurteilung vom 24. September 2008 (Urk. 10/59) hielten die Versicherungsmediziner Dres. I.___ und J.___ dafÃ¼r, dem mit dem Morbus Sudeck Vertrauten stelle sich ein insgesamt nicht nachvollziehbarer Verlauf dar. Es sei konklusiv nachvollziehbar, dass die BeschwerdefÃ¼hrerin nach der Spickdrahtentfernung ein diskretes CRPS I entwickelt habe, welches jedoch aufgrund fachmÃ¤nnischer Betreuung frÃ¼hzeitig diagnostiziert und behandelt worden sei und daher nur zu einer wenig ausgeprÃ¤gten FunktionsstÃ¶rung gefÃ¼hrt habe. Eine Arbeitsaufnahme von 50 % im Dezember 2006 wÃ¤re wahrscheinlich eher fÃ¶rderlich, denn hinderlich gewesen. Die HintergrÃ¼nde, weshalb die BeschwerdefÃ¼hrerin die Arbeit nicht wieder aufgenommen habe, seien vielfÃ¤ltig und lÃ¤gen unter anderem in einer psychosozialen Belastungssituation bei Erkrankung des Ehemannes mit Epilepsie (Urk. 10/59/9). Gesamthaft gesehen bestehe fÃ¼r eine floride Dystrophie keinerlei Anhaltspunkt, sondern es sei angesichts der Akten von Restbeschwerden nach einem abgeheilten CRPS (Morbus Sudeck) auszugehen. Diese erklÃ¤rten das invalidisierende Schmerzsyndrom und die BewegungseinschrÃ¤nkungen hingegen nicht. Ebenso sei das Ausmass der Beschwerden nicht durch die Arthrose begrÃ¼ndet (Urk. 10/56/10). In Bezug auf die ArbeitsfÃ¤higkeit als Betriebshelferin stehe klar und eindeutig fest, dass diese aufgrund des geschilderten Arbeitsprofiles zu 100 % gegeben sei. Eine leistungsmÃ¤ssige Limitierung bestehe einzig fÃ¼r kraftaufwÃ¤ndige und unter UmstÃ¤nden auch die Feinmotorik fordernde Arbeiten, wobei zu betonen sei, dass der fÃ¼r feinmotorische Arbeiten wesentliche Pinzettengriff rechts uneingeschrÃ¤nkt ausgeÃ¼bt werden kÃ¶nne (Urk. 10/56/11).</w:t>
      </w:r>
    </w:p>
    <w:p>
      <w:r>
        <w:rPr>
          <w:b/>
        </w:rPr>
        <w:t>E. 4</w:t>
      </w:r>
    </w:p>
    <w:p>
      <w:r>
        <w:t>4.1Â Â Â Â Â Â Â Â  Vorweg ist festzuhalten, dass der Fallabschluss durch die Beschwerdegegnerin nicht zu beanstanden ist. Dieser hat in dem Zeitpunkt zu erfolgen, in dem von der WeiterfÃ¼hrung der medizinischen Massnahmen keine namhafte Besserung des Gesundheitszustandes mehr zu erwarten ist, was sich namentlich nach Massgabe der zu erwartenden Besserung oder Wiederherstellung der ArbeitsfÃ¤higkeit - soweit unfallbedingt - bestimmt (BGE 134 V 109 Erw. 4). Hatte Dr. D.___ eine geeignete TÃ¤tigkeit bereits ab dem 1. Juli 2007 als vollstÃ¤ndig zumutbar (Erw. 3.9), Kreisarzt Dr. E.___ im September 2007 die Algodystrophie als abgeheilt und eine vollstÃ¤ndige ArbeitsfÃ¤higkeit bis Ende September 2007 als erreichbar bezeichnet (Erw. 3.10), so erweist sich das Vorgehen der Beschwerdegegnerin als rechtens.</w:t>
      </w:r>
    </w:p>
    <w:p>
      <w:r>
        <w:t>4.2Â Â Â Â</w:t>
      </w:r>
    </w:p>
    <w:p>
      <w:r>
        <w:t>4.2.1Â Â  Dass die Beschwerden an der WirbelsÃ¤ule sowie an Ellbogen und Knie auf das Unfallereignis zurÃ¼ckzufÃ¼hren wÃ¤ren, brachte die BeschwerdefÃ¼hrerin zu Recht nicht vor und liesse sich denn auch nicht auf die Ã¤rztlichen Berichte stÃ¼tzen.</w:t>
      </w:r>
    </w:p>
    <w:p>
      <w:r>
        <w:t>Â Â Â Â Â Â Â Â  Zwar fÃ¼hrte Dr. F.___ am 30. Oktober 2007 aus, die Nackenschmerzen seien vorbestehend, durch das fragliche Unfallereignis aber verstÃ¤rkt worden, hÃ¤tten sie doch vor dem Unfall nie zur ArbeitsunfÃ¤higkeit gefÃ¼hrt (Erw. 3.12). Abgesehen davon, dass eine RÃ¶ntgenaufnahme aus dem Jahre 2003 im Bereich der HalswirbelsÃ¤ule bereits Bandscheibenprotrusionen sowie degenerative VerÃ¤nderungen und damit einen Vorzustand dokumentierten (Erw. 3.12), mÃ¼sste die richtunggebende Verschlimmerung eines Vorzustandes durch ein Unfallereignis rÃ¶ntgenologisch ausgewiesen sein. Daran mangelt es vorliegend. Eine vorÃ¼bergehende traumatische Verschlimmerung eines klinisch stummen degenerativen Vorzustandes an der WirbelsÃ¤ule wÃ¤re im Weiteren in der Regel nach sechs bis neun Monaten, spÃ¤testens aber nach einem Jahr als abgeschlossen zu betrachten (vgl. Urteil des Bundesgerichts in Sachen H. vom 17. Juni 2008, 8C_17/2007, Erw. 3.2). Damit sind die Ã¼ber den 30. September 2007 hinaus geklagten Nackenbeschwerden nicht mehr natÃ¼rlichkausal zum Sturzereignis vom 7. Juli 2006.</w:t>
      </w:r>
    </w:p>
    <w:p>
      <w:r>
        <w:t>Â Â Â Â Â Â Â Â  War zudem ein Eingriff am Knie bereits vor dem Unfallereignis vom 7. Juli 2006 geplant (Erw. 3.8), war am linken Arm eine Ã¤hnliche Ellbogenproblematik wie am rechten Arm zu erheben und zeigten sich an der linken Schulter keinerlei frische LÃ¤sionen, sondern im Gegenteil degenerative VerÃ¤nderungen (Erw. 3.10), so ist der EinschÃ¤tzung von Kreisarzt Dr. E.___ zu folgen und demnach die genannten Beschwerden als vorbestehend und damit als unfallfremd zu qualifizieren.</w:t>
      </w:r>
    </w:p>
    <w:p>
      <w:r>
        <w:t>4.2.2Â Â  Somit sind einzig die durch die erlittenen Frakturen der rechten Hand begrÃ¼ndeten Beschwerden als unfallkausal zu bezeichnen, wobei strittig ist, ob diese folgenlos abgeheilt sind.</w:t>
      </w:r>
    </w:p>
    <w:p>
      <w:r>
        <w:t>Â Â Â Â Â Â Â Â  Die medizinischen Akten dokumentieren einen guten Heilungsverlauf. Obgleich sich nach der Reposition der Frakturen ein Morbus Sudeck manifestierte, notierte Dr. K.___ am 31. Oktober 2006, subjektiv und objektiv habe sich eine deutliche Besserung ergeben, und erachteten die Ãrzte des Spital Z.___ eine (teilweise) Arbeitsaufnahme auf den 15. Dezember 2006 als mÃ¶glich (Erw. 3.2). Im MÃ¤rz 2007 erhoben die Dres. L.___ und D.___ im Vergleich zur Gegenseite radiologisch keine ossÃ¤ren VerÃ¤nderungen im Sinne eines Morbus Sudeck und bezeichneten das CRPS als rÃ¼cklÃ¤ufig (Erw. 3.6). Dr. D.___ stellte am 4. Mai 2007 - bei subjektiv persistierenden Schmerzen - objektiv eine deutliche Besserungstendenz fest (Erw. 3.7) und hielt infolge mangelnder Objektivierbarkeit der Befunde eine vollstÃ¤ndige ArbeitsfÃ¤higkeit in angepasster TÃ¤tigkeit ab 1. Juli 2007 fÃ¼r zumutbar (Erw. 3.9). Schliesslich erwog Dr. E.___, die Algodystrophie sei abgeheilt (Erw. 3.10), und Kreisarzt Dr. H.___ erachtete dessen AusfÃ¼hrungen als vollumfÃ¤nglich nachvollziehbar (Erw. 3.21). Dass die BeschwerdefÃ¼hrerin gestÃ¼tzt auf (somatische) Unfallfolgen in ihrer angestammten TÃ¤tigkeit vollumfÃ¤nglich arbeitsunfÃ¤hig sein sollte (Erw. 1.3), findet demzufolge entgegen ihren Vorbringen mit Blick auf die Aktenlage in der umfangreichen medizinischen Dokumentation keine StÃ¼tze. Zwar attestierte Dr. A.___ noch im Februar 2008 eine ArbeitsunfÃ¤higkeit von 100 % bis auf Weiteres (Erw. 3.16). Ist es der BeschwerdefÃ¼hrerin jedoch gemÃ¤ss eigenen Angaben mÃ¶glich, GegenstÃ¤nde mit einem Gewicht von einem Kilogramm (knapp) zu halten (Erw. 3.16), und ist sie ihren AusfÃ¼hrungen zufolge bei mittelschweren und schweren Arbeiten eingeschrÃ¤nkt (Erw. 3.12), so ist nicht einsichtig, weshalb sie ihre angestammte TÃ¤tigkeit in der WÃ¤scherei nicht mehr sollte ausfÃ¼hren kÃ¶nnen, handelte es sich dabei doch um sehr leichte Arbeit, fÃ¼r welche das Heben von Gewichten bis hÃ¶chstens ein Kilogramm gefordert war (vgl. Arbeitsplatzbeschreibung, Erw. 3.17). Dass sich keinerlei Hinweise dafÃ¼r finden liessen, welche gegen eine vollstÃ¤ndige ArbeitsfÃ¤higkeit in bisheriger TÃ¤tigkeit sprÃ¤chen, hielt Dr. H.___ am 17. MÃ¤rz 2008 in der Stellungnahme zu den in der Zwischenzeit neu aufgelegten Berichten denn auch ausdrÃ¼cklich fest (Erw. 3.18).</w:t>
      </w:r>
    </w:p>
    <w:p>
      <w:r>
        <w:t>Â Â Â Â Â Â Â Â  Schliesslich drÃ¤ngt sich ein solcher Schluss auch daher auf, als PD Dr. G.___ ausfÃ¼hrte, die BeschwerdefÃ¼hrerin sei sehr empfindlich und verfÃ¼ge Ã¼ber eine tiefere Schmerzgrenze als normgemÃ¤ss (Erw. 3.14), Dr. N.___ dafÃ¼rhielt, dass vorerst die Versorgungslage zu klÃ¤ren sei, bevor von einer intensiven Therapie eine Beschwerdelinderung erwartet werden kÃ¶nne (Erw. 3.15), und Dr. H.___ an der linken Hand ein Streckdefizit in etwa gleichem Ausmass wie an der rechten Hand feststellte sowie dessen Untersuchung Hinweise auf Inkonsistenzen und Selbstlimitierung zeigte (Erw. 3.21). Gelangten endlich auch die Dres. I.___ und J.___ in Beurteilung der Akten zur Ãberzeugung, der BeschwerdefÃ¼hrerin sei die bisherige TÃ¤tigkeit vollumfÃ¤nglich zumutbar (Erw. 3.22), so kann vor diesem Hintergrund den in Bezug auf die LeistungsfÃ¤higkeit der BeschwerdefÃ¼hrerin abweichenden EinschÃ¤tzungen der Dres. F.___, A.___ und G.___ nicht gefolgt werden. ErgÃ¤nzend ist hierbei anzufÃ¼gen, dass sich der Bericht von PD Dr. G.___ durchwegs in sehr vager Formulierung hÃ¤lt und der Arzt ausdrÃ¼cklich angab, Ã¤hnliche Befunde wie Kreisarzt Dr. E.___ erhoben zu haben (Erw. 3.14), weshalb bereits aus diesem Grund fÃ¼r eine davon abweichende Beurteilung kein Anlass besteht.</w:t>
      </w:r>
    </w:p>
    <w:p>
      <w:r>
        <w:t>4.2.3Â Â Â Â Â Â Â Â  Infolgedessen ist davon auszugehen, dass der BeschwerdefÃ¼hrerin ihre angestammte TÃ¤tigkeit aus somatischer Sicht vollumfÃ¤nglich zumutbar ist.</w:t>
      </w:r>
    </w:p>
    <w:p>
      <w:r>
        <w:t>4.3Â Â Â Â</w:t>
      </w:r>
    </w:p>
    <w:p>
      <w:r>
        <w:t>4.3.1Â Â  Was allfÃ¤llige psychische Beschwerden betrifft, ist im Weiteren festzustellen, dass ein natÃ¼rlicher Kausalzusammenhang solcher Beschwerden mit dem Unfallereignis vom 7. Juli 2006 in Anbetracht der Tatsache, dass sich die BeschwerdefÃ¼hrerin gemÃ¤ss eigenen Angaben erstmals im Oktober 2007 (Erw. 3.11) - und damit nach Leistungseinstellung durch die Beschwerdegegnerin - in psychiatrische Behandlung begab, mehr als fraglich ist. Ob die natÃ¼rliche KausalitÃ¤t gegeben ist, kann vorliegend jedoch offen bleiben, mangelt es doch am adÃ¤quaten Kausalzusammenhang der geltend gemachten psychischen Beschwerden mit dem Sturz. Darauf ist nachfolgend einzugehen.</w:t>
      </w:r>
    </w:p>
    <w:p>
      <w:r>
        <w:t>4.3.2Â Â  Im Lichte der Rechtsprechung ist der Sturz vom 7. Juli 2006 aufgrund des augenfÃ¤lligen Ablaufes hÃ¶chstens als mittelschwerer Unfall im Grenzbereich zu den leichten UnfÃ¤llen zu qualifizieren. Selbst wenn das Sturzereignis als banaler Unfall betrachtet wÃ¼rde, wÃ¤re die AdÃ¤quanz gleichwohl zu prÃ¼fen, fÃ¼hrte das Unfallereignis doch zu unmittelbaren Folgen, die eine psychische Fehlentwicklung nicht mehr als offensichtlich unfallunabhÃ¤ngig erscheinen lassen (vgl. Erw. 2.3.3). Die PrÃ¼fung des adÃ¤quaten Kausalzusammenhangs allfÃ¤lliger psychischer Beschwerden mit dem Unfall vom 7. Juli 2006 hat nach der Rechtsprechung zur psychischen Fehlentwicklung nach UnfÃ¤llen (BGE 115 V 133) zu erfolgen:</w:t>
      </w:r>
    </w:p>
    <w:p>
      <w:r>
        <w:t>4.3.3Â Â  Weder ereignete sich der Unfall unter besonders dramatischen BegleitumstÃ¤nden, noch fÃ¼hrte er zu Verletzungen besonderer Art, welche geeignet wÃ¤ren, eine psychische Fehlentwicklung auszulÃ¶sen.</w:t>
      </w:r>
    </w:p>
    <w:p>
      <w:r>
        <w:t>4.3.4Â Â  Auch eine ungewÃ¶hnlich lange Dauer der Ã¤rztlichen Behandlung ist zu verneinen, war doch spÃ¤testens im Juli 2007 die volle ArbeitsfÃ¤higkeit wieder errreicht und die noch bestehende Funktionsbehinderung der rechten Hand nicht vollstÃ¤ndig objektivierbar (Erw. 3.9). Schliesslich erachtete Dr. E.___ im September 2007 die Algodystrophie als abgeheilt und konnte weder deutliche Schonungszeichen noch trophische StÃ¶rungen erheben, wies indes auf eine Selbstlimitierung der BeschwerdefÃ¼hrerin hin. Demzufolge waren die weiteren Behandlungen mehr durch andere Faktoren (vgl. Erw. 3.15) denn somatisch bedingt, weshalb das Kriterium nicht erfÃ¼llt ist.</w:t>
      </w:r>
    </w:p>
    <w:p>
      <w:r>
        <w:t>4.3.5Â Â  Offen bleiben kann, ob kÃ¶rperliche Dauerschmerzen im Sinne von Ã¼ber den gesamten Zeitraum andauernde Beschwerden vorlagen. Denn selbst wenn dieses Kriterium als erfÃ¼llt zu betrachten wÃ¤re, wÃ¤re es weder besonders ausgeprÃ¤gt noch auffallend gegeben, war die Schmerzproblematik doch offensichtlich Ã¼berlagert (Selbstlimitierung, Erw. 3.10; tiefe Schmerzgrenze und Ãngstlichkeit, Erw. 3.14; Versorgungslage, Erw. 3.15).</w:t>
      </w:r>
    </w:p>
    <w:p>
      <w:r>
        <w:t>4.3.6Â Â  Mit Blick auf die postoperative Entstehung eines Morbus Sudeck ist das Kriterium erheblicher Komplikationen erfÃ¼llt, wenngleich nicht in ausgeprÃ¤gtem Masse, erfolgte doch eine frÃ¼hzeitige Diagnosestellung und fachÃ¤rztliche Betreuung (Erw. 3.2), so dass der Mobus Sudeck bereits im MÃ¤rz 2007 rÃ¼cklÃ¤ufig war (3.6).</w:t>
      </w:r>
    </w:p>
    <w:p>
      <w:r>
        <w:t>4.3.7Â Â Â Â Â Â Â Â  Hinweise auf eine Ã¤rztliche Fehlbehandlung gibt es keine. Was schliesslich Grad und Dauer der physisch bedingten und im Zusammenhang mit dem Unfall stehenden ArbeitsunfÃ¤higkeit betrifft, wÃ¤re der BeschwerdefÃ¼hrerin schon ab Dezember 2006 die Wiederaufnahme der Arbeit mit einem Pensum von 50 % und ab dem 1. Juli 2007 eine vollumfÃ¤ngliche BeschÃ¤ftigung zumutbar gewesen. Damit ist das Kriterium nicht erfÃ¼llt.</w:t>
      </w:r>
    </w:p>
    <w:p>
      <w:r>
        <w:t>4.3.8Â Â  Es ergibt sich, dass lediglich das Kriterium der erheblichen Komplikationen erfÃ¼llt ist, was zur BegrÃ¼ndung eines adÃ¤quat-kausalen Zusammenhangs der geklagten psychischen Beschwerden mit dem Unfallereignis vom 7. Juli 2006 nicht ausreicht. Daran Ã¤nderte auch die Bejahung des Kriteriums der kÃ¶rperlichen Dauerschmerzen nichts, wÃ¤re doch auch dieses nicht in ausgeprÃ¤gter Weise erfÃ¼llt.</w:t>
      </w:r>
    </w:p>
    <w:p>
      <w:r>
        <w:t>4.3.9Â Â  War die BeschwerdefÃ¼hrerin aus somatischer Sicht in ihrer LeistungsfÃ¤higkeit nicht mehr eingeschrÃ¤nkt und erweisen sich allfÃ¤llige psychische Beschwerden als nicht adÃ¤quatkausal zum fraglichen Unfallereignis, so ist die Leistungseinstellung durch die Beschwerdegegnerin per 30. September 2007 nicht zu beanstanden. Ebenso wenig besteht Anspruch auf eine Rente oder IntegritÃ¤tsentschÃ¤digung, weshalb die Beschwerde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