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UV.2008.00286 vom 28. Mai 2010</w:t>
      </w:r>
    </w:p>
    <w:p>
      <w:r>
        <w:t>ZH Sozialversicherungsgericht, 2010-05-28, DE</w:t>
      </w:r>
    </w:p>
    <w:p>
      <w:r>
        <w:rPr>
          <w:b/>
        </w:rPr>
        <w:t xml:space="preserve">Quelle: </w:t>
      </w:r>
      <w:r>
        <w:t>https://mcp.opencaselaw.ch/entscheid/zh_sozialversicherungsgericht_UV.2008.00286</w:t>
      </w:r>
    </w:p>
    <w:p>
      <w:r>
        <w:t>FR: ZH_SOZIALVERSICHERUNGSGERICHT UV.2008.00286 du 28 mai 2010</w:t>
      </w:r>
    </w:p>
    <w:p>
      <w:r>
        <w:t>IT: ZH_SOZIALVERSICHERUNGSGERICHT UV.2008.00286 del 28 maggio 2010</w:t>
      </w:r>
    </w:p>
    <w:p>
      <w:pPr>
        <w:pStyle w:val="Heading2"/>
      </w:pPr>
      <w:r>
        <w:t>Erwägungen</w:t>
      </w:r>
    </w:p>
    <w:p>
      <w:r>
        <w:rPr>
          <w:b/>
        </w:rPr>
        <w:t>E. 1</w:t>
      </w:r>
    </w:p>
    <w:p>
      <w:r>
        <w:t>1.1Â Â Â Â  Das Gericht stellte in seinem Urteil vom 30. MÃ¤rz 2005 fest, dass der BeschwerdefÃ¼hrer beim Unfall vom 12. Oktober 2001 eine Kontusion der linken Schulter erlitten hatte und dass in der Folge eine frozen shoulder entstanden war. Die FunktionalitÃ¤t der Schulter besserte sich zwar, der BeschwerdefÃ¼hrer klagte trotzdem weiterhin Ã¼ber SensibilitÃ¤tsstÃ¶rungen im linken Arm und in den Fingern der linken Hand. Das Gericht stellte fest, dass es fÃ¼r die Annahme der SUVA, die UnfallkausalitÃ¤t der Beschwerden sei nicht mehr gegeben, keine genÃ¼genden Hinweise in den medizinischen Akten gebe. Es befand, dass Ã¼ber die Frage einer andauernden Leistungspflicht Ã¼ber den 1. MÃ¤rz 2004 hinaus nicht entschieden werden kÃ¶nne, und verlangte weitere medizinische AbklÃ¤rungen. In der Folge anerkannte die SUVA nach einer Untersuchung bei Kreisarzt Dr. B.___ eine fortdauernde Leistungspflicht fÃ¼r diesen Unfall. Im Einspracheentscheid vom 11. August 2008 stellte sie die Leistungen gestÃ¼tzt auf die kreisÃ¤rztliche Abschlussuntersuchung von Dr. E.___ vom 15. Mai 2006 per 29. Februar 2008 ein (Urk. 2 S. 7).</w:t>
      </w:r>
    </w:p>
    <w:p>
      <w:r>
        <w:t>Â Â Â Â Â Â Â Â  Was die Folgen des zweiten Unfalles anbelangt, so vermochte die Beschwerdegegnerin keine somatischen Ursachen fÃ¼r die geklagten HalswirbelsÃ¤ulenbeschwerden auszumachen. Sie erachtete vielmehr die im Vordergrund stehenden psychischen Beschwerden als verantwortlich fÃ¼r die BeeintrÃ¤chtigungen, deren AdÃ¤quanz zum Unfall sie jedoch verneinte und deshalb die Leistungen auch fÃ¼r diesen Unfall per 29. Februar 2008 einstellte. Sie verneinte auch einen Anspruch auf eine IntegritÃ¤tsentschÃ¤digung und eine Rente (Urk. 2 S. 12).</w:t>
      </w:r>
    </w:p>
    <w:p>
      <w:r>
        <w:t>1.2Â Â Â Â  Der BeschwerdefÃ¼hrer rÃ¼gt, die Beschwerdegegnerin habe dem Urteil des Sozialversicherungsgerichts nicht entsprochen. Sie habe kein Gutachten eingeholt, wohingegen das Gutachten der MEDAS den Auflagen des Gerichts entspreche. Es gehe daraus hervor, dass er an unfallkausalen somatischen und psychischen Folgen leide. Nur schon aufgrund der kÃ¶rperlichen BeeintrÃ¤chtigungen, die unfallkausal seien, ergebe sich ein InvaliditÃ¤tsgrad von 20 % (Urk. 16 S. 2), zuzÃ¼glich der psychischen BeeintrÃ¤chtigungen, die adÃ¤quat kausal seien, ein solcher von 60 % (Urk. 1 S. 8). In Anlehnung an das MEDAS-Gutachten erweise sich ein IntegritÃ¤tsschaden von 30 % beziehungsweise von 50 % als richtig (Urk. 1 S. 10).</w:t>
      </w:r>
    </w:p>
    <w:p>
      <w:r>
        <w:t>Â Â Â Â Â Â Â Â  Die Beschwerdegegnerin hÃ¤lt dem in der Beschwerdeantwort entgegen, eine EinschrÃ¤nkung in der ArbeitsfÃ¤higkeit bestehe nur aus unfallfremden GrÃ¼nden. Aus der Sicht der Unfallversicherung sei der Versicherte in seiner ursprÃ¼nglichen TÃ¤tigkeit wieder vollstÃ¤ndig arbeitsfÃ¤hig (Urk. 9 S. 10).</w:t>
      </w:r>
    </w:p>
    <w:p>
      <w:r>
        <w:rPr>
          <w:b/>
        </w:rPr>
        <w:t>E. 2</w:t>
      </w:r>
    </w:p>
    <w:p>
      <w:r>
        <w:t>2.1Â Â Â Â  Die Festlegung des Anfechtungsgegenstandes beurteilt sich nicht ausschliesslich aufgrund des effektiven Inhalts einer VerfÃ¼gung beziehungsweise eines Einspracheentscheids. Wohl bilden zunÃ¤chst diejenigen RechtsverhÃ¤ltnisse Teil des Anfechtungsgegenstandes, Ã¼ber welche die Verwaltung in der VerfÃ¼gung tatsÃ¤chlich eine Anordnung getroffen hat. Zum beschwerdeweise anfechtbaren VerfÃ¼gungsgegenstand gehÃ¶ren aber auch jene RechtsverhÃ¤ltnisse, hinsichtlich deren es die Verwaltung zu Unrecht unterlassen hat, verfÃ¼gungsweise zu befinden. Dies ergibt sich aus dem Untersuchungsgrundsatz und dem Prinzip der Rechtsanwendung von Amtes wegen, welche fÃ¼r das Verwaltungsverfahren in der Unfallversicherung massgeblich sind (BGE 116 V 26 Erw. 3c mit Hinweis; unverÃ¶ffentlichtes Urteil des EidgenÃ¶ssischen Versicherungsgerichts in Sachen H. vom 28. November 1994, U 150/94, Erw. 2b). Die AbklÃ¤rungspflicht des Sozialversicherers erstreckt sich auf die nach dem Sachverhalt und der Aktenlage im Bereich des MÃ¶glichen liegenden Leistungen. Insoweit trifft ihn auch eine VerfÃ¼gungspflicht (BGE 111 V 264 Erw. 3b).</w:t>
      </w:r>
    </w:p>
    <w:p>
      <w:r>
        <w:t>2.2Â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 Â Mit dem Entscheid Ã¼ber die Invalidenrente wird Ã¼ber die IntegritÃ¤tsentschÃ¤digung befunden. Besteht kein Rentenanspruch, wird darÃ¼ber bei der Beendigung der Ã¤rztlichen Behandlung entschieden (Art. 24 Abs. 2 UVG).</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2.4Â Â Â Â  Ist die UnfallkausalitÃ¤t einmal mit der erforderlichen Wahrscheinlichkeit nachgewiesen, entfÃ¤llt die deswegen anerkannte Leistungspflicht des Unfallversicherers erst, wenn der Unfall nicht die natÃ¼rliche und adÃ¤quate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Ebenso wie der leistungsbegrÃ¼ndende natÃ¼rliche Kausalzusammenhang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Unfalles genÃ¼gt nicht (BGE 117 V 360 Erw. 4a und 376 Erw. 3a, 115 V 142 Erw. 8b mit Hinweisen). Da es sich hiebei um eine anspruchsaufhebende Tatfrage handelt, liegt aber die entsprechende Beweislast - anders als bei der Frage, ob ein leistungsbegrÃ¼ndender natÃ¼rlicher Kausalzusammenhang gegeben ist - nicht beim Versicherten, sondern beim Unfallversicherer (Urteil des EidgenÃ¶ssischen Versicherungsgerichts vom 4. November 2004 in Sachen G., U 183/04).</w:t>
      </w:r>
    </w:p>
    <w:p>
      <w:r>
        <w:t>2.5Â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 mit Hinweisen).</w:t>
      </w:r>
    </w:p>
    <w:p>
      <w:r>
        <w:t>2.6Â Â Â Â  Die Leistungspflicht des Unfallversicherers setzt nebst einem natÃ¼rlichen auch einen adÃ¤quaten Kausalzusammenhang zwischen dem Unfall und dem eingetretenen Schaden voraus. Liegt eine GesundheitsschÃ¤digung mit einem klaren organischen Substrat vor, kann der adÃ¤quate Kausalzusammenhang in der Regel ohne weiteres zusammen mit dem natÃ¼rlichen Kausalzusammenhang bejaht werden. Anders verhÃ¤lt es sich bei natÃ¼rlich unfallkausalen, aber organisch nicht ausgewiesenen Beschwerden. Hier lÃ¤sst sich die AdÃ¤quanzfrage nicht ohne eine besondere PrÃ¼fung beantworten. Dabei ist vom augenfÃ¤lligen Geschehensablauf auszugehen, und es sind je nachdem weitere unfallbezogene Kriterien einzubeziehen. Bei psychischen Fehlentwicklungen nach Unfall werden diese AdÃ¤quanzkriterien unter Ausschluss psychischer Aspekte geprÃ¼ft (sog. Psycho-Praxis), wÃ¤hrend bei Schleudertraumen und Ã¤quivalenten Verletzungen der HWS sowie SchÃ¤del-Hirntraumen auf eine Differenzierung zwischen physischen und psychischen Komponenten verzichtet wird (sog. Schleudertrauma-Praxis; zum Ganzen: BGE 134 V 112 Erw. 2.1 mit Hinweisen). Die Kriterien nach der mit BGE 117 V 359 begrÃ¼ndeten Schleudertrauma-Praxis wurden mit BGE 134 V 109 teilweise modifiziert. DemgegenÃ¼ber blieben die Kriterien nach der Psycho-Praxis (BGE 115 V 133) unverÃ¤ndert (vgl. BGE 134 V 116 Erw. 6.1 und Erw. 10.3).</w:t>
      </w:r>
    </w:p>
    <w:p>
      <w:r>
        <w:t>3.Â Â Â Â Â Â  Die Beschwerdegegnerin beurteilte in der VerfÃ¼gung vom 30. Januar 2008 den Fortbestand ihrer Leistungspflicht aus den UnfÃ¤llen vom 12. Oktober 2001 und vom 27. Oktober 2004 (Urk. 10/I/121). AusdrÃ¼cklich per 29. Februar 2008 eingestellt hat sie dabei hinsichtlich des Unfalles vom 12. Oktober 2001 zwar einzig die Heilbehandlungen. Anders als bei den Folgen des Unfalles vom 27. Oktober 2004, wo sie in der VerfÃ¼gung die Heilbehandlungen und Taggelder einstellte sowie einen Rentenanspruch und einen Anspruch auf eine IntegritÃ¤tsentschÃ¤digung ausdrÃ¼cklich verneinte, Ã¤usserte sie sich hinsichtlich dieser beiden letztgenannten LeistungsansprÃ¼che mit Bezug auf den ersten Unfall nicht. Die Einsprache gegen diese VerfÃ¼gung, mit der der Versicherte aus beiden UnfÃ¤llen eine Rente und eine IntegritÃ¤tsentschÃ¤digung beantragte (Urk. 10/I/132), wies die Beschwerdegegnerin ab (Urk. 2). Indem die Beschwerdegegnerin in der VerfÃ¼gung hinsichtlich des ersten Unfalls jedoch ausdrÃ¼cklich festhielt, der Fall sei, was die Unfallfolgen anbelange, per 29. Februar 2008 abzuschliessen, wÃ¤re sie gehalten gewesen, gleichzeitig auch explizit Ã¼ber einen Rentenanspruch und eine IntegritÃ¤tsentschÃ¤digung zu befinden. Dass sie beabsichtigt, dies noch zu tun, geht aus den Akten nicht hervor und wird seitens der Beschwerdegegnerin im Prozess auch nicht vorgebracht; vielmehr lÃ¤sst sie nur die Abweisung der Beschwerde beantragen (Urk. 9). Demzufolge ist auf die BeschwerdeantrÃ¤ge vollumfÃ¤nglich einzutreten und zu prÃ¼fen, ob die Beschwerdegegnerin zu Recht per 29. Februar 2008 die Heilbehandlungen eingestellt und einen Anspruch auf Ausrichtung einer Rente und einer IntegritÃ¤tsentschÃ¤digung verneint hat.</w:t>
      </w:r>
    </w:p>
    <w:p>
      <w:r>
        <w:rPr>
          <w:b/>
        </w:rPr>
        <w:t>E. 4</w:t>
      </w:r>
    </w:p>
    <w:p>
      <w:r>
        <w:t>4.1Â Â Â Â  Beim RaubÃ¼berfall vom 27. Oktober 2004 prallte der BeschwerdefÃ¼hrer, nachdem er von einem TÃ¤ter einen Schlag von hinten auf den RÃ¼cken erhalten hatte, nach vorne gegen einen RollgitterbehÃ¤lter. Er wurde im Nacken gehalten an das Gitter gepresst, danach wurden seine HÃ¤nde auf den RÃ¼cken gefesselt und er wurde gegen eine Wand gedrÃ¼ckt, bis ihm schliesslich von der TÃ¤terschaft die FÃ¼sse weggezogen wurden und er auf den Boden zu liegen kam (Urk. 10/I/5). Er klagte bei der Untersuchung im Y.___ Ã¼ber starke beidseitige Nackenschmerzen mit Ausstrahlung in die Schultern, Kopfschmerzen, Schwindel und Ãbelkeit, weiter Ã¼ber Thorax- und BrustwirbelsÃ¤ulenschmerzen und Ã¼ber eine Angst- und Schreckreaktion. Es fanden sich eine schmerzhaft eingeschrÃ¤nkte HalswirbelsÃ¤ulenbeweglichkeit, jedoch bildgebend nachgewiesen gab es keine ossÃ¤ren LÃ¤sionen. Die Ãrzte diagnostizierten eine HalswirbelsÃ¤ulendistorsion und eine Kontusion des Thorax (Urk. 10/I/3). Der Versicherte wurde mit Akupunktur und Physiotherapie behandelt. Von einem zudem erlittenen schweren psychischen Schock berichtete die HausÃ¤rztin Dr. Z.___ am 3. Januar 2005 (Urk. 10/I/9). Dr. A.___ berichtete am 9. April 2005 Ã¼ber flashbacks des Versicherten hinsichtlich des Ãberfalls, eine erhÃ¶hte Vigilanz, Ein- und DurchschlafstÃ¶rungen und ein Vermeidungsverhalten und diagnostizierte eine posttraumatische BelastungsstÃ¶rung, depressive Symptome und Angstsymptome (Urk. 10/I/29). Therapiert wurde der Versicherte mit einer regelmÃ¤ssigen Psychotherapie und mit Medikamenten.</w:t>
      </w:r>
    </w:p>
    <w:p>
      <w:r>
        <w:t>4.2Â Â Â Â  AnlÃ¤sslich der Untersuchung bei Kreisarzt Dr. B.___ am 14. Juli 2005 klagte der Versicherte Ã¼ber RÃ¼ckenschmerzen zwischen den SchulterblÃ¤ttern, Ã¼ber Schmerzen im Nacken und an der rechten Schulter sowie Ã¼ber Hinterkopfschmerzen. Weiter habe er immer noch GefÃ¼hlsstÃ¶rungen am linken Daumen und in den Fingern IV und V, ausstrahlende Schmerzen vom Handgelenk her Ã¼ber den Vorderarm bis zum Ellbogen. Der Kreisarzt fÃ¼hrte die Nackenschmerzen, die okzipitalen Kopfschmerzen, Verspannungen und paravertebralen Schmerzen zwischen den SchulterblÃ¤ttern und die BewegungseinschrÃ¤nkungen der rechten Schulter auf die beim Ãberfall erlittene HalswirbelsÃ¤ulendistorsion zurÃ¼ck und empfahl hinsichtlich der SensibilitÃ¤tsstÃ¶rungen und der gefundenen Verdichtung am linken Oberarm eine neue neurologische Untersuchung (Urk. 10/I/38). Der Neurologe PD Dr. D.___ vermochte am 23. Dezember 2005 auf der linken Seite eine sensible radikulÃ¤re StÃ¶rung im Dermatom C6 distal auszumachen, die die gleiche sei wie anlÃ¤sslich der Untersuchung im Jahr 2002. Neu sei eine SensibilitÃ¤tsstÃ¶rung am medialen Oberarm links, deren Ursache nicht ganz klar sei, es sei mÃ¶glich, dass es eine Kontusionsfolge des Unfalls von 2004 sei. FÃ¼r die deutliche Schmerzhaftigkeit im Grundgelenk des linken Daumens dÃ¼rfte eine Arthrose verantwortlich sein (Urk. 10/I/64/2). Mit Sicherheit eine Folge des zweiten Unfalles seien die Nackenschmerzen und die deutlichen okzipitalen Kopfschmerzen. An der Schulter links seien keine motorischen AusfÃ¤lle festzustellen, es bestehe eine rein mechanische Behinderung (Urk. 10/I/64/3).</w:t>
      </w:r>
    </w:p>
    <w:p>
      <w:r>
        <w:t>4.3Â Â Â Â  Kreisarzt Dr. E.___ kam nach einer Untersuchung des Versicherten in seinem Bericht vom 15. Mai 2006 zum Schluss, die aus dem Unfall vom 12. Oktober 2001 resultierende frozen shoulder bestehe nicht mehr, die leichte EinschrÃ¤nkung der linken Schulterfunktion resultiere aus dem Unfall vom 27. Oktober 2004. FÃ¼r die geklagten ParÃ¤sthesien links, die am ehesten C6 und C8 zuzuordnen seien, kÃ¶nne keine ErklÃ¤rung gefunden werden. Die HalswirbelsÃ¤ule sei aufgrund einer leicht verspannten Muskulatur marginal eingeschrÃ¤nkt. Auf der somatischen Ebene sei nur eine geringfÃ¼gige Pathologie vorhanden mit nur einem geringen Behandlungsbedarf. Ausser fÃ¼r Ãberkopfarbeiten mit der linken Hand seien keine VerÃ¤nderungen vorhanden, die eine verminderte Belastbarkeit des Bewegungsapparates bedingten. Hingegen sei der Versicherte verunsichert und Ã¤ngstlich; die psychische Ebene sei fÃ¼r die berufliche Zukunft entscheidend (Urk. 10/I/75/6). Dem widersprach der behandelnde Psychiater Dr. A.___ am 19. Juni 2006. Der Versicherte sei aus psychiatrischer Sicht arbeitsfÃ¤hig, er sei jedoch aus somatischen GrÃ¼nden in der Belastbarkeit eingeschrÃ¤nkt (Urk. 10/I/76/1). Auch die HausÃ¤rztin Dr. Z.___ zeigte sich im Schreiben vom 25. Juni 2006 erstaunt Ã¼ber die EinschÃ¤tzung von Dr. E.___, denn die Beschwerden des Versicherten im Bereich des Nackens, des linken Arm- und Handbereichs nÃ¤hmen jeweils durch Belastung zu, weshalb die ArbeitseinsÃ¤tze abgebrochen worden seien (Urk. 10/I/77).</w:t>
      </w:r>
    </w:p>
    <w:p>
      <w:r>
        <w:t>4.4Â Â Â Â  Im Rahmen der psychiatrischen Begutachtung bei Dr. G.___ im Dezember 2006 kam dieser zum Schluss, initial nach dem Ãberfall sei von einer deutlich ausgeprÃ¤gten posttraumatischen BelastungsstÃ¶rung auszugehen, die sich zwar gebessert habe, die sich jedoch immer noch nachweisen lasse (ICD-10: F43.1), es bestehe auch eine eindeutig depressive Stimmungslage im Ausmass einer Major Depression beziehungsweise depressiven Episode (ICD-10: F32.0), allenfalls vom Schweregrad her auch mittelgradig (ICD-10: F32.1), dies im Sinne einer KomorbiditÃ¤t zur BelastungsstÃ¶rung. Zusammen verstÃ¤rkten diese Diagnosen die empfundenen Schmerzen, ohne dass eine somatoforme SchmerzstÃ¶rung vorliegen mÃ¼sse. Dr. G.___ erachtete den Versicherten fÃ¼r eine leichte, anspruchslose Arbeit fÃ¼r ganztÃ¤gig arbeitsfÃ¤hig, es resultiere jedoch eine leicht- bis mittelgradig reduzierte LeistungsfÃ¤higkeit (Urk. 10/I/94). Die Evaluation der funktionellen LeistungsfÃ¤higkeit in der R.__ ergab aus somatischer Sicht eine reduzierte Belastbarkeit des linken Armes und des Nackens links bei einer ungÃ¼nstigen Kopf- und OberkÃ¶rperhaltung. Daraus resultiere eine ArbeitsfÃ¤higkeit fÃ¼r eine ganztÃ¤gige leichte TÃ¤tigkeit, ohne dauernde TÃ¤tigkeiten Ã¼ber Kopf und ohne repetitiven Kraftaufwand des linken adominanten Arms (Urk. 10/I/95/5).</w:t>
      </w:r>
    </w:p>
    <w:p>
      <w:r>
        <w:t>4.5Â Â Â Â  Vom 22. Mai bis 7. September 2007 besuchte der Versicherte das ambulante Ergonomie-Trainingsprogramm in der R.__. Es zeigten sich bewegungs- und belastungsabhÃ¤ngige Schmerzen des linken SchultergÃ¼rtels mit Ausstrahlung in den linken Arm, bewegungsabhÃ¤ngige Nackenschmerzen mit Ausstrahlung in den Kopf und das linke Ohr und leichte belastungsabhÃ¤ngige Schulterschmerzen rechts. Ebenfalls vorhanden waren eine BeeintrÃ¤chtigung der Aufmerksamkeitsfunktionen und weiterhin die psychische Problematik. Die Ãrzte diagnostizierten im Zusammenhang mit dem Unfall vom 27. Oktober 2004 ein zervikospondylogenes Schmerzsyndrom bei einer vorbestehenden, ausgeprÃ¤gten Osteochondrose C6/7 sowie einer vermutlich vorbestehenden Kopffehlhaltung und im Zusammenhang mit dem Unfall vom 12. Januar 2001 ein residuelles Schulter-Arm-Syndrom links mit HypÃ¤sthesie C8 und C6, differentialdiagnostisch ein zervikoradikulÃ¤res sensorisches Ausfallsyndrom bei Osteochondrose C6/7 (unfallfremd). Dr. G.___ stellte dazu im Oktober 2007 eine vermehrte Somatisierung mit Schmerzen fest, so dass er eine undifferenzierte SomatisierungsstÃ¶rung (ICD 10: F45.1), weiter eine deutlich depressive Verstimmung (ICD 10: F32.01 beziehungsweise F32.11) und weiterhin eine leicht ausgeprÃ¤gte posttraumatische BelastungsstÃ¶rung (F43.1) diagnostizierte. Die Ãrzte kamen zum Schluss, aufgrund einer vorhandenen Selbstlimitierung und wegen psychischer Probleme seien die zu erwartenden Verbesserungen bezÃ¼glich Funktion und Belastbarkeit nicht erreicht worden. Das Ausmass der physischen EinschrÃ¤nkungen lasse sich mit den relativ geringfÃ¼gigen objektivierbaren pathologischen Befunden der klinischen Untersuchung und bildgebenden AbklÃ¤rung und den Diagnosen aus somatischer Sicht nur zum Teil erklÃ¤ren. Die Ãrzte attestierten dem BeschwerdefÃ¼hrer fÃ¼r eine leichte bis mittelschwere Arbeit ohne lÃ¤nger dauernde TÃ¤tigkeiten Ã¼ber Kopf sowie ohne repetitiven Krafteinsatz des linken, adominanten Armes, eine ganztÃ¤gige ArbeitsfÃ¤higkeit. Allerdings sei aufgrund der psychischen und kognitiven Probleme von keiner auf dem allgemeinen Arbeitsmarkt verwertbaren Leistung auszugehen (Urk. 10/I/114/5).</w:t>
      </w:r>
    </w:p>
    <w:p>
      <w:r>
        <w:t>4.6Â Â Â Â  AnlÃ¤sslich der Begutachtung in der MEDAS H.___ im FrÃ¼hjahr 2008 klagte der BeschwerdefÃ¼hrer Ã¼ber sehr stÃ¶rende Schmerzen des linken Nackens, der linken Schulter und der Hinterseite des linken Oberarmes sowie Ã¼ber ausstrahlende Schmerzen vom Ellbogen aus gegen die linke Hand, wo auch ein TaubheitsgefÃ¼hl bestehe. Diese Schmerzen bestÃ¼nden seit dem ersten Unfall. Seit dem zweiten Unfall seien nun auch Beschwerden an der Vorderseite der rechten Schulter; die Beschwerden auf dieser Seite seien jedoch weniger schlimm als die auf der linken Seite.</w:t>
      </w:r>
    </w:p>
    <w:p>
      <w:r>
        <w:t>Â Â Â Â Â Â Â Â  Nach polydisziplinÃ¤ren Untersuchungen (rheumatologisch, neurologisch und psychiatrisch) gelangten die Ãrzte zu den Diagnosen einer andauernden PersÃ¶nlichkeitsverÃ¤nderung nach Extrembelastung (ICD-10: F62.0), eines fibromyalgieformen Quadrantensyndroms oben links bei Status nach SchultergÃ¼rtel-, Oberarm- und Thoraxkontusion (12.10.2001) mit posttraumatischer Periarthropathia humeroscapularis (PHS) partim ankylosans (01/2002), residuelle frozen shoulder mÃ¶glich, eines chronischen zervikalen und zervikozephalen Schmerzsyndroms, die die ArbeitsfÃ¤higkeit des Versicherten einschrÃ¤nkten. Die angestammte TÃ¤tigkeit als WagenfÃ¼hrer bei der P.__ sei dem Versicherten nicht mehr zumutbar. In einer kÃ¶rperlich leichten bis mittelschweren, wechselbelastenden TÃ¤tigkeit, ohne lÃ¤nger dauernde Zwangshaltung des Kopfes und ohne repetitiven Krafteinsatz des linken, adominanten Arms sei von einer 50%igen ArbeitsfÃ¤higkeit auszugehen. Diese eingeschrÃ¤nkte ArbeitsfÃ¤higkeit sei durch die psychopathologischen Befunde bedingt (Urk. 3/4)</w:t>
      </w:r>
    </w:p>
    <w:p>
      <w:r>
        <w:t>5.Â Â Â Â Â Â</w:t>
      </w:r>
    </w:p>
    <w:p>
      <w:r>
        <w:t>5.1Â Â Â Â  Die als Folge der erlittenen Schulterkontusion vom 12. Oktober 2001 entstandene frozen shoulder auf der linken Seite (vgl. dazu Urteil vom 30. MÃ¤rz 2005, Urk. 10/II/73 S. 7), mithin die schmerzhaft eingeschrÃ¤nkte Schulterbeweglichkeit, war zwar vor dem zweiten Unfall wieder weitgehend funktionsfÃ¤hig. Der BeschwerdefÃ¼hrer klagte jedoch weiterhin - auch vor der Zeit des zweiten Unfalls - Ã¼ber andauernde Schmerzen und SensibilitÃ¤tsstÃ¶rungen im linken Arm (Urk. 10/I/20, 10/II/39). Was genau die Ursache fÃ¼r diese Beschwerden im linken Arm war, darÃ¼ber wurden sich die Ãrzte im Laufe der zusÃ¤tzlichen AbklÃ¤rungen nicht ganz einig. Die Beschwerdegegnerin folgte jedoch durch die Anerkennung dieser Beschwerden als Unfallfolgen (Urk. 10/I/49) der Ansicht ihres Kreisarztes Dr. B.___, der im Juli 2005 eine Verdichtung am Oberarm von 6 x 3 cm und eine Delle feststellte, bei deren Manipulation die Beschwerden zunahmen, fÃ¼r die er somit eine organische, somatisch bedingte Ursache als verantwortlich sah und die er in den Zusammenhang zum erlittenen Unfall stellte (Urk. 10/I/38). In der Folge Ã¤usserten sich - ausser Dr. E.___ - weder PD Dr. D.___, noch die Ãrzte der R.__ oder der MEDAS in einer Weise, dass der Schluss zulÃ¤ssig wÃ¤re, dass mit Ã¼berwiegender Wahrscheinlichkeit nur noch unfallfremde Ursachen der Grund fÃ¼r die konstant geklagten Beschwerden im linken Arm und in der linken Schulter verantwortlich sind. Vielmehr wurden die Beschwerden mehrheitlich als Residuen der Schulterkontusion und der frozen shoulder gesehen, so durch die Ãrzte der R.__ mit der Diagnose eines residuellen Schulter-Arm-Syndroms mit HypÃ¤sthesie C8 und C6 (Urk. 10/I/114/2) und auch durch die Ãrzte der MEDAS, die hierfÃ¼r von einem fibromyalgieformen Quadrantensyndrom links nach dem erwÃ¤hnten Kontusionstrauma mit posttraumatischer PHS, allenfalls einer mÃ¶glichen Restanz der frozen shoulder sprachen (Urk. 3/4 S. 26). Dr. E.___ verneinte als einziger eine nennenswerte EinschrÃ¤nkung bezÃ¼glich der linken Schulter und des linken Arms, obwohl auch er offensichtlich pathologische Werte bei der SchulterfunktionsprÃ¼fung erhoben hatte und zwar vor allem bei der Abduktion des linken Armes, wo der Versicherte den linken Arm nur in die Horizontale, jedoch nicht darÃ¼ber heben konnte (Abduktion links: 90-0-20Â°; rechts: 150-0-30Â°; vgl. zur Neutral-Null-Methode: Pschyrembel, Klinisches WÃ¶rterbuch, 259. A., S. 1169 f.). Bei diesen Werten kann nicht - wie er es tat - von einer nur geringfÃ¼gigen Pathologie gesprochen werden. Die Ãrzte der MEDAS Ã¤usserten sich denn auch mit Befremden zu diesem Umstand im Bericht von Dr. E.___ und nannten dies eine doch ziemlich deutliche EinschrÃ¤nkung der linken Schulter (Urk. 3/4 S. 24). Auch wenn nicht zu verkennen ist, dass die vom Versicherten gezeigten FunktionseinschrÃ¤nkungen der Schulter und die gezeigte Belastbarkeit Ã¤rztlicherseits nicht durchwegs als gleich zuverlÃ¤ssig beurteilt wurden, ist doch nicht zu Ã¼bersehen, dass die erwÃ¤hnten FachÃ¤rzte, die die Mehrzahl bildeten, von einem somatisch bedingten, auf den ersten Unfall zurÃ¼ckzufÃ¼hrenden Kern einer tatsÃ¤chlich vorhandenen BelastungsbeeintrÃ¤chtigung der linken Schulter ausgingen. So erachteten die Ãrzte der R.__, wo der Versicherte immerhin Ã¼ber eine lange Zeit beobachtet und die LeistungsfÃ¤higkeit erprobt worden war, aus rein somatisch-funktioneller Sicht eine leichte bis mittelschwere Arbeit fÃ¼r notwendig, bei der ein repetitiver Krafteinsatz des linken, adominanten Arms schulterbedingt nicht notwendig ist, weshalb sie die angestammte TÃ¤tigkeit als nicht mehr zumutbar erachteten (Urk. 10/I/114/4). Zu einem praktisch identischen Schluss in somatischer Hinsicht gelangten die Ãrzte der MEDAS (Urk. 3/4 S. 27).</w:t>
      </w:r>
    </w:p>
    <w:p>
      <w:r>
        <w:t>Â Â Â Â Â Â Â Â  Der Beschwerdegegnerin, die in ihrem Einspracheentscheid gestÃ¼tzt auf die EinschÃ¤tzung von Dr. E.___ eine folgenlose Leistungseinstellung hinsichtlich des Unfalles vom 12. Oktober 2001 und der BeeintrÃ¤chtigung der linken Schulter und des linken Arms verfÃ¼gte und diese Ansicht auch in der Beschwerdeantwort vertritt (Urk. 9 S. 7), kann damit nicht gefolgt werden. Sie blieb den von ihr zu erbringenden Nachweis einer nunmehr gÃ¤nzlich unfallfremden Ursache fÃ¼r die erhobenen BeeintrÃ¤chtigungen am linken Arm und der linken Schulter schuldig, es treten mithin die Folgen der Beweislosigkeit zu ihren Lasten ein.</w:t>
      </w:r>
    </w:p>
    <w:p>
      <w:r>
        <w:t>5.2Â Â Â Â  Was die Folgen des zweiten Unfalles anbelangt, so ist zunÃ¤chst festzustellen, dass eine HalswirbelsÃ¤ulen-Distorsion diagnostiziert wurde und der BeschwerdefÃ¼hrer unmittelbar nach dem Ãberfall von Nackenschmerzen, Kopfschmerzen, Schwindel und Ãbelkeit berichtete (Urk. 10/I/3). Die in der Folge weiterhin geklagten okzipitalen Kopfschmerzen und auch Nackenschmerzen und EinschrÃ¤nkungen in der rechten Schulter wurden Ã¤rztlicherseits natÃ¼rlich kausal auf das zweite Unfallereignis zurÃ¼ckgefÃ¼hrt (Urk. 10/I/64/3), ohne dass allerdings bildgebend eine somatische Unfallursache dafÃ¼r gefunden werden konnte. Es fanden sich keine ossÃ¤ren LÃ¤sionen (Urk. 10/I/3) und keine neurologischen AusfÃ¤lle (Urk. 10/I/64/2), hingegen im MRI der HalswirbelsÃ¤ule vom 17. Oktober 2005 eine ausgeprÃ¤gte, vorbestehende Osteochondrose C6/7 (Urk. 10/I/56/2). Es ist der Beschwerdegegnerin somit darin zu folgen, dass trotz der anfÃ¤nglichen Diagnose eines Distorsionstraumas der HalswirbelsÃ¤ule das vielfÃ¤ltige sogenannt typische Beschwerdebild nach Schleudertrauma (dazu vgl. BGE 117 V 360 Erw. 4b) nicht eingetreten ist.</w:t>
      </w:r>
    </w:p>
    <w:p>
      <w:r>
        <w:t>5.3Â Â Â Â  Unbestrittenermassen war der BeschwerdefÃ¼hrer jedoch sehr bald nach dem RaubÃ¼berfall psychisch auffÃ¤llig und blieb es gemÃ¤ss den AusfÃ¼hrungen der Ãrzte der R.__ auch bis zum Zeitpunkt der Leistungseinstellung durch die SUVA und aufgrund der Darlegungen der Ãrzte der MEDAS zur ArbeitsfÃ¤higkeit auch noch darÃ¼berhinaus (Urk. 3/4 S. 27). Der BeschwerdefÃ¼hrer war mehrfach psychiatrisch begutachtet worden. SorgfÃ¤ltig, objektiv und Ã¼berzeugend erweist sich dabei die Begutachtung durch Dr. G.___ in der R.__, der den Versicherten gar zweimal gesehen hatte und daher auch die VerÃ¤nderungen beurteilen konnte. In Ãbereinstimmung mit sÃ¤mtlichen FachÃ¤rzten ging Dr. G.___ von einer posttraumatischen BelastungsstÃ¶rung aus, die sich nach dem RaubÃ¼berfall, bei dem der Versicherte durch eine Schusswaffe bedroht worden war, einstellte, mit der Zeit jedoch besserte. Entgegen der Ansicht von Dr. A.___ (Urk. 10/I/82/1) vermochte Dr. G.___ jedoch Ende 2006 noch immer eine eindeutig leichte bis mittelgradige depressive Stimmungslage zu erkennen durch die festgestellte starre Mimik, innerliche Agitiertheit, die dargelegte NervositÃ¤t, Niedergeschlagenheit und Ãngstlichkeit, wobei der Versicherte oftmals den TrÃ¤nen nahe sei und vordergrÃ¼ndig versuche, sein Befinden verbessert darzustellen. Auch diese Diagnose Ã¼berzeugt. Dr. G.___ zeigte auch die ZusammenhÃ¤nge auf zwischen der komorbiden depressiven StÃ¶rung und den dadurch seitens des Versicherten als sehr stark somatisch empfundenen Beschwerden, ohne dass eine somatoforme SchmerzsstÃ¶rung zu diagnostizieren sei (Urk. 10/I/94/4). Fast ein Jahr spÃ¤ter, in welchem der Versicherte die KÃ¼ndigung seitens der P.__ erhalten hatte, ist von einer Verschlechterung der psychischen Situation auszugehen, indem eine Verlagerung zu einer vermehrten Somatisierung mit zunehmenden Schmerzen stattgefunden hatte, dabei aber immer noch die Depression und Anzeichen einer noch immer leichten posttraumatischen BelastungsstÃ¶rung vorhanden waren (Urk. 10/I/113/8).</w:t>
      </w:r>
    </w:p>
    <w:p>
      <w:r>
        <w:t>Â Â Â Â Â Â Â Â  Weniger Ã¼berzeugend erweist sich dagegen das Gutachten des Psychiaters der MEDAS. Die vom Psychiater Dr. med. I.___ gestellte Diagnose einer andauernden PersÃ¶nlichkeitsÃ¤nderung nach Extrembelastung (ICD-10 F62.0) ist gemÃ¤ss der Internationalen Klassifikation psychischer StÃ¶rungen nur dann zu stellen, wenn die Belastung ein Ausmass einer Erfahrung in einem Konzentrationslager, einer erlittenen Folter, Katastrophe, andauernder lebensbedrohlicher Situation erreichte (ICD-10 Kapitel V, 6. A., S. 255). Davon kann hier jedoch nicht gesprochen werden, auch wenn entsprechend der Darlegung des Versicherten davon auszugehen ist, dass er mit einer Waffe bedroht worden war, als er unter der Aufsicht der TÃ¤ter versuchen musste, den Lieferwagen zu starten, was ihm jedoch nicht gelang (Urk. 10/I/29). Es rechtfertigt sich gemÃ¤ss dieser Klassifikation (vgl. S. 256) ausdrÃ¼cklich nicht, eine solche Diagnose bei einer allfÃ¤lligen vorbestandenen psychischen VulnerabilitÃ¤t zu stellen, wenn das Ereignis nicht die beschriebene IntensitÃ¤t hatte. Dr. I.___ rechtfertigte jedoch ebengerade diese Diagnose im Falle des BeschwerdefÃ¼hrers mit dem Hinweis darauf, dass aufgrund des ersten Unfalles wohl eine erhÃ¶hte VulnerabilitÃ¤t vorgelegen habe, als der RaubÃ¼berfall geschehen sei (Urk. 3/4 S. 41). Es ist somit bei der Beurteilung der Auswirkungen des Unfalles auf die Psyche des Versicherten von der EinschÃ¤tzung der R.__ auszugehen.</w:t>
      </w:r>
    </w:p>
    <w:p>
      <w:r>
        <w:t>6.Â Â Â Â Â Â</w:t>
      </w:r>
    </w:p>
    <w:p>
      <w:r>
        <w:t>6.1Â Â Â Â  Damit ist zu prÃ¼fen, ob die psychische Problematik, die den Versicherten gemÃ¤ss Aussagen dieser FachÃ¤rzte in der LeistungsfÃ¤higkeit einschrÃ¤nkt und zweifelsfrei zum RaubÃ¼berfall in einem natÃ¼rlich kausalen Zusammenhang steht, zum Unfall auch adÃ¤quat kausal ist.</w:t>
      </w:r>
    </w:p>
    <w:p>
      <w:r>
        <w:t>Â Â Â Â Â Â Â Â  Die Beschwerdegegnerin hat den Ãberfall als mittelschweren Unfall eingestuft und nach der PrÃ¼fung der Kriterien gemÃ¤ss BGE 115 V 140 einen adÃ¤quaten Kausalzusammenhang verneint (Urk. 2). Zu prÃ¼fen ist, ob der adÃ¤quate Kausalzusammenhang bei psychischen Unfallfolgen nach dieser Formel zu untersuchen ist oder nach der allgemeinen AdÃ¤quanzformel, wie dies das Bundesgericht im Zusammenhang mit Schreckereignissen tut (BGE 129 V 177).</w:t>
      </w:r>
    </w:p>
    <w:p>
      <w:r>
        <w:t>6.2Â Â Â Â  Die AdÃ¤quanz zwischen einem Schreckereignis ohne kÃ¶rperliche Verletzungen und den nachfolgend aufgetretenen psychischen StÃ¶rungen ist nach der allgemeinen Formel (gewÃ¶hnlicher Lauf der Dinge und allgemeine Lebenserfahrung) zu beurteilen. Dabei wird der Tatsache Rechnung getragen, dass bei Schreckereignissen - anders als im Rahmen Ã¼blicher UnfÃ¤lle - die psychische Stresssituation im Vordergrund steht, wogegen dem somatischen Geschehen keine (entscheidende) Bedeutung beigemessen werden kann. Aus diesem Grund ist die (analoge) Anwendung der in BGE 115 V 133 entwickelten AdÃ¤quanzkriterien ebenso ungeeignet wie diejenige der so genannten Schleudertraumapraxis (BGE 117 V 359; vgl. BGE 129 V 184 Erw. 4.2). Nicht anders verhÃ¤lt es sich, wenn die versicherte Person zwar kÃ¶rperlich verletzt wird, die somatischen BeeintrÃ¤chtigungen indessen lediglich von untergeordneter Bedeutung sind und im Vergleich zum erlittenen psychischen Stress in den Hintergrund treten. Denn auch in solchen FÃ¤llen kommt dem somatischen Geschehen keine wesentliche Bedeutung zu. Mithin hat die Beurteilung der AdÃ¤quanz zwischen Schreckereignissen, bei welchen die versicherte Person zwar (auch) kÃ¶rperliche BeeintrÃ¤chtigungen davontrÃ¤gt, letztere indessen nicht entscheidend ins Gewicht fallen, und psychischen SchÃ¤den nach der allgemeinen AdÃ¤quanzformel (gewÃ¶hnlicher Lauf der Dinge und allgemeine Lebenserfahrung) zu erfolgen (Urteile des EidgenÃ¶ssischen Versicherungsgerichtes in Sachen Helsana Versicherungen AG gegen B. vom 14. April 2005, U 390/04, Erw. 1.2 und in Sachen R. vom 4. August 2005, U 2/05, Erw. 2.2; Urteil des Bundesgerichts in Sachen S. vom 14. April 2008, U 593/06, Erw. 2).</w:t>
      </w:r>
    </w:p>
    <w:p>
      <w:r>
        <w:t>Â Â Â Â Â Â Â Â  An den adÃ¤quaten Kausalzusammenhang zwischen psychischen Beschwerden und so genannten Schreckereignissen werden - im Hinblick auf ihre schwere Kontrollierbarkeit - hohe Anforderungen gestellt. Nach der Rechtsprechung besteht die Ã¼bliche und einigermassen typische Reaktion auf solche Ereignisse erfahrungsgemÃ¤ss darin, dass zwar eine Traumatisierung stattfindet, diese aber vom Opfer in aller Regel innert einiger Wochen oder Monate Ã¼berwunden wird (BGE 129 V 177; Urteil des Bundesgerichts in Sachen S. vom 20. September 2007, U 548/06, Erw. 2.5 mit Hinweisen).</w:t>
      </w:r>
    </w:p>
    <w:p>
      <w:r>
        <w:t>6.3Â Â Â Â  In somatischer Hinsicht waren die einzigen Behandlungsfolgen des RaubÃ¼berfalls nach der spitalÃ¤rztlichen AbklÃ¤rung Schmerzmittel und Ã¼ber mehrere Wochen hinweg Akupunktur, spÃ¤ter sodann Physiotherapie (Urk. 10/I/3, 10/I/4, 10/I/12-13). Als Diagnosen wurden eine Distorsion der HalswirbelsÃ¤ule und eine Kontusion des Thorax gestellt. Die Auswirkungen davon waren Nackenschmerzen, okzipitale Kopfschmerzen und eine eingeschrÃ¤nkte Schulterbeweglichkeit rechts. Der BeschwerdefÃ¼hrer selber gab gegenÃ¼ber den Ãrzten der Psychiatrischen Poliklinik des UniversitÃ¤tsspitals ZÃ¼rich an, schlimmer als die somatischen Probleme seien die psychischen VerÃ¤nderungen seit dem Unfall. Er klagte nach dem Ãberfall Ã¼ber starke Schlafprobleme, Flashbacks und OhnmachtsgefÃ¼hle, AlbtrÃ¤ume, NervositÃ¤t, Schreckhaftigkeit, Vermeidungsverhalten und AngstanfÃ¤lle bei Erinnerung an das Trauma. Er kÃ¶nne nur noch an den Ãberfall denken und sei hÃ¤ufig geistig abwesend (Urk. 10/I/32, 10/I/31). Diese Darstellungen, die eindrÃ¼cklich auch aus dem Bericht des behandelnden Psychiaters Dr. A.___ vom 9. April 2005 hervorgehen (Urk. 10/I/29), und auch die EinschÃ¤tzung der betreuenden HausÃ¤rztin, eines erlittenen schweren Schocks (Urk. 10/I/9), drÃ¤ngen den Schluss auf, dass der Versicherte zwar beim Unfall gewaltsame Einwirkungen auf den KÃ¶rper erlitten hatte, die sich auf der somatischen Ebene im Bereich des Nackens und der RÃ¼cken-/Schulterpartie auswirkten, dass diese jedoch im Vergleich zum psychischen Erlebnis des Geschehenen, mithin zum psychischen Trauma, von wesentlich geringerer Bedeutung waren.</w:t>
      </w:r>
    </w:p>
    <w:p>
      <w:r>
        <w:t>Dr. A.___ allerdings hielt die Wichtigkeit des psychischen Zustandes verglichen mit der somatischen Ebene fÃ¼r viel kleiner und fÃ¼hrte in den Berichten vom 19. Juni und 4. September 2006 gar aus, der Versicherte sei aus psychiatrischer Sicht gÃ¤nzlich arbeitsfÃ¤hig, die Depression sei abgeklungen, der Versicherte leide nicht mehr wesentlich an den Folgen des Ãberfalls (Urk. 10/I/76/1, 10/I/82/3). Dies wurde jedoch durch die anderen FachÃ¤rzte, die den Versicherten begutachtet hatten und ihn als eindeutig psychisch auffÃ¤llig und depressiv beschriebenen hatten, so dass eigentlich eine antidepressive medikamentÃ¶se Behandlung angezeigt gewesen wÃ¤re, die der Versicherte jedoch ablehnte (Urk. 10/I/94/8, 10/I/95/5), nicht bestÃ¤tigt. Tatsache ist sodann, dass in somatischer Hinsicht durch die entsprechenden FachÃ¤rzte keine unfallkausalen, wesentlichen, objektivierbaren Befunde am Nacken, RÃ¼cken oder an der rechten Schulter erhoben worden waren, die die vom Versicherten geklagten erheblichen Beschwerden erklÃ¤ren konnten. Dr. B.___ fÃ¼hrte dazu aus, es handle sich am ehesten um EinschrÃ¤nkungen wegen eines schmerzbedingten TrainingsrÃ¼ckstandes (Urk. 10/I/38). Die Ãrzte des Ergonomie-Trainigsprogrammes in der R.__ sahen die begrenzte Belastbarkeit des Versicherten nicht in den somatischen Befunden, sondern in den psychischen Problemen und in einer gewissen Selbstlimitierung begrÃ¼ndet; das Ausmass der gezeigten physischen EinschrÃ¤nkungen lasse sich mit den relativ geringfÃ¼gigen objektivierbaren pathologischen Befunden nicht erklÃ¤ren (Urk. 10/I/114/4). Dadurch, dass Dr. A.___ die psychische Situation gÃ¤nzlich anders einschÃ¤tzte, kann auf seine Auffassung nicht abgestellt werden.</w:t>
      </w:r>
    </w:p>
    <w:p>
      <w:r>
        <w:t>Es ist vielmehr aus den Darlegungen von Dr. G.___ zu den ZusammenhÃ¤ngen zwischen den erheblichen psychischen Problemen und dem intensiven Schmerzerleben des Versicherten bei nur geringen somatischen Befunden hinsichtlich des zweiten Unfalles davon auszugehen, dass dem pathologischen psychischen Faktor eine erhebliche Bedeutung beizumessen ist.</w:t>
      </w:r>
    </w:p>
    <w:p>
      <w:r>
        <w:t>6.4Â Â Â Â  Bei dieser Sachlage ist somit der adÃ¤quate Kausalzusammenhang zwischen den psychischen Problemen und dem Ãberfall nach der allgemeinen AdÃ¤quanzformel zu prÃ¼fen. In Anwendung der dazu entwickelten hÃ¶chstrichterlichen Rechtsprechung, die solchen Geschehnissen den Charakter einer adÃ¤quat kausalen Ursache abspricht (vgl. zu einer Ã¤hnlichen Sachlage in Urteil des EidgenÃ¶ssischen Versicherungsgerichts vom 4. August 2005 in Sachen R., U 2/05), ist der adÃ¤quate Kausalzusammenhang zwischen den im Vordergrund stehenden psychischen Problemen des Versicherten und dem Ãberfall vom 27. Oktober 2004 zu verneinen.</w:t>
      </w:r>
    </w:p>
    <w:p>
      <w:r>
        <w:rPr>
          <w:b/>
        </w:rPr>
        <w:t>E. 7</w:t>
      </w:r>
    </w:p>
    <w:p>
      <w:r>
        <w:t>7.1Â Â Â Â  Es bleibt daher festzustellen, dass die Beschwerdegegnerin fÃ¼r die somatischen Folgen des ersten Unfalles vom 12. Oktober 2001 mit den BeeintrÃ¤chtigungen der linken Schulter mit den Ausstrahlungen in den linken Arm Ã¼ber den 29. Februar 2008 hinaus leistungspflichtig ist. Es ist zwar nicht zu beanstanden, dass sie die Heilbehandungen hierfÃ¼r eingestellt hat, Ã¤usserten sich doch die Ãrzte der R.__ Ende 2007 dahingehend, dass auf somatischer Ebene keine weiteren Behandlungen angezeigt seien (Urk. 10/I/114/3). Aufgrund von deren somatischen Beurteilung einer zwar gÃ¤nzlichen ArbeitsfÃ¤higkeit, bei der jedoch ein bestimmtes, den linken adominanten Arm schonendes Profil berÃ¼cksichtigt werden muss, stellt sich die Frage einer Invalidenrente und einer IntegritÃ¤tsentschÃ¤digung fÃ¼r diese Unfallfolgen.</w:t>
      </w:r>
    </w:p>
    <w:p>
      <w:r>
        <w:t>7.2Â Â Â Â  Abschliessend kann dabei Ã¼ber keinen dieser beiden AnsprÃ¼che befunden werden. Zum IntegritÃ¤tsschaden am linken Arm und an der linken Schulter hat sich bis anhin kein Arzt geÃ¤ussert, was nachzuholen ist.</w:t>
      </w:r>
    </w:p>
    <w:p>
      <w:r>
        <w:t>Â Â Â Â Â Â Â Â  Zur Frage des Valideneinkommens des Versicherten im Zeitpunkt des mÃ¶glichen Rentenbeginns im Jahr 2008 ist festzustellen, dass die Lohnangaben in den Akten des Unfallversicherers von denjenigen des Invalidenversicherers zu sehr abweichen, als dass eine verlÃ¤ssliche Auskunft darÃ¼ber gegeben werden kÃ¶nnte, was der Versicherte im Gesundheitsfall bei seiner ehemaligen Arbeitgeberin, der P.__, verdient hÃ¤tte.</w:t>
      </w:r>
    </w:p>
    <w:p>
      <w:r>
        <w:t>Â Â Â Â Â Â Â Â  Die IV-Stelle stellte fÃ¼r das Valideneinkommen auf die Angaben der P.__ vom 17. Dezember 2002 ab, wonach der Versicherte Fr. 74'267.-- verdient hÃ¤tte (Urk. 26/6). Sie rechnete diesen Betrag auf das Jahr 2007 hoch und kam so auf den Betrag von Fr. 78'908.-- fÃ¼r das Jahr 2007 (Urk. 26/69), das sie ihrem Rentenentscheid zugrunde legte (Urk. 26/78/4) und worauf sich auch der BeschwerdefÃ¼hrer in diesem Verfahren beruft (Urk. 1 S. 7). Aus den Unterlagen des Unfallversicherers geht jedoch hervor, dass die P.__ im Unfalljahr 2001 einen Verdienst des Versicherten von Fr. 77'175.-- und allgemeine Zulagen von Fr. 9'041.-- und im Jahr 2004 einen solchen von Fr. 79'685.-- plus Zulagen von Fr. 6'634.05 angegeben hatte, was bereits zu einem Verdienst von Fr. 86'316.-- beziehungsweise von Fr. 86'319.05 fÃ¼hren wÃ¼rde (Urk. 10/II/1, 10/I/1). Daneben gibt es ein E-Mail in den Akten der SUVA, wonach der Jahresverdienst des Versicherten im Jahr 2007 Fr. 82'691.-- plus Zulagen von Fr. 6'634.05 betrage (Urk. 10/119/1), wobei jedoch nicht klar ist, ob dies auch dem Lohn entsprochen hÃ¤tte, den der Versicherte in seiner angestammten TÃ¤tigkeit im Gesundheitsfall verdient hÃ¤tte. Die Beschwerdegegnerin hat somit bei der P.__ Erkundigungen darÃ¼ber einzuholen, was der BeschwerdefÃ¼hrer im Gesundheitsfall in seiner angestammten TÃ¤tigkeit im Jahr 2008 verdient hÃ¤tte.</w:t>
      </w:r>
    </w:p>
    <w:p>
      <w:r>
        <w:t>7.3Â Â Â Â  Die Sache ist hierfÃ¼r und zum anschliessenden Entscheid Ã¼ber den Rentenanspruch und den Anspruch auf IntegritÃ¤tsentschÃ¤digung aus dem Unfall vom 12. Oktober 2001 an die Beschwerdegegnerin zurÃ¼ckzuweisen.</w:t>
      </w:r>
    </w:p>
    <w:p>
      <w:r>
        <w:t>Â Â Â Â Â Â Â Â  Die Beschwerde ist in diesem Sinne gutzuheissen.</w:t>
      </w:r>
    </w:p>
    <w:p>
      <w:r>
        <w:t>8.Â Â Â Â Â Â  Nach Art. 61 lit. g ATSG hat die obsiegende beschwerdefÃ¼hrende Person Anspruch auf Ersatz der Parteikosten. Diese werden vom Versicherungsgericht festgesetzt und ohne BerÃ¼cksichtigung des Streitwerts nach der Bedeutung der Streitsache und nach der Schwierigkeit des Prozesses bemessen.</w:t>
      </w:r>
    </w:p>
    <w:p>
      <w:r>
        <w:t>Â Â Â Â Â Â Â Â  Unter BerÃ¼cksichtigung dieser GrundsÃ¤tze ist die Beschwerdegegnerin zu verpflichten, dem BeschwerdefÃ¼hrer eine ProzessentschÃ¤digung von Fr. 3'000.-- (inkl. Mehrwertsteuer und Barauslagen) zu bezahlen.</w:t>
      </w:r>
    </w:p>
    <w:p>
      <w:r>
        <w:t>Das Gericht erkennt:</w:t>
      </w:r>
    </w:p>
    <w:p>
      <w:r>
        <w:t>1.Â Â Â Â Â Â Â Â  Die Beschwerde wird in dem Sinne gutgeheissen, dass der angefochtene Einspracheentscheid vom 11. August 2008 mit der Feststellung, dass kausale Folgen des Unfalles vom 12. Oktober 2001 vorliegen, aufgehoben und die Sache an die Schweizerische Unfallversicherungsanstalt zurÃ¼ckgewiesen wird, damit sie nach AbklÃ¤rungen im Sinne der ErwÃ¤gungen Ã¼ber den Anspruch auf eine Invalidenrente ab 1. MÃ¤rz 2008 und eine IntegritÃ¤tsentschÃ¤digung befinde.</w:t>
      </w:r>
    </w:p>
    <w:p>
      <w:r>
        <w:t>2.Â Â Â Â Â Â Â Â  Das Verfahren ist kostenlos.</w:t>
      </w:r>
    </w:p>
    <w:p>
      <w:r>
        <w:t>3.Â Â Â Â Â Â Â Â  Die Beschwerdegegnerin wird verpflichtet, dem BeschwerdefÃ¼hrer eine ProzessentschÃ¤digung von Fr. 3'000.-- (inkl. Barauslagen und MWSt) zu bezahlen.</w:t>
      </w:r>
    </w:p>
    <w:p>
      <w:r>
        <w:t>4.Â Â Â Â Â Â Â Â  Zustellung gegen Empfangsschein:</w:t>
      </w:r>
    </w:p>
    <w:p>
      <w:r>
        <w:t>- Rechtsanwalt Dr. Kurt Meier, Langstrasse 4, 8004 ZÃ¼rich</w:t>
      </w:r>
    </w:p>
    <w:p>
      <w:r>
        <w:t>- RechtsanÃ¤ltin Barbara Klett, ZÃ¼richstrasse 12, 6004 Luzern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siebenten Tag vor Ostern bis und mit dem siebenten Tag nach Ostern, vom 15. Juli bis und mit dem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