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UV.2008.00173 vom 25. März 2010</w:t>
      </w:r>
    </w:p>
    <w:p>
      <w:r>
        <w:t>ZH Sozialversicherungsgericht, 2010-03-25, DE</w:t>
      </w:r>
    </w:p>
    <w:p>
      <w:r>
        <w:rPr>
          <w:b/>
        </w:rPr>
        <w:t xml:space="preserve">Quelle: </w:t>
      </w:r>
      <w:r>
        <w:t>https://mcp.opencaselaw.ch/entscheid/zh_sozialversicherungsgericht_UV.2008.00173</w:t>
      </w:r>
    </w:p>
    <w:p>
      <w:r>
        <w:t>FR: ZH_SOZIALVERSICHERUNGSGERICHT UV.2008.00173 du 25 mars 2010</w:t>
      </w:r>
    </w:p>
    <w:p>
      <w:r>
        <w:t>IT: ZH_SOZIALVERSICHERUNGSGERICHT UV.2008.00173 del 25 marzo 2010</w:t>
      </w:r>
    </w:p>
    <w:p>
      <w:pPr>
        <w:pStyle w:val="Heading2"/>
      </w:pPr>
      <w:r>
        <w:t>Erwägungen</w:t>
      </w:r>
    </w:p>
    <w:p>
      <w:r>
        <w:rPr>
          <w:b/>
        </w:rPr>
        <w:t>E. 1</w:t>
      </w:r>
    </w:p>
    <w:p>
      <w:r>
        <w:t>1.1Â Â Â Â  Der 1956 geborene A.___ war bei den B.___ (C.___) als Teamleiter im Rangierdienst zu 70 % im BÃ¼ro und zu 30 % im Geleisefeld tÃ¤tig (Urk. 11/13 S. 1) und obligatorisch bei der Schweizerischen Unfallversicherungsanstalt (nachfolgend: Suva) gegen die Folgen von UnfÃ¤llen versichert, als er am 6. April 2004 als Lenker eines in einer Kolonne stehenden Personenwagens von hinten von einem Lastwagen angefahren wurde (Urk. 11/1, Urk. 11/4-5, Urk. 11/13 S. 2). Der Versicherte wurde an demselben Tag von Dr. med. D.___, Facharzt fÃ¼r Innere Medizin, Endokrinologie und Diabetologie, untersucht, der die Diagnose einer HalswirbelsÃ¤ulen (HWS)-Distorsion stellte und eine 100%ige ArbeitsunfÃ¤higkeit attestierte (Bericht vom 6. Mai 2004; Urk. 11/2). Einen Arbeitsversuch vom 19. April 2004 brach der Versicherte wegen zunehmender Kopf- und Nackenbeschwerden nach drei Stunden wieder ab (Urk. 11/13 S. 2). Dr. med. E.___, Facharzt fÃ¼r Rheumatologie und Rehabilitation, beauftragte die Radiologie des Stadtspitals F.___ ZÃ¼rich (nachfolgend: F.___ Spital) mit der Erstellung einer Magnetresonanztomographie (MRT, englisch: Magnetic Resonance Imaging, MRI), nachdem der Versicherte im Laufe des Nachmittags nach der Auffahrkollision Ã¼ber zunehmende Kopfschmerzen und mit zunehmendem zeitlichem Abstand Ã¼ber verstÃ¤rkte heftige Schmerzen im suboccipitalen Bereich links, ausstrahlend gegen die Scapula bei fehlenden neurologischen AusfÃ¤llen und radiologisch unauffÃ¤llig beschriebenem Normalbefund geklagt habe, wobei wegen heftiger Abwehrspannung eine aussagekrÃ¤ftige Untersuchung nicht mehr mÃ¶glich gewesen sei (Bericht vom 27. Mai 2004; Urk. 11/8). Das MRI des F.___ Spitals vom 3. Juni 2004 ergab keinen Hinweis auf eine disco-ligamentÃ¤re Pathologie im Bereich der HWS, insbesondere im zerviko-occipitalen Ãbergang, bei regelrechtem Alignement der HWS mit geringen physiologischen degenerativen VerÃ¤nderungen am Atlantodentalgelenk und geringen medianen Bandscheibenhernien der Halswirbel C3/4 und C4/5 ohne Einengung des Spinalkanals und bei freien Neuroforamina (Urk. 11/16). Im Ã¤rztlichen Zwischenbericht vom 16. Juli 2004 fÃ¼hrte Dr. E.___ die Diagnose posttraumatisches zervikozephales Syndrom mit Verdacht auf neuropsychologische StÃ¶rungen auf und bezeichnete den Verlauf als unbefriedigend. Der Versicherte habe seit Ende Mai 2004 nach Abklingen der Schulterbeschwerden nach Lavage zunehmende zervikozephale Beschwerden begleitet von SchlafstÃ¶rungen, AngstzustÃ¤nden etc. Die klinischen Befunde seien wenig auffÃ¤llig und die HWS-Untersuchung durch Selbstlimitierung erschwert. Die Physiotherapie sei wegen SchmerzauslÃ¶sung sistiert worden (Urk. 11/20).</w:t>
      </w:r>
    </w:p>
    <w:p>
      <w:r>
        <w:t>1.2Â Â Â Â  Der Kreisarzt Dr. med. G.___, Facharzt fÃ¼r orthopÃ¤dische Chirurgie, bestÃ¤tigte gemÃ¤ss dem Bericht vom 29. Juli 2004 eine 100%ige ArbeitsunfÃ¤higkeit und empfahl eine stationÃ¤re Rehabilitation, unter anderem zur AbklÃ¤rung der SelbstbeschrÃ¤nkung und fÃ¼r weitere (insbesondere neurologische) AbklÃ¤rungen, nachdem der Versicherte anlÃ¤sslich der Untersuchung gleichen Datums Ã¼ber andauernde Nacken- und Kopfschmerzen im Sinne eines zervikozephalen Syndroms sowie eine gewisse Symptomausweitung mit wechselnd dysÃ¤sthetischer linker GesichtshÃ¤lfte geklagt hatte und klinisch eine auffÃ¤llige Situation mit demonstrativ wirkendem grÃ¶sstenteils fixiert gehaltenem Kopf sowie massivster Druckschmerzhaftigkeit trotz nicht tonuserhÃ¶hter Muskulatur festgestellt worden war (Urk. 11/21 S. 3).</w:t>
      </w:r>
    </w:p>
    <w:p>
      <w:r>
        <w:t>Â Â Â Â Â Â Â Â  Am 27. Juli 2004 erstellte die H.___ (nachfolgend: I.___) eine biomechanische Kurzbeurteilung und schÃ¤tzte die kollisionsbedingte GeschwindigkeitsÃ¤nderung (delta-v) des involvierten Audi C4 als knapp innerhalb oder oberhalb eines Bereichs von 10-15 km/h gelegen ein. Aus biomechanischer Sicht seien die beim Versicherten festgestellten Beschwerden und Befunde durch die Kollisionseinwirkung bereits im Normalfall (ohne besondere KÃ¶rperhaltung, Vorbeschwerden etc.) erklÃ¤rbar (Urk. 11/30 S. 2 f.).</w:t>
      </w:r>
    </w:p>
    <w:p>
      <w:r>
        <w:t>Â Â Â Â Â Â Â Â  Vom 8. September bis 13. Oktober 2004 hielt sich der Versicherte in der J.___ auf, wo die Diagnosen einer HWS-Distorsion mit zervikozephalem Schmerzsyndrom und Tendenz zu maladaptivem Umgang im Zusammenhang mit den Schmerzen mit Schonhaltung und Selbstlimitierung in vielen AktivitÃ¤ten (Symptomausweitung) sowie einer Periarthropathia humero-scapularis (PHS) rechts bei Tendinosis calcarea (unfallfremd) und eines Diabetes mellitus Typ 2 insulinpflichtig gestellt wurde. Es wurde bei Austritt eine ArbeitsfÃ¤higkeit zur schrittweisen AngewÃ¶hnung/Anpassung an die Arbeit fÃ¼r zunÃ¤chst vier Wochen bis auf 50 % attestiert; danach sollte eine sukzessive Steigerung mÃ¶glich sein (Austrittsbericht vom 18. Oktober 2004; Urk. 11/43 S. 1 und S. 3). GemÃ¤ss dem Bericht vom 15. September 2004 konnten aufgrund des in der J.___ durchgefÃ¼hrten psychopathologischen Konsiliums vom 14. September 2004 keine psychopathologische StÃ¶rung mit Krankheitswert und keine Notwendigkeit zu einer psychopharmakologischen Therapie festgestellt werden, jedoch die Tendenz zu dysfunktionalem Ãberzeugungs- und BewÃ¤ltigungsmuster im Zusammenhang mit den Schmerzen (Urk. 11/41 S. 3). Das neurologische Konsilium vom 8. Oktober 2004 ergab weitgehend einen normalen Neurostatus (Urk. 11/42 S. 2).</w:t>
      </w:r>
    </w:p>
    <w:p>
      <w:r>
        <w:t>1.3Â Â Â Â  Ab 14. Oktober 2004 nahm der Versicherte seine ErwerbstÃ¤tigkeit im BÃ¼ro im Umfang von 50 %, ab Mitte Dezember 2004 bei ganztÃ¤giger PrÃ¤senzzeit auf (Urk. 11/46 S. 1, Urk. 11/63 S. 2, Urk. 11/140 S. 4). Am 6. April 2005 untersuchte der Kreisarzt Dr. G.___ den Versicherten erneut und hielt im Bericht gleichen Datums fest, er habe mit dessen EinverstÃ¤ndnis die RestarbeitsfÃ¤higkeit (richtig: RestarbeitsunfÃ¤higkeit) entsprechend dem Anteil der Arbeit ausserhalb des BÃ¼ros ab 7. April 2005 auf 30 % reduziert. Der Versicherte leide noch an wechselnder Schmerzhaftigkeit im SchultergÃ¼rtel und vor allem im Nacken, zeitweise auch an haubenfÃ¶rmigen Kopfschmerzen ausstrahlend vom Okziput nach vorne. Subjektiv und objektiv habe die HWS-Beweglichkeit deutliche Fortschritte gemacht, der Kopf werde aber noch immer auffallend steif gehalten (Urk. 11/63 S. 3).</w:t>
      </w:r>
    </w:p>
    <w:p>
      <w:r>
        <w:t>Â Â Â Â Â Â Â Â  GemÃ¤ss dem Ã¤rztlichen Zwischenbericht von Dr. E.___ vom 11. Juli 2005 hatte der Versicherte anlÃ¤sslich der Kontrolluntersuchung vom 11. MÃ¤rz 2005 Ã¼ber extreme Empfindlichkeit der ganzen Nackenregion und weckenden Nacken- sowie Kopfschmerzen geklagt. Klinisch bestÃ¼nden nur diskrete EinschrÃ¤nkungen der HWS-Beweglichkeit und keine verbindlichen InstabilitÃ¤ten. Eine gewisse Diskrepanz zwischen den klinischen Befunden, den neuropsychologischen Beschwerden sowie den subjektiven Schmerzangaben sei zu vermuten (Urk. 11/80). Am 26. Oktober 2005 wurde der Versicherte vom Kreisarzt Dr. med. K.___ untersucht, der gemÃ¤ss dem Bericht gleichen Datums bis auf Weiteres eine ArbeitsunfÃ¤higkeit von 10 % attestierte und ein Krafttraining unter physiotherapeutischer Anleitung und Beobachtung zur KrÃ¤ftigung der geschwÃ¤chten Scapulafixatoren empfahl (Urk. 11/83 S. 4 f.). Im Bericht vom 16. MÃ¤rz 2006 erklÃ¤rte Dr. E.___ aufgrund der Konsultation vom 13. Februar 2006, der Versicherte leide weiterhin an Kopf- und Nackenschmerzen mit eingeschrÃ¤nkter HWS-Beweglichkeit sowie zum Teil erheblich beeintrÃ¤chtigter KonzentrationsfÃ¤higkeit, wobei klinisch auffalle, dass er die HWS praktisch nicht bewege. Die Diskrepanz zwischen den subjektiven Beschwerden und den objektiven Befunden lege den Verdacht auf das Vorliegen einer posttraumatischen BelastungsstÃ¶rung nahe (Urk. 11/100). Dr. E.___ bestÃ¤tigte die ArbeitsfÃ¤higkeit von 90 % (ohne TÃ¤tigkeiten im Rangierdienst) im Bericht vom 29. Mai 2006 bei gleichgebliebenem Beschwerdebild und erklÃ¤rte, die Annahme eines chronischen posttraumatischen Syndroms sei wahrscheinlicher als jene einer posttraumatischen BelastungsstÃ¶rung, da es an einem fÃ¼r diese Diagnose nÃ¶tigen Trauma fehle. Es sei gegebenenfalls ein interdisziplinÃ¤res Gutachten in ErwÃ¤gung zu ziehen (Urk. 11/113). Nachdem sich der Versicherte am 14. Juli 2006 wegen erneut intensiver, den Schlaf regelmÃ¤ssig stÃ¶render Nackenschmerzen bei Dr. E.___ gemeldet hatte, empfahl dieser im Schreiben vom 22. August 2006 die Ãberweisung an eine Schmerzklinik und eine interdisziplinÃ¤re Begutachtung, da der Endzustand erreicht zu sein scheine (Urk. 11/119). Am 26. Juli 2006 war in der Privatklinik L.___ eine Sonographie (Ultraschall) von der Nackenregion des Versicherten gemacht worden, welche eine unauffÃ¤llige Morphologie und Topographie der nuchalen Halsweichteile ohne extraossÃ¤re Verkalkung und mit regelrechter Muskelfaserstruktur innerhalb der paravertebranen Muskulatur ergab (Urk. 11/119.2). Im Schreiben vom 4. September 2006 erklÃ¤rte der Kreisarzt Dr. K.___, die beim Versicherten Ende September 2006 anstehende Kataraktoperation (Operation des Grauen Stars) und die Reorganisation am Arbeitsplatz mit KÃ¼ndigung und Neuanstellungsprozedere (Neubewerbung, Assessment) seien GrÃ¼nde genug, um ein chronisches Schmerzsyndrom zu unterhalten, weshalb medizinische Massnahmen - entgegen der Empfehlung von Dr. E.___ - derzeit nichts nÃ¼tzen wÃ¼rden und davon abzusehen sei (Urk. 11/121). GemÃ¤ss dem Bericht von Dr. med. M.___ des Medical Services vom 4. Oktober 2006 ergab ein psychologisches Gutachten der Diagnostik C.___ zur Frage des Wiedereinsatzes des Versicherten im Sicherheitsbereich (Rangierdienst), dass dieser unter ausgeprÃ¤gter zeitlicher Belastung eine verlangsamte Reaktion aufweise und bei Dauerbeanspruchung vorzeitig ermÃ¼de, weshalb eine RÃ¼ckkehr in den Rangierdienst noch nicht zu verantworten sei (Urk. 11/127.1). Im Ã¤rztlichen Zwischenbericht vom 18. Dezember 2006 stellte Dr. E.___ fest, dass bei unverÃ¤nderten Beschwerden (Nackenschmerzen links, eingeschrÃ¤nkte Beweglichkeit der HWS, vegetative Begleitreaktion wie Schwindel etc.) das Vorliegen einer SchmerzverarbeitungsstÃ¶rung nicht ausgeschlossen werden kÃ¶nne. Er empfahl erneut eine interdisziplinÃ¤re Begutachtung (Urk. 11/131).</w:t>
      </w:r>
    </w:p>
    <w:p>
      <w:r>
        <w:t>1.4Â Â Â Â  Am 20. MÃ¤rz 2007 fÃ¼hrte der Kreisarzt Dr. K.___ die Ã¤rztliche Abschlussuntersuchung durch, anlÃ¤sslich welcher der Versicherte Ã¼ber dauernde Schmerzen im Nacken von unterschiedlicher IntensitÃ¤t und seltenen Kopfschmerzen klagte. Dr. K.___ kam zum Schluss, bis heute wÃ¼rden eine Verspannung nuchal, aktuell vor allem betreffend den Trapezius rechtsbetont und den Levator scapulae rechts, und eine knapp belastbare Schulter- und Nackenmuskulatur rechtsbetont persistieren. Die derzeit einzige medizinische UnterstÃ¼tzung in Form der Akupunktur sei aus praktischen Ãberlegungen zu befÃ¼rworten, wobei die Sitzungen mittelfristig ausgedÃ¼nnt werden kÃ¶nnten. Ein bleibender Nachteil sei nicht zu befÃ¼rchten, weshalb die Frage der Integrationseinbusse entfalle (Urk. 11/140 S. 5).</w:t>
      </w:r>
    </w:p>
    <w:p>
      <w:r>
        <w:t>1.5Â Â Â Â  Mit VerfÃ¼gung vom 24. August 2007 verneinte die Suva einen adÃ¤quaten Kausalzusammenhang der als organisch nicht hinreichend nachweisbar beurteilten Beschwerden zum Unfallereignis vom 6. April 2004 und stellte die gesetzlichen Versicherungsleistungen per 30. September 2007 ein (Urk. 11/151 S. 1). Mit Schreiben vom 26. September 2007 liess der Versicherte unter Beilage des Berichts von Dr. med. N.___, Facharzt fÃ¼r Neurologie, vom 5. MÃ¤rz 2008 Einsprache erheben (Urk. 11/154). Am 18. Februar 2008 hatte Dr. N.___ gemÃ¤ss dessen Bericht vom 5. MÃ¤rz 2008 eine Funktions-Computertomographie (CT) von den Wirbeln C0-C7 erstellt, welche eine normale Anatomie und Anordnung der Kopfgelenke ohne Hinweise auf eine relevante SegmentstÃ¶rung, eine durch die muskulÃ¤re Dysbalance bei myofascialer Symptomatik bedingte HypomobilitÃ¤t C5 bis C7 nach rechts und als die Beweglichkeit nicht beeinflussende Nebenbefunde Verkalkungen des Ligamentum apicale dentis und atlanto clivale ergab. Er schloss daraus, dass der Versicherte vor allem myotonolytischer Behandlung bedÃ¼rfe und die eingeschrÃ¤nkte Reklination muskulÃ¤r bedingt sei. Die ArbeitsfÃ¤higkeit im BÃ¼ro betrage 100 %. Es bestÃ¼nden keine unfallfremden Faktoren, die Beschwerden seien organisch bedingt (Urk. 11/171 S. 2 ff.).</w:t>
      </w:r>
    </w:p>
    <w:p>
      <w:r>
        <w:t>Â Â Â Â Â Â Â Â  Mit Einspracheentscheid vom 16. April 2008 wies die Suva die Einsprache des Versicherten vom 26. September 2007 ab (Urk. 2).</w:t>
      </w:r>
    </w:p>
    <w:p>
      <w:r>
        <w:t>2.Â Â Â Â Â Â Â Â  Dagegen liess der Versicherte mit Eingabe vom 19. Mai 2008 Beschwerde erheben und beantragen, der Einspracheentscheid vom 16. April 2008 sei aufzuheben und die Beschwerdegegnerin sei zu verpflichten, ihm die Versicherungsleistungen zur Deckung der Kosten der Ã¤rztlichen und insbesondere physiotherapeutischen Behandlung weiterhin zu erbringen und den Entscheid Ã¼ber den Anspruch auf eine Invalidenrente und/oder IntegritÃ¤tsentschÃ¤digung um mindestens ein Jahr ab Rechtskraft des Beschwerdeentscheides aufzuschieben (Urk. 1 S. 2). Die Beschwerdegegnerin schloss in der Beschwerdeantwort vom 8. September 2008 auf Abweisung der Beschwerde (Urk. 10 S. 2). In der Replik vom 24. November 2008 (Urk. 16 S. 2) und in der Duplik vom 23. Dezember 2008 (Urk. 20 S. 2) hielten die Parteien an ihren AntrÃ¤gen fest. Mit VerfÃ¼gung vom 29. Dezember 2008 wurde der Schriftenwechsel als geschlossen erklÃ¤rt (Urk. 21).</w:t>
      </w:r>
    </w:p>
    <w:p>
      <w:r>
        <w:t>Â Â Â Â Â Â Â Â  Auf die AusfÃ¼hrungen der Parteien und die eingereichten Unterlagen wird, soweit erforderlich, in den ErwÃ¤gungen eingegangen.</w:t>
      </w:r>
    </w:p>
    <w:p>
      <w:r>
        <w:t>Das Gericht zieht in ErwÃ¤gung:</w:t>
      </w:r>
    </w:p>
    <w:p>
      <w:r>
        <w:t>1.Â Â Â Â Â Â</w:t>
      </w:r>
    </w:p>
    <w:p>
      <w:r>
        <w:t>1.1Â Â Â Â  Nach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Bei der Beurteilung der AdÃ¤quanz von organisch nicht (hinreichend) nachweisbaren UnfallfolgeschÃ¤den ist wie folgt zu differenzieren: Es ist zunÃ¤chst abzuklÃ¤ren, ob die versicherte Person beim Unfall ein Schleudertrauma der HalswirbelsÃ¤ule,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mit Hinweisen; Urteil des EidgenÃ¶ssischen Versicherungsgerichts in Sachen P. vom 22. November 2002, U 207/01, Erw. 1).</w:t>
      </w:r>
    </w:p>
    <w:p>
      <w:r>
        <w:t>Â Â Â Â Â Â Â Â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2.Â Â Â Â Â Â</w:t>
      </w:r>
    </w:p>
    <w:p>
      <w:r>
        <w:t>2.1Â Â Â Â  Die Beschwerdegegnerin stellte sich im angefochtenen Einspracheentscheid auf den Standpunkt, es hÃ¤tten beim BeschwerdefÃ¼hrer im Rahmen umfangreicher medizinischer AbklÃ¤rungen keine organisch objektivierbaren Unfallfolgen im Sinne struktureller VerÃ¤nderungen gefunden werden kÃ¶nnen. Auch hÃ¤tten sich die Beschwerden nach dem Unfall im Wesentlichen auf Nackenbeschwerden mit Ausstrahlung beschrÃ¤nkt, weshalb trotz der gestellten Diagnose eines Distorsionstraumas der HWS nicht von einem typischen Beschwerdebild nach einem Schleudertrauma mit einer Vielzahl von Beschwerden gesprochen werden kÃ¶nne. Selbst wenn dies bejaht wÃ¼rde, sei jedenfalls der adÃ¤quate Kausalzusammenhang zwischen den Beschwerden und dem als mittelschwer an der Grenze zu leicht einzustufenden Unfallereignis zu verneinen. Nach der fÃ¼r die AdÃ¤quanzbeurteilung hier massgeblichen Rechtsprechung gemÃ¤ss BGE 117 V 359, prÃ¤zisiert in BGE 134 V 109 (Urteil vom 19. Februar 2008, U 394/06), sei der adÃ¤quate Kausalzusammenhang zu verneinen, weshalb die Einstellung der Leistungen zu Recht erfolgt sei (Urk. 2 S. 3 f.).</w:t>
      </w:r>
    </w:p>
    <w:p>
      <w:r>
        <w:t>2.2Â Â Â Â  Seitens des BeschwerdefÃ¼hrers wird dagegen vorgebracht, der natÃ¼rliche Kausalzusammenhang zwischen den Beschwerden und dem Unfall vom 6. April 2004 sei erstellt und die Diagnose sowie die Leistungspflicht durch die Beschwerdegegnerin anerkannt worden (Urk. 16 S. 12). Die Rechtsprechung verlange ausserdem bei FÃ¤llen mit persistierenden Beschwerden als Grundlage fÃ¼r die KausalitÃ¤tsbeurteilung eine eingehende medizinische AbklÃ¤rung im Sinne eines polydisziplinÃ¤ren Gutachtens, wogegen sich die Beschwerdegegnerin lediglich auf die Beurteilung ihres Kreisarztes, eines Facharztes fÃ¼r OrthopÃ¤dische Chirurgie, stÃ¼tze. Mangels eines solchen Gutachtens kÃ¶nne die Beschwerdegegnerin nicht abschliessend Ã¼ber seine AnsprÃ¼che entscheiden (Urk. 1 S. 9 f.). Welche organischen und welche neurologischen Befunde zum konkreten Beschwerdebild vorlÃ¤gen, sei durch das Gutachten zu klÃ¤ren. Jedenfalls habe er durch den Unfall ein durch fachÃ¤rztliche Diagnose mehrfach bestÃ¤tigtes HWS-Distorsionstrauma mit dem typischen bunten Beschwerdebild solcher Verletzungen erlitten, welche in einem vernÃ¼nftigen zeitlichen Zusammenhang zum Unfall stÃ¼nden. Beim Auffahrunfall handle es sich um einen mittelschweren Unfall im oberen Bereich, wobei mit der biomechanischen Beurteilung der Nachweis des natÃ¼rlichen Kausalzusammenhangs erbracht sei (Urk. 16 S. 9 ff.). Zudem habe die Beschwerdegegnerin in falscher Anwendung der adÃ¤quanzrelevanten Kriterien entschieden, zumal die beim Unfall besondere KÃ¶rperhaltung mit Drehen des Kopfes und des Lenkrades nach rechts nicht berÃ¼cksichtigt worden sei und mehrere adÃ¤quanzrelevante Kriterien erfÃ¼llt seien. Der Fall sei nach der Gutheissung der Beschwerde zur Neubeurteilung in einem Jahr an die Beschwerdegegnerin zurÃ¼ckzuweisen (Urk. 1 S. 12, Urk. 16 S. 13 ff.).</w:t>
      </w:r>
    </w:p>
    <w:p>
      <w:r>
        <w:t>2.3Â Â Â Â  Es ist nach der Lage der Akten unstrittig ausgewiesen, dass der BeschwerdefÃ¼hrer am 6. April 2004 als Lenker eines Personenwagens eine Distorsion der HWS erlitt (Urk. 11/2), als der von hinten heranfahrende Lastwagen in das Heck seines stehenden Personenwagens fuhr (Urk. 11/1, Urk. 11/4, Urk. 11/30 S. 1). Strittig und zu prÃ¼fen ist, ob der BeschwerdefÃ¼hrer fÃ¼r die Folgen dieses Unfalls Ã¼ber den 30. September 2007 hinaus Anspruch auf Leistungen der obligatorischen Unfallversicherung hat.</w:t>
      </w:r>
    </w:p>
    <w:p>
      <w:r>
        <w:t>3.Â Â Â Â Â Â</w:t>
      </w:r>
    </w:p>
    <w:p>
      <w:r>
        <w:t>3.1Â Â Â Â Â Â Â Â  Uneinigkeit besteht zunÃ¤chst bezÃ¼glich der Frage, ob die bei der Einstellung der Leistungen noch vorhandenen Beschwerden mit einem natÃ¼rlich unfallkausalen, organisch objektiv ausgewiesenen Gesundheitsschaden zu erklÃ¤ren sind, bei dem die AdÃ¤quanz als rechtliche Eingrenzung der sich aus dem natÃ¼rlichen Kausalzusammenhang ergebenden Haftung des Unfallversicherers praktisch keine Rolle spielt (BGE 134 V 112 Erw. 2.1).</w:t>
      </w:r>
    </w:p>
    <w:p>
      <w:r>
        <w:t>3.2Â Â Â Â  Zurzeit der Einstellung der Leistungen per Ende September 2007 (Urk. 11/151 S. 1) klagte der BeschwerdefÃ¼hrer vor allem noch Ã¼ber Nackenschmerzen und eine EinschrÃ¤nkung der HWS-Beweglichkeit sowie Ã¼ber SchlafstÃ¶rungen. Kopfbeschwerden hatte er kaum noch (kreisÃ¤rztlicher Abschlussbericht von Dr. K.___ vom 20. MÃ¤rz 2007; Urk. 11/140 S. 3 f.). Dr. E.___ hielt im Bericht vom 24. September 2007 aufgrund der Verlaufskontrolle vom 21. September 2007 fest, der BeschwerdefÃ¼hrer klage weiterhin Ã¼ber absolut glaubwÃ¼rdige Schmerzen im Nacken- und Kopfbereich verbunden mit Konzentrationsproblemen etc. (Beilage 3 zu Urk. 11/154). Dr. N.___ fÃ¼hrte im Bericht vom 5. MÃ¤rz 2008 schliesslich aus, der BeschwerdefÃ¼hrer habe das Vorliegen von Schwindel, Tinnitus und SehstÃ¶rungen verneint. Jedoch lasse (nach wie vor) die Konzentration nach lÃ¤ngerer Zeit nach (Urk. 11/171 S. 2). Die Restbeschwerden bestanden somit im Wesentlichen in Nackenbeschwerden, SchlafstÃ¶rungen und KonzentrationsbeeintrÃ¤chtigungen.</w:t>
      </w:r>
    </w:p>
    <w:p>
      <w:r>
        <w:t>3.3Â Â Â Â</w:t>
      </w:r>
    </w:p>
    <w:p>
      <w:r>
        <w:t>3.3.1Â Â  Der BeschwerdefÃ¼hrer macht geltend, welche organischen und welche neurologischen Befunde zum konkreten Beschwerdebild vorliegen wÃ¼rden, sei durch ein Gutachten zu klÃ¤ren. Dr. N.___ habe (im Bericht vom 5. MÃ¤rz 2008, Urk. 11/171 S. 4) bestÃ¤tigt, dass die Beschwerden organisch bedingt seien (Urk. 16 S. 9). Ausserdem bestehe (gemÃ¤ss dem Austrittsbericht der Rehaklinik vom 18. Oktober 2004; Urk. 11/43 S. 2) eine eingeschrÃ¤nkte HWS-Beweglichkeit mit paravertebralem Muskelhartspann und massiven Druckdolenzen im Bereich der kurzen Nackenmuskulatur sowie der Linea nuchea und der paravertebralen Muskulatur. Es wÃ¼rden klar unfallbedingte LÃ¤sionen vorliegen, auch wenn es mit der heutigen Technik noch nicht mÃ¶glich sei, diese LÃ¤sionen mit bildgebenden Verfahren zu bestÃ¤tigen (Urk. 16 S. 19).</w:t>
      </w:r>
    </w:p>
    <w:p>
      <w:r>
        <w:t>3.3.2Â Â Â Â Â Â Â Â  Dagegen ist mit der Beschwerdegegnerin (Urk. 20 S. 1 f.) festzuhalten, dass VerhÃ¤rtungen und Verspannungen der Muskulatur, eine Druckdolenz im Nacken sowie eine EinschrÃ¤nkung der HWS-Beweglichkeit fÃ¼r sich allein nicht als klar ausgewiesenes organisches Substrat der Beschwerden qualifiziert werden kÃ¶nnen (vgl. Urteil des EidgenÃ¶ssischen Versicherungsgerichts vom 25. Juli 2007 in Sachen O., U 328/06, Erw. 5.2 mit Hinweisen). Auch dem Bericht von Dr. N.___ vom 5. MÃ¤rz 2008 ist nichts anderes zu entnehmen. Das CT ergab keine Hinweise auf eine relevante SegmentstÃ¶rung. Die festgestellte HypomobilitÃ¤t C5 bis C7 nach rechts und die eingeschrÃ¤nkte Reklination beurteilte Dr. N.___ als muskulÃ¤r bedingt. Die aufgezeigten groben Verkalkungen des Ligamentum apicale dentis und atlanto clivale wÃ¼rden die Beweglichkeit der Kopfgelenke nicht beeintrÃ¤chtigen (Urk. 11/171). Ebenso brachten die weiteren bildgebenden und neurologischen Untersuchungen keine unfallbedingten LÃ¤sionen oder organischen Befunde im schmerzenden Nackenbereich zu Tage. Die RÃ¶ntgenaufnahmen der HWS zeigten einen normalen Befund (Urk. 11/8 S. 1, Urk. 11/14 S. 1). Auch das MRI der HWS (Urk. 11/16) und die Sonographie der Nackenregion (Urk. 11/119.2) waren im Wesentlichen unauffÃ¤llig. Die Ãrzte der J.___ beurteilten das Beschwerdebild gemÃ¤ss dem Austrittsbericht der J.___ vom 18. Oktober 2004 nach polydisziplinÃ¤rer AbklÃ¤rung als myofasziales Schmerzsyndrom bei entsprechenden Weichteilbefunden, welches durch eine Tendenz zu maladaptivem Umgang im Zusammenhang mit den Schmerzen unterhalten werde. Es fand sich kein Anhalt fÃ¼r eine radikulÃ¤re Reiz- oder Ausfallsymptomatik. Das neurologische Konsilium vom 8. Oktober 2004 (Urk. 11/42) ergab bis auf eine leichte Asymmetrie und Unsicherheit im Gleichgewichtssystem, welche ohne Weiteres durch die schmerzhaft verÃ¤nderte Situation im Schulter-/Nackenbereich bedingt sein kÃ¶nne, einen normalen Neurostatus (Urk. 11/43 S. 2). Des Weiteren kann eine HirnschÃ¤digung (englisch: mild traumatic brain injury, MTBI) als unwahrscheinlich ausgeschlossen werden, nachdem im Anschluss an den Unfall nur wenige Minuten leichte neurologische Befunde ohne Amnesie (Urk. 11/42 S. 2) und ausser Schwindel auch keine Hinweise auf BewusstseinsstÃ¶rungen aufgetreten waren.</w:t>
      </w:r>
    </w:p>
    <w:p>
      <w:r>
        <w:t>3.3.3Â Â Â Â Â Â Â Â  Zusammenfassend ist festzuhalten, dass mit dem massgeblichen Beweismass der Ã¼berwiegenden Wahrscheinlichkeit keine organischen Unfallfolgen nachgewiesen sind. Von einem Gutachten respektive weiteren medizinischen AbklÃ¤rungen sind keine neuen Erkenntnisse zu erwarten, nachdem die erforderlichen apparativen/bildgebenden AbklÃ¤rungen durchgefÃ¼hrt worden sind, weshalb davon abzusehen ist.</w:t>
      </w:r>
    </w:p>
    <w:p>
      <w:r>
        <w:t>4.Â Â Â Â Â Â</w:t>
      </w:r>
    </w:p>
    <w:p>
      <w:r>
        <w:t>4.1Â Â Â Â Â Â Â Â  Entgegen der Ansicht der Beschwerdegegnerin (Urk. 2 S. 3, Urk. 10 S. 9 f.) entsprechen die vom BeschwerdefÃ¼hrer im Anschluss an den Unfall geklagten und Ã¤rztlich dokumentierten Beschwerden insgesamt dem in der Rechtsprechung anerkannten typischen Beschwerdebild eines HWS-Schleudertraumas (oder eines Ã¤quivalenten Verletzungsmechanismus) mit einer HÃ¤ufung von Beschwerden wie diffuse Kopfschmerzen, Schwindel, Konzentrations- und GedÃ¤chtnisstÃ¶rungen, Ãbelkeit, rasche ErmÃ¼dbarkeit, VisusstÃ¶rungen, Reizbarkeit, AffektlabilitÃ¤t, Depression, WesensverÃ¤nderungen usw. (BGE 117 V 360 Erw. 4b). Dabei ist es nicht notwendig, dass das gesamte Beschwerdebild unmittelbar im Anschluss an den Unfall auftritt. Es genÃ¼gt, wenn innerhalb einer Latenzzeit von maximal 72 Stunden Beschwerden in der Halsregion, an der HWS und/oder Kopfbeschwerden auftreten, ohne dass die weiteren zum typischen Beschwerdebild eines Schleudertraumas gehÃ¶renden Beschwerden bereits dann vorliegen (SVR 2007 UV Nr. 23 S. 75 Erw. 5 mit Hinweisen, U 215/05; Urteil des Bundesgerichts vom 15. Januar 2008 in Sachen S., 8C_8/2007, Erw. 4.1). Ebenfalls nicht vorausgesetzt wird, das sÃ¤mtliche in der AufzÃ¤hlung genannten Beschwerden auftreten.</w:t>
      </w:r>
    </w:p>
    <w:p>
      <w:r>
        <w:t>4.2Â Â Â Â  Der BeschwerdefÃ¼hrer verspÃ¼rte gemÃ¤ss dem Bericht des erstbehandelnden Arztes vom 3. Mai 2004 nach dem Aufprall wÃ¤hrend mehrerer Minuten Schwindel. Er musste sich hinlegen. AnlÃ¤sslich der Untersuchung bei Dr. D.___ drei Stunden nach dem Unfall litt der BeschwerdefÃ¼hrer bereits unter Schmerzen im Musculus trapezius links am Oberrand, mithin im Nacken. Im Verlauf der nÃ¤chsten Tage seien eine Zunahme der Schmerzen, insbesondere auch mit Kopfweh und KonzentrationsschwÃ¤che entstanden (Urk. 11/3). Im Dokumentationsbogen fÃ¼r die Erstkonsultation vom 26. April 2004 hielt Dr. D.___ ebenfalls Nackenschmerzen zwei Stunden nach dem Unfall sowie Kopfschmerzen vier bis fÃ¼nf Tage nach dem Unfall fest (Urk. 3/4 S. 1). AnlÃ¤sslich der Sitzung mit dem Sachbearbeiter der Beschwerdegegnerin vom 17. Juni 2004 gab der BeschwerdefÃ¼hrer zu Protokoll, er sei nach der Auffahrkollision aus dem Wagen ausgestiegen und habe sich sofort wieder setzen mÃ¼ssen. Nach zirka zehn Minuten habe er sich wieder erhoben und immer noch Schwindel gespÃ¼rt. Auch habe er etwas vernebelt gesehen. Es sei auch sofort ein leichtes Ziehen im linken Nackenbereich zu spÃ¼ren gewesen. Es sei ihm ausserdem etwas Ã¼bel gewesen. Die Beschwerden seien in den folgenden Stunden immer schlimmer geworden, vor allem die Kopfschmerzen, aber auch die Nackenbeschwerden. Mittlerweile leide er auch unter einer Steifigkeit im Nacken (Urk. 11/13 S. 2 f.). Vor dem Unfall sei es ihm psychisch immer sehr gut gegangen. Erst seit dem Unfall sei er ziemlich niedergeschlagen (Urk. 11/13 S. 1). Im Verlauf klagte der BeschwerdefÃ¼hrer zusÃ¤tzlich Ã¼ber Schlaf- und AngststÃ¶rungen sowie Ã¼ber vegetative Symptome wie Schwindel und Nausea bei aktiver und passiver Flexion und Extension des Kopfes (Bericht von Dr. E.___ vom 28. Mai 2004 betreffend die Untersuchung vom 18. Mai 2004; Urk. 11/14 S. 2). Der Kreisarzt Dr. G.___ hielt im Bericht vom 29. Juli 2004 nebst den andauernden Nacken- und Kopfbeschwerden im Sinne eines zervikozephalen Syndroms zusÃ¤tzlich eine Symptomausweitung mit wechselnd dysÃ¤sthetischer linker GesichtshÃ¤lfte fest (Urk. 11/21 S. 3). Im Rahmen des neuropsychologischen Konsiliums der J.___ vom 8. Oktober 2004 wurde vermerkt, der BeschwerdefÃ¼hrer sei wÃ¤hrend ein bis zwei Monaten nach dem Unfall vergesslicher und weniger frÃ¶hlich. Auch habe er AlbtrÃ¤ume gehabt (Urk. 11/42 S. 1). Dem Austrittsbericht der J.___ vom 18. Oktober 2004 ist sodann zu entnehmen, dass es beim BeschwerdefÃ¼hrer vier Wochen nach dem Unfall zu SchlafstÃ¶rungen, AngstzustÃ¤nden und Vergesslichkeit gekommen sei. Auch habe er eine verminderte SensibilitÃ¤t nach dem Erwachen fÃ¼r zirka eine Stunde im Bereich der linken GesichtshÃ¤lfte angegeben (Urk. 11/43 S. 5). Aufgrund der beruflichen AbklÃ¤rung mittels psychologischer Begutachtung hielt Dr. M.___ im Bericht vom 4. Oktober 2006 schliesslich eine verlangsamte Reaktion und vorzeitige ErmÃ¼dbarkeit fest (Urk. 11/127 S. 1). Dr. E.___ fasste die Beschwerden im Bericht vom 29. Mai 2006 folgendermassen zusammen: depressive Stimmung, SchlafstÃ¶rungen, AngstÃ¤usserungen, vegetative Symptome, neuropsychologische FunktionsstÃ¶rungen, schmerzhafte Nackensteife und Verspannung der Schulter- und Nackenmuskulatur, occipital betonte Kopfschmerzen, ErschÃ¶pfbarkeit, Leistungsminderungen (Urk. 11/113).</w:t>
      </w:r>
    </w:p>
    <w:p>
      <w:r>
        <w:t>4.3Â Â Â Â</w:t>
      </w:r>
    </w:p>
    <w:p>
      <w:r>
        <w:t>4.3.1Â Â Â Â Â Â Â Â  Aufgrund dieser HÃ¤ufung von Beschwerden lÃ¤sst sich ein natÃ¼rlich unfallkausales HWS-Schleudertrauma (resp. ein Ã¤quivalenter Verletzungsmechanismus ) nicht mit der BegrÃ¼ndung der mangelnden Beschwerden des typischen Beschwerdebildes verneinen, zumal auch die Diagnose einer beim Unfall erlittenen HWS-Distorsion als gesichert zu betrachten ist. Zu den initialen Nackenschmerzen sind weite Teile des typischen bunten Beschwerdebildes mit der hiefÃ¼r Ã¼blichen Verstrickung somatischer und psychischer Komponenten hinzugekommen, wenn auch in psychischer Hinsicht ohne eigenstÃ¤ndigen Krankheitswert (Urk. 11/41 S. 3), so doch mit Einfluss auf die LeistungsfÃ¤higkeit (vgl. den Bericht von Dr. Schweiwiller vom 4. Oktober 2006, Urk. 11/127.1). Unter diesen UmstÃ¤nden ist davon auszugehen, dass der BeschwerdefÃ¼hrer beim Unfall vom 6. April 2004 eine HWS-Verletzung erlitten hat, welche fÃ¼r die danach aufgetretenen Beschwerden zumindest teilweise natÃ¼rlich kausal ist und die Anwendung der Schleudertrauma-Praxis bei der AdÃ¤quanzprÃ¼fung gemÃ¤ss BGE 117 V 359 (prÃ¤zisiert in BGE 134 V 109) rechtfertigt.</w:t>
      </w:r>
    </w:p>
    <w:p>
      <w:r>
        <w:t>Â Â Â Â Â Â Â Â  Ob ein natÃ¼rlicher Kausalzusammenhang zwischen dem Unfallereignis vom 6. April 2004 und den beim BeschwerdefÃ¼hrer fortbestehenden Beschwerden auch noch Ã¼ber den Zeitpunkt der Leistungseinstellung per Ende September 2007 haupt- oder mindestens teilursÃ¤chlich zu bejahen ist, kann hier offen bleiben, da ein allfÃ¤lliger Kausalzusammenhang, wie nachstehende PrÃ¼fung ergibt (vgl. ErwÃ¤gung 5 hernach), jedenfalls nicht adÃ¤quat wÃ¤re. Es ist daher auch kein interdisziplinÃ¤res Gutachten einzuholen, wie dies der BeschwerdefÃ¼hrer fordert (Urk. 1 S. 10). Ein solches ist insbesondere auch nicht Voraussetzung dafÃ¼r, dass Ã¼ber die (weitere) Ausrichtung der Versicherungsleistungen entschieden werden kann.</w:t>
      </w:r>
    </w:p>
    <w:p>
      <w:r>
        <w:t>4.3.2Â Â  Die Anwendung der AdÃ¤quanzprÃ¼fung gemÃ¤ss BGE 115 V 133 fÃ¼r UnfÃ¤lle mit psychischen FolgeschÃ¤den, welche zur Anwendung gelÃ¤nge, wenn die psychische Problematik gegenÃ¼ber den somatisch imponierenden Beschwerden schon kurz nach dem Unfall respektive im gesamten Verlauf eindeutig dominiert hÃ¤tte (BGE 123 V 98; RKUV 2002 Nr. U 465 S. 437, U 164/01, 2001 Nr. U 412 S. 79, U 96/00), kann hier ausgeschlossen werden. Denn eine solche Dominanz ist nach Lage der Akten nicht gegeben. Die psychischen Beschwerden bestanden hÃ¶chstens in einer depressiven Verstimmung wÃ¤hrend zweier Monate nach dem Unfall (Urk. 11/41 S. 2), ohne dass eine fachÃ¤rztlich psychiatrische Behandlung in Betracht gezogen wurde, und beschrÃ¤nkten sich danach im Wesentlichen auf eine Tendenz zu dysfunktionalem Ãberzeugungs- und BewÃ¤ltigungsmuster im Zusammenhang mit den Schmerzen mit Schonhaltung und Selbstlimitierung in vielen AktivitÃ¤ten (Urk. 11/41 S. 3). Vor diesem Hintergrund erÃ¼brigt sich eine AbklÃ¤rung dazu, ob die vom Rheumatologen Dr. E.___ vermutete Annahme eines chronischen posttraumatischen Syndroms auch einer psychiatrischen (und neurologischen) Beurteilung standhalte. Die psychischen Anteile der Problematik kÃ¶nnen jedenfalls auch nicht als ausserhalb der Symptome der Distorsionsverletzung stehende, selbstÃ¤ndige sekundÃ¤re GesundheitsschÃ¤digung betrachtet werden (SVR 2007 UV Nr. 8 S. 27, U 277/04; vgl. zum Ganzen: Urteil des Bundesgerichts vom 15. Januar 2008 in Sachen S., 8C_8/2007, Erw. 4.2).</w:t>
      </w:r>
    </w:p>
    <w:p>
      <w:r>
        <w:rPr>
          <w:b/>
        </w:rPr>
        <w:t>E. 5</w:t>
      </w:r>
    </w:p>
    <w:p>
      <w:r>
        <w:t>5.1Â Â Â Â  FÃ¼r die AdÃ¤quanzbeurteilung ist an das (objektiv erfassbare) Unfallereignis anzuknÃ¼pfen (BGE 117 V 336 f. Erw. 6a). Die Schwere des Unfalles ist aufgrund des augenfÃ¤lligen Geschehensablaufs mit den sich dabei entwickelten KrÃ¤ften zu bestimmen (SVR 2008 UV Nr. 8 S. 26, Erw. 5.3.1 [U 2/07]). Einfache Auffahrkollisionen auf ein haltendes Fahrzeug werden in der Regel als mittelschwerer Unfall im Grenzbereich zu den leichten UnfÃ¤llen betrachtet (RKUV 2005 Nr. U 549 S. 236 Erw. 5.1.2 S. 237 [U 380/04]). Davon ist auch vorliegend auszugehen, da das Unfallereignis vom 6. April 2004 weder hinsichtlich des Unfallhergangs noch der sich entwickelten KrÃ¤fte davon abweichende Besonderheiten aufweist. Zwar hat das hÃ¶chste Gericht in einzelnen solchen FÃ¤llen einen leichten Unfall angenommen, so insbesondere bei einer niedrigen kollisionsbedingten GeschwindigkeitsverÃ¤nderung (Delta-v unter 10 [bis 15] km/h) und - zusÃ¤tzlich - weitgehendem Fehlen von unmittelbar im Anschluss an den Unfall auftretenden Beschwerden (Urteil des Bundesgerichts vom 9. November 2009 in Sachen N., 8C_626/2009, Erw. 4.2 mit Hinweisen auf die Kasuistik). Dies fÃ¤llt hier unstrittig nicht in Betracht. GemÃ¤ss der biomechanischen I.___-Kurzbeurteilung vom 27. Juli 2004 lag die kollisionsbedingte GeschwindigkeitsÃ¤nderung (delta-v) des Fahrzeuges des BeschwerdefÃ¼hrers beim Aufprall knapp innerhalb oder oberhalb eines Bereichs von 10-15 km/h (Urk. 11/30 S. 2 f.), mithin mÃ¶glicherweise auch leicht darÃ¼ber.</w:t>
      </w:r>
    </w:p>
    <w:p>
      <w:r>
        <w:t>Â Â Â Â Â Â Â Â  Andererseits ist der Unfall vom 6. April 2004 nicht schwerer als ein mittlerer im Grenzbereich zu einem leichten Unfall einzustufen, wie dies der BeschwerdefÃ¼hrer mit Hinweis auf eine besondere Kopf- und Schulterhaltung nach rechts geltend macht, welcher Umstand im I.___-Gutachten nicht berÃ¼cksichtigt worden sei (Urk. 16 S. 12 f.). Denn gemÃ¤ss dem I.___-Bericht vom 27. Juli 2004 ist keine biomechanisch relevante Kopfdrehung anzunehmen, wenn ein Lenker in den RÃ¼ckspiegel blickte, da sich dabei lediglich eine Kopfdrehung von 5-10Â° ergibt, wobei ein Lenker auch durch Augenbewegung ohne jede Kopfdrehung in den RÃ¼ckspiegel blicken kann (Urk. 11/30 S. 3). Der BeschwerdefÃ¼hrer fÃ¼hrte anlÃ¤sslich der Sitzung vom 17. Juni 2004 zum Unfallhergang aus, er habe zum GlÃ¼ck genÃ¼gend Abstand zum vor ihm befindlichen Fahrzeug gehabt und es sei gut gewesen, dass er noch in den RÃ¼ckspiegel geschaut habe. Denn er habe gesehen, dass der rasant auffahrende grosse Lastwagen (Mercedes mit vier Achsen) nicht mehr zum Bremsen komme, weshalb er reflexartig das Steuerrad nach rechts herumgerissen habe (Urk. 11/13 S. 2). Damit ist davon auszugehen, dass der BeschwerdefÃ¼hrer beim Aufprall die HÃ¤nde mit den Armen geradeaus in Richtung Steuerrad und den Blick in den RÃ¼ckspiegel gerichtet hatte. Eine besonders nach rechts gedrehte KÃ¶rperhaltung, welche am I.___-Ergebnis der unfallbedingten GeschwindigkeitsÃ¤nderung zweifeln liesse, kann daraus gerade nicht abgeleitet werden. Ausserdem lag die Unfallstelle an einer Strasse, die nach oben fÃ¼hrte (Urk. 11/13 S. 2), und die Unfallbeteiligten sahen sich vor Ort nicht dazu veranlasst, die Polizei zu involvieren. Die Heckauffahrkollision vom 6. April 2004 ist daher nach dem hier allein massgebenden augenfÃ¤lligen Geschehensablauf mit den sich dabei entwickelten KrÃ¤ften als mittelschwerer Unfall im Grenzbereich zu den leichten UnfÃ¤llen zu qualifizieren.</w:t>
      </w:r>
    </w:p>
    <w:p>
      <w:r>
        <w:t>Â Â Â Â Â Â Â Â  Die AdÃ¤quanz des Kausalzusammenhanges wÃ¤re somit dann zu bejahen, wenn eines der in ErwÃ¤gung 1.3.3 hievor aufgezÃ¤hlten AdÃ¤quanzkriterien in besonders ausgeprÃ¤gter Weise erfÃ¼llt wÃ¤re oder wenn mehrere dieser Kriterien in gehÃ¤ufter oder auffallender Weise erfÃ¼llt wÃ¤ren (Urteil des Bundesgerichts vom 2. Oktober 2009 in Sachen K., 8C_421/2009, Erw. 5).</w:t>
      </w:r>
    </w:p>
    <w:p>
      <w:r>
        <w:rPr>
          <w:b/>
        </w:rPr>
        <w:t>E. 5.2</w:t>
      </w:r>
    </w:p>
    <w:p>
      <w:r>
        <w:t>5.2.1Â Â  Der Heckauffahrunfall vom 6. April 2004 ereignete sich unstrittig (Urk. 16 S. 13) und mangels entsprechender Anhaltspunkte weder unter besonders dramatischen BegleitumstÃ¤nden, noch war er von besonderer EindrÃ¼cklichkeit.</w:t>
      </w:r>
    </w:p>
    <w:p>
      <w:r>
        <w:t>5.2.2Â Â  Zum Kriterium der Schwere oder besonderen Art der erlittenen Verletzungen hat das Bundesgericht im erwÃ¤hnten BGE 134 V 127 Erw. 10.2.2 seine Rechtsprechung bestÃ¤tigt, wonach die Diagnose einer HWS-Distorsion fÃ¼r sich allein nicht zur Bejahung des Kriteriums der Schwere und besonderen Art der erlittenen Verletzung genÃ¼gt. Es bedarf hiezu einer besonderen Schwere der fÃ¼r das Schleudertrauma typischen Beschwerden oder besonderer UmstÃ¤nde, welche das Beschwerdebild beeinflussen kÃ¶nnen (SVR 2007 UV Nr. 26 S. 86 [U 339/06], Erw. 5.3; RKUV 2005 Nr. U 549 S. 236 [U 380/04] Erw. 5.2.3 mit Hinweisen). Entgegen der Ansicht des BeschwerdefÃ¼hrers (Urk. 1 S. 16, Urk. 16 S. 13 f.) liegen eine besondere Schwere der typischen Beschwerden und besondere UmstÃ¤nde nicht vor. Dies zeigt sich schon daran, dass der BeschwerdefÃ¼hrer nach dem Unfall nicht umgehend hospitalisiert werden musste und sich das typische Beschwerdebild nicht in besonders ausgeprÃ¤gter Weise zeigte, sondern sich im Rahmen des Ãblichen bewegte, zumal sich die den BeschwerdefÃ¼hrer belastenden Beschwerden hauptsÃ¤chlich auf den Nacken beschrÃ¤nkten. Wie in ErwÃ¤gung 5.1 hiervor bereits ausgefÃ¼hrt, ist zudem nicht ausgewiesen, dass der BeschwerdefÃ¼hrer beim Aufprall eine besondere KÃ¶rperhaltung, die besondere Komplikationen bewirkt hÃ¤tte (vgl. dazu SVR 2007 UV Nr. 26 S. 86 [U 339/06], Erw. 5.3; RKUV 2003 Nr. U 489 S. 357 [U 193/01] Erw. 4.3 mit Hinweisen), inne hatte.</w:t>
      </w:r>
    </w:p>
    <w:p>
      <w:r>
        <w:t>5.2.3Â Â  FÃ¼r die Bejahung des im erwÃ¤hnten BGE 134 V 109 neu gefassten Kriteriums der Ã¤rztlichen Behandlung ist erforderlich, dass nach dem Unfall fortgesetzt eine spezifische, die versicherte Person (durch die Ã¼brigen Kriterien nicht abgedeckte) belastende Ã¤rztliche Behandlung bis zum Fallabschluss notwendig war (BGE 134 V 128 Erw. 10.2.3). Dies war beim BeschwerdefÃ¼hrer nicht der Fall. Zwar wurde er wÃ¤hrend fÃ¼nf Wochen stationÃ¤r in der J.___ behandelt (Urk. 11/43 S. 1). Jedoch beschrÃ¤nkte sich die Ã¼brige BehandlungsbedÃ¼rftigkeit auf nicht als besonders belastend zu qualifizierende (anfÃ¤ngliche) Physio- und Osteopathie- sowie schliesslich hauptsÃ¤chlich Akupunkturbehandlungen und kurzfristig medizinische Trainingstherapie (Urk. 11/7, Urk. 11/52, Urk. 11/75, Urk. 11/97, Urk. 11/100, Urk. 11/125, Urk. 11/143). AbklÃ¤rungsmassnahmen und blosse Ã¤rztliche Kontrollen sind in diesem Rahmen nicht zu berÃ¼cksichtigen (Urteil des Bundesgerichts vom 16. Mai 2008 in Sachen S., 8C_57/2008, Erw. 9.3.3 mit Hinweisen). Unter diesen UmstÃ¤nden ist das Kriterium der belastenden Behandlung insgesamt nicht erfÃ¼llt.</w:t>
      </w:r>
    </w:p>
    <w:p>
      <w:r>
        <w:t>5.2.4Â Â  Das Kriterium der erheblichen Beschwerden (bisher: Dauerbeschwerden) beurteilt sich nach den glaubhaften Schmerzen und nach der BeeintrÃ¤chtigung, welche die verunfallte Person durch die Beschwerden zwischen dem Unfall und dem Fallabschluss ohne wesentlichen Unterbruch im Lebensalltag erfÃ¤hrt (BGE 134 V 128 Erw. 10.2.4). Das vom BeschwerdefÃ¼hrer grundsÃ¤tzlich glaubhaft, wenn auch teilweise in der KÃ¶rperhaltung demonstrativ dargestellte und zum objektiven Befund in Diskrepanz stehende (Urk. 11/21 S. 3, Urk. 11/43 S. 2, Urk. 11/80), geklagte Beschwerdebild erfÃ¼llt das Merkmal der erheblichen Beschwerden angesichts der praktisch permanent bestehenden Nackenschmerzen und der eingeschrÃ¤nkten HWS-Beweglichkeit. Allerdings liegt es damit nicht in besonders ausgeprÃ¤gter Weise vor.</w:t>
      </w:r>
    </w:p>
    <w:p>
      <w:r>
        <w:t>5.2.5Â Â  In den Akten finden sich des Weiteren keine Hinweise auf eine Ã¤rztliche Fehlbehandlung, welche die Unfallfolgen erheblich verschlimmerte. Dieses Kriterium ist nicht erfÃ¼llt.</w:t>
      </w:r>
    </w:p>
    <w:p>
      <w:r>
        <w:t>5.2.6Â Â  Das Kriterium des schwierigen Heilverlaufes und der erheblichen Komplikationen hat durch BGE 134 V 109 keine Ãnderung erfahren (BGE 134 V 129 Erw. 10.2.6). Aus der blossen Dauer der Ã¤rztlichen Behandlung und den geklagten Beschwerden darf nicht schon auf einen schwierigen Heilungsverlauf und erhebliche Komplikationen geschlossen werden. Es bedarf hiezu besonderer GrÃ¼nde, welche die Heilung beeintrÃ¤chtigt haben (Urteil des Bundesgerichts vom 29. Januar 2008 in Sachen T., 8C_619/2007, Erw. 3.2.3 mit Hinweis). Solche GrÃ¼nde sind vorliegend nicht ersichtlich. Insbesondere kann allein aus dem Umstand, dass die Nacken- und Kopfbeschwerden fortdauerten, nicht auf einen schwierigen Heilungsverlauf geschlossen werden. Das entsprechende Kriterium ist ebenfalls zu verneinen.</w:t>
      </w:r>
    </w:p>
    <w:p>
      <w:r>
        <w:rPr>
          <w:b/>
        </w:rPr>
        <w:t>E. 5.2.7</w:t>
      </w:r>
    </w:p>
    <w:p>
      <w:r>
        <w:t>Das Kriterium der ArbeitsunfÃ¤higkeit erfÃ¼llt, wer in der Zeit bis zum Fallabschluss nach Art. 19 Abs. 1 UVG in erheblichem Masse arbeitsunfÃ¤hig ist und ernsthafte Anstrengungen zu deren Ãberwindung auszuweisen vermag (BGE 134 V 129 f. Erw. 10.2.7). Ob dieses Kriterium als erfÃ¼llt zu betrachten ist, muss - wie sich nachfolgend ergibt - nicht abschliessend beurteilt werden, da es jedenfalls nicht in besonders ausgeprÃ¤gter Weise vorliegt. Denn die anfÃ¤nglich vollstÃ¤ndige ArbeitsunfÃ¤higkeit konnte sukzessive verbessert werden. Bereits Mitte Oktober 2004 konnte der BeschwerdefÃ¼hrer die ErwerbstÃ¤tigkeit zu 50 % wieder aufnehmen (Urk. 11/46 S. 1) und ab Anfang April 2005 auf 70 % (Urk. 11/63 S. 3) sowie ab spÃ¤testens 26. Oktober 2007 auf 90 % (Urk. 11/83 S. 4 f.) steigern.</w:t>
      </w:r>
    </w:p>
    <w:p>
      <w:r>
        <w:t>5.3Â Â Â Â Â Â Â Â  Zusammenfassend ist somit festzuhalten, dass von den sieben relevanten Kriterien hÃ¶chstens zwei erfÃ¼llt sind, keines davon jedoch in ausgeprÃ¤gter Weise. Zur Bejahung der AdÃ¤quanz allfÃ¤lliger noch vorhandener unfallbedingter Beschwerden genÃ¼gt dies bei einem mittelschweren Unfall im Grenzbereich zu den leichten Ereignissen nicht (ebenso: Urteil des Bundesgerichts vom 2. Oktober 2009 in Sachen K., 8C_421/2009, Erw. 5.8 mit Hinweisen). Der angefochtene Einspracheentscheid vom 19. Mai 2008 (Urk. 2) ist daher nicht zu beanstanden. Die Beschwerde ist mangels AdÃ¤quanz des Kausalzusammenhangs zwischen dem Unfallereignis vom 6. April 2004 und allfÃ¤lligen nach dem 30. September 2007 (Urk. 11/151 S. 1) bestehenden Unfallfolgen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Hubert ZÃ¼rcher</w:t>
      </w:r>
    </w:p>
    <w:p>
      <w:r>
        <w:t>- Rechtsanwalt Christian Leupi</w:t>
      </w:r>
    </w:p>
    <w:p>
      <w:r>
        <w:t>- Bundesamt fÃ¼r Gesundheit</w:t>
      </w:r>
    </w:p>
    <w:p>
      <w:r>
        <w:t>- Visana Services AG, Leistungszentrum ZÃ¼rich, Vers.-Nr. X.___, Postfach 1120, 8048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