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UV.2008.00170 vom 4. Juni 2009</w:t>
      </w:r>
    </w:p>
    <w:p>
      <w:r>
        <w:t>ZH Sozialversicherungsgericht, 2009-06-04, DE</w:t>
      </w:r>
    </w:p>
    <w:p>
      <w:r>
        <w:rPr>
          <w:b/>
        </w:rPr>
        <w:t xml:space="preserve">Quelle: </w:t>
      </w:r>
      <w:r>
        <w:t>https://mcp.opencaselaw.ch/entscheid/zh_sozialversicherungsgericht_UV.2008.00170</w:t>
      </w:r>
    </w:p>
    <w:p>
      <w:r>
        <w:t>FR: ZH_SOZIALVERSICHERUNGSGERICHT UV.2008.00170 du 4 juin 2009</w:t>
      </w:r>
    </w:p>
    <w:p>
      <w:r>
        <w:t>IT: ZH_SOZIALVERSICHERUNGSGERICHT UV.2008.00170 del 4 giugno 2009</w:t>
      </w:r>
    </w:p>
    <w:p>
      <w:pPr>
        <w:pStyle w:val="Heading2"/>
      </w:pPr>
      <w:r>
        <w:t>Erwägungen</w:t>
      </w:r>
    </w:p>
    <w:p>
      <w:r>
        <w:rPr>
          <w:b/>
        </w:rPr>
        <w:t>E. 1</w:t>
      </w:r>
    </w:p>
    <w:p>
      <w:r>
        <w:t>1.1Â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GemÃ¤ss Art. 17 Abs. 1 ATSG wird die Rente von Amtes wegen oder auf Gesuch hin fÃ¼r die Zukunft entsprechend erhÃ¶ht, herabgesetzt oder aufgehoben, wenn sich der InvaliditÃ¤tsgrad einer RentenbezÃ¼gerin oder eines RentenbezÃ¼gers erheblich Ã¤ndert. Anlass zur Revision einer Invalidenrente im Sinne von Art. 17 Abs. 1 ATSG gibt jede wesentliche Ãnderung in den tatsÃ¤chlichen VerhÃ¤ltnissen, die geeignet ist, den InvaliditÃ¤tsgrad und damit den Rentenanspruch zu beeinflussen. Zeitlicher Ausgangspunkt fÃ¼r die Beurteilung einer anspruchserheblichen Ãnderung des InvaliditÃ¤tsgrades ist die letzte rechtskrÃ¤ftige VerfÃ¼gung, welche auf einer materiellen PrÃ¼fung des Rentenanspruchs beruht (BGE 134 V 132 f. Erw. 3 mit Hinweisen; BGE 133 V 114 Erw. 5.4).</w:t>
      </w:r>
    </w:p>
    <w:p>
      <w:r>
        <w:t>1.3Â Â Â Â  Die Leistungspflicht eines Unfallversicherers gemÃ¤ss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1.3</w:t>
      </w:r>
    </w:p>
    <w:p>
      <w:r>
        <w:t>1.3.1Â Â  Am 26. September 1997 (Urk. 8/36) meldete die Y.___ AG erneut einen RÃ¼ckfall. Der ab 25. August 1997 neu behandelnde Dr. med. F.___, Chirurgie FMH, reduzierte aufgrund einer mittels MRI nachgewiesenen massiven RestlÃ¤sion im medialen Hinterhornbereich und im mittleren Drittelabschnitt, eines leichten Knorpelschadens am medialen Tibiaplateau sowie einer partiellen LÃ¤sion des vorderen Kreuzbandes (VKB) das ArbeitsfÃ¤higkeitsattest auf 50 % (Bericht vom 26. September 1997, Urk. 8/37). Am 17. Oktober 1997 fÃ¼hrte er in der Klinik G.___ einen arthroskopisch assistierten vorderen Kreuzbandersatz mit Ligamentum patellae Transplantat sowie eine nochmalige Teilresektion des medialen Meniskushinterhorns durch (Operationsbericht vom 20. Oktober 1997, Urk. 8/39). In der Folge kam es - bei teilweiser ArbeitsausÃ¼bung - zu Schwellungen im Knie (Bericht von Dr. F.___ vom 18. Mai 1998, Urk. 8/47). Nach der DurchfÃ¼hrung einer MRI-Untersuchung vom 29. Juni 1998 (Urk. 8/53) veranlasste Kreisarzt Dr. med. H.___, FMH fÃ¼r Chirurgie, am 29. Juli 1998 (Urk. 8/57) eine Beurteilung durch die Uniklinik I.___, deren Ãrzte am 5. Januar 1999 (Bericht vom 12. Januar 1999, Urk. 8/73) keine Indikation fÃ¼r eine operative Sanierung im Sinne einer arthroskopischen Befreiung des Kreuzbandes sahen.</w:t>
      </w:r>
    </w:p>
    <w:p>
      <w:r>
        <w:t>Â Â Â Â Â Â Â Â  Kreisarzt Dr. H.___ konstatierte in seiner Abschlussuntersuchung vom 12. Februar 1999 (Urk. 8/76 S. 3) ein nicht optimales Behandlungsresultat und verneinte das Vorliegen von erfolgversprechenden therapeutischen Optionen. Er beschrieb ein Belastungsprofil (vollschichtige Zumutbarkeit von sitzenden sowie vorwiegend sitzenden TÃ¤tigkeiten mit kurzen Steh- und Gehphasen). Die IntegritÃ¤tsschÃ¤digung bezifferte er mit 5 %, ausgehend von einem permanenten Reizzustand an der Transplantatentnahmestelle an der Tuberositas tibiae (Urk. 8/77).</w:t>
      </w:r>
    </w:p>
    <w:p>
      <w:r>
        <w:t>1.3.2Â Â  Mit VerfÃ¼gung vom 31. Mai 1999 (Urk. 8/88) sprach die SUVA X.___ gestÃ¼tzt auf eine ErwerbsunfÃ¤higkeit von 25 % mit Wirkung ab 1. Juli 1999 eine Invalidenrente von Fr. 1'378.-- sowie wegen einer IntegritÃ¤tseinbusse von 5 % eine EntschÃ¤digung von Fr. 4'860.-- zu.</w:t>
      </w:r>
    </w:p>
    <w:p>
      <w:r>
        <w:t>1.4Â Â Â Â  Am 21. MÃ¤rz 2000 (Urk. 8/94) wurde Dr. F.___ bei der SUVA vorstellig und berichtete Ã¼ber eine am 8. MÃ¤rz 2000 festgestellte unbefriedigende Situation im rechten Kniegelenk mit permanentem Schmerzbild. Im Rahmen einer kreisÃ¤rztlichen Untersuchung vom 23. Mai 2000 (Urk. 8/97) schloss Dr. H.___ auf ein identisches Untersuchungsbild mit jenem, das anlÃ¤sslich der Abschlussuntersuchung beschrieben worden war. Der Versicherte wurde sodann im Kantonsspital P.___ abgeklÃ¤rt, wo unter Hinweis auf peripatellÃ¤re Beschwerden am linken Kniegelenk sowie eine massive Symptomausweitung betreffend das rechte Bein das Absehen von einer operativen Intervention empfohlen wurde (Bericht vom 21. Mai 2002, Urk. 8/107).</w:t>
      </w:r>
    </w:p>
    <w:p>
      <w:r>
        <w:rPr>
          <w:b/>
        </w:rPr>
        <w:t>E. 1.5</w:t>
      </w:r>
    </w:p>
    <w:p>
      <w:r>
        <w:t>1.5.1Â Â  Am 3. Oktober 2002 (Urk. 8/113/1) beantragte X.___ durch seine Rechtsvertreterin die ErhÃ¶hung der Invalidenrente auf 50 % und legte das von der Invalidenversicherung eingeholte Gutachten der Uniklinik I.___ vom 26. Oktober 2000 auf, mit welchem eine 50%ige ArbeitsfÃ¤higkeit in einer angepassten TÃ¤tigkeit postuliert worden war (Urk. 8/123/2 S. 9). Kreisarzt Dr. med. J.___, Facharzt fÃ¼r Chirurgie FMH, beurteilte anlÃ¤sslich seiner Untersuchung vom 15. Juli 2004 das Zumutbarkeitsprofil als unverÃ¤ndert (Urk. 8/129 S. 3). Unter Beschreibung einer erheblichen Belastungsintoleranz, nachgewiesenen posttraumatischen degenerativen VerÃ¤nderungen sowie eines erheblichen Reizzustandes mit Ergussbildung nahm er jedoch eine IntegritÃ¤tsschÃ¤digung von neu gesamthaft 15 % bzw. eine Verschlimmerung um 10 % an (Urk. 8/128).</w:t>
      </w:r>
    </w:p>
    <w:p>
      <w:r>
        <w:t>Â Â Â Â Â Â Â Â  Nachdem durch eine intraartikulÃ¤re Injektion an der Uniklinik I.___ keine dauerhafte Schmerzfreiheit hatte erreicht werden kÃ¶nnen und keine Therapien mehr angeboten wurden (Bericht vom 18. Januar 2005, Urk. 8/139), holte die SUVA das Gutachten der M.___ Klinik vom 11. MÃ¤rz 2005 ein, dessen Ãrzte eine Fehlpositionierung des Transplantats mit BewegungseinschrÃ¤nkung und Impingement sowie eine beginnende Femoropatellararthrose ersahen und eine vollumfÃ¤ngliche ArbeitsunfÃ¤higkeit auch in sitzender TÃ¤tigkeit attestierten (Urk. 8/143/2 S. 9 ff.). SUVA-Versicherungsmediziner Dr. med. K.___, Facharzt fÃ¼r OrthopÃ¤dische Chirurgie FMH, konnte am 5. Juli 2005 (Urk. 8/149) eine Fehlstellung des Transplantats nicht bestÃ¤tigen.</w:t>
      </w:r>
    </w:p>
    <w:p>
      <w:r>
        <w:t>Â Â Â Â Â Â Â Â  Da der Versicherte das vergleichsweise Angebot der SUVA auf eine 50%ige Berentung ausgeschlagen hatte (Aktennotiz vom 15. September 2005, Urk. 8/156), wurden weitere AbklÃ¤rungen eingeleitet. Dr. med. L.___, Leiter Kniechirurgie an der Uniklinik I.___, ersah am 10. April 2006 ebenfalls keine fehlerhafte Stellung des Transplantats, abgesehen von einer leicht zu steilen Position, welche indes nicht fÃ¼r den Verlauf verantwortlich sei. Er riet von einer neuen Operation eher ab und schloss aufgrund einer Chronifizierung der Schmerzsymptomatik auf eine bloss teilweise ArbeitsfÃ¤higkeit in einer sitzenden TÃ¤tigkeit (Urk. 8/166 S. 8 f.). Am 6. November 2006 (Urk. 8/182) berichteten die Ãrzte der Uniklinik I.___ (OrthopÃ¤die) von zunehmend geklagten Schmerzen im linken Knie und diagnostizierten eine mediale MeniskushinterhornlÃ¤sion. Die Invalidenversicherung holte sodann das Gutachten der MEDAS N.___ vom 7. August 2007 ein, dessen Ãrzte eine angepasste TÃ¤tigkeit als vollumfÃ¤nglich zumutbar erachteten (Urk. 8/184/1 S. 33).</w:t>
      </w:r>
    </w:p>
    <w:p>
      <w:r>
        <w:t>1.5.2Â Â  Mit VerfÃ¼gung vom 4. September 2007 (Urk. 8/186) lehnte die SUVA das Gesuch um ErhÃ¶hung der Rente ab und sprach X.___ eine IntegritÃ¤tsentschÃ¤digung von Fr. 9'720.-- (entsprechend einer zusÃ¤tzlichen Einbusse von 10 %) zu. Die dagegen erhobene Einsprache vom 3. Oktober 2007 (Urk. 8/191/1) wurde - nach Auflage eines neuen Berichtes der M.___ Klinik vom 30. Oktober 2007, mit welchem das MEDAS-Gutachten in mehrfacher Hinsicht bemÃ¤ngelt wurde (Urk. 8/193) - mit Entscheid vom 16. April 2008 (Urk. 2) abgewiesen.</w:t>
      </w:r>
    </w:p>
    <w:p>
      <w:r>
        <w:t>2.Â Â Â Â Â Â  Hiergegen erhob X.___ durch Rechtsanwalt Urs Christen am 16. Mai 2008 Beschwerde mit den AntrÃ¤gen, es sei ihm eine Invalidenrente aufgrund eines 25 % Ã¼bersteigenden InvaliditÃ¤tsgrades zuzusprechen; eventualiter seien weitere medizinische AbklÃ¤rungen vorzunehmen. Sodann ersuchte er um Bestellung seines Rechtsvertreters als unentgeltlichen Rechtsbeistand (Urk. 1 S. 2). Nachdem die SUVA am 16. Juni 2008 (Urk. 7) um Abweisung der Beschwerde ersucht hatte, wurde der Schriftenwechsel mit VerfÃ¼gung vom 18. Juni 2008 (Urk. 10) als geschlossen erklÃ¤rt.</w:t>
      </w:r>
    </w:p>
    <w:p>
      <w:r>
        <w:t>3.Â Â Â Â Â Â  Auf die einzelnen Vorbringen der Parteien und die Akten wird, sofern fÃ¼r die Entscheidfindung erforderlich, in den nachfolgenden ErwÃ¤gungen eingegangen.</w:t>
      </w:r>
    </w:p>
    <w:p>
      <w:r>
        <w:t>4.Â Â Â Â Â Â  Die EidgenÃ¶ssische Invalidenversicherung hob mit VerfÃ¼gung vom 10. Dezember 2007 (Urk. 3/3) die mit VerfÃ¼gung vom 29. November 2000 zugesprochene Rente (ganze Rente ab 1. September 1998 und halbe Rente ab 1. September 1999) wiedererwÃ¤gungsweise auf. Die dagegen erhobene Beschwerde wurde mit Urteil des hiesigen Gerichts vom heutigen Datum abgewiesen (Prozess-Nr. IV.2008.00085).</w:t>
      </w:r>
    </w:p>
    <w:p>
      <w:r>
        <w:t>Das Gericht zieht in ErwÃ¤gung:</w:t>
      </w:r>
    </w:p>
    <w:p>
      <w:r>
        <w:rPr>
          <w:b/>
        </w:rPr>
        <w:t>E. 2</w:t>
      </w:r>
    </w:p>
    <w:p>
      <w:r>
        <w:t>2.1Â Â Â Â  Unmittelbar nach dem Unfall ergab sich folgende medizinische Lage:</w:t>
      </w:r>
    </w:p>
    <w:p>
      <w:r>
        <w:t>2.1.1Â Â  Der am Tag nach dem Unfall erstbehandelnde Dr. B.___ berichtete am 17. Juli 1995 (Urk. 8/3) Ã¼ber ein stark geschwollenes rechtes Knie, aus welchem er 60 ccm Serom abgezogen habe. Bei der Diagnose einer Kniearthrose (vgl. Bericht vom 18. Juli 1995, Urk. 8/2) Ã¤usserte er den Verdacht auf eine Kreuzbandruptur.</w:t>
      </w:r>
    </w:p>
    <w:p>
      <w:r>
        <w:t>2.1.2Â Â  Die Ãrzte des Spitals Z.___ bestÃ¤tigten am 18. Juli 1995 (Urk. 8/4) das Vorliegen einer zumindest partiellen vorderen KreuzbandlÃ¤sion und verwiesen auf einen erlittenen Aussenrotations- und Valgusstress beim Unfall. Sie lehnten eine Operation einstweilen ab und empfahlen eine Stabilisierung des rechten Knies mit Quadrizepsaufbau sowie Physiotherapie.</w:t>
      </w:r>
    </w:p>
    <w:p>
      <w:r>
        <w:t>2.1.3Â Â  Am 2. Oktober 1995 (Urk. 8/8) attestierte Dr. B.___ eine vollumfÃ¤ngliche ArbeitsfÃ¤higkeit ab 11. September 1995 bei Beschwerdefreiheit. Dies, nachdem es bei vorgÃ¤ngiger Arbeitsaufnahme im August 1995 noch zu Schwellungen und Beschwerden gekommen war (Berichte von Kreisarzt Dr. A.___ vom 16. und 25. August 1995, Urk. 8/6-7).</w:t>
      </w:r>
    </w:p>
    <w:p>
      <w:r>
        <w:t>2.2Â Â Â Â  Nach der ersten RÃ¼ckfallmeldung (vom 2. Februar 1996) berichteten die Ãrzte wie folgt:</w:t>
      </w:r>
    </w:p>
    <w:p>
      <w:r>
        <w:t>2.2.1Â Â  Dr. B.___ diagnostizierte am 9. Februar 1996 (Urk. 8/10) ein gereiztes rechtes Kniegelenk bei Status nach Meniskektomie (anamnestisch 1993) und partiellem Kreuzbandriss rechts sowie eine beginnende Arthrose. Er verwies auf ein wieder geschwollenes und schmerzhaftes rechtes Kniegelenk bei rÃ¶ntgenologisch leicht ausgespitzter Eminentia intercondylaris. Er attestierte eine vollumfÃ¤ngliche ArbeitsunfÃ¤higkeit ab (erneutem) Behandlungsbeginn am 1. Februar 1996.</w:t>
      </w:r>
    </w:p>
    <w:p>
      <w:r>
        <w:t>2.2.2Â Â  Die Ãrzte des Spitals Z.___ verwiesen mit Bericht vom 8. August 1996 (Urk. 8/23) auf die am 8. Mai 1996 durchgefÃ¼hrte diagnostische Arthroskopie und Teilmeniskektomie am medialen Hinterhorn mit problemlosem postoperativem Verlauf und diagnostizierten eine Chondropathie ersten Grades mediales Tibiaplateau und MeniskushinterhornlÃ¤sion medial am rechten Knie.</w:t>
      </w:r>
    </w:p>
    <w:p>
      <w:r>
        <w:t>2.2.3Â Â  Dr. E.___ von der Rehaklinik D.___ diagnostizierte am 7. Januar 1997 (Urk. 8/27) je ein Distorsionstrauma des rechten Kniegelenkes im Januar 1993 und Juli 1995 mit Meniskushinterhornriss mit Teilruptur des VKB rechts (arthroskopische Behandlung bzw. Teilmeniskektomie des medialen Hinterhornes). Er erwÃ¤hnte als Therapiemassnahmen die Teilnahme an der individuellen Kleingruppe fÃ¼r Kniepatienten mit Aufbau eines Belastungs- und Konditionsprogrammes sowie Ultraschall lokal Ã¼ber dem medialen Kniegelenkspalt. Er verwies auf eine Steigerung der ArbeitsfÃ¤higkeit auf 70 % ab 9. Dezember 1996 sowie eine vollumfÃ¤ngliche ArbeitsfÃ¤higkeit ab 13. Januar 1997.</w:t>
      </w:r>
    </w:p>
    <w:p>
      <w:r>
        <w:t>2.3Â Â Â Â  Nach der zweiten RÃ¼ckfallmeldung (vom 26. September 1997) ergab sich Folgendes:</w:t>
      </w:r>
    </w:p>
    <w:p>
      <w:r>
        <w:t>2.3.1Â Â  Dr. F.___, welcher wegen persistierenden Kniebeschwerden bei massiver RestlÃ¤sion im medialen Hinterhornbereich und im mittleren Drittelabschnitt, bei leichtem Knorpelschaden am medialen Tibiaplateau sowie einer partiellen LÃ¤sion des VKB (Bericht vom 26. September 1997, Urk. 8/37) am 17. Oktober 1997 (Urk. 8/39) einen arthroskopisch assistierten vorderen Kreuzbandersatz mit Ligamentum patellae Transplantat sowie eine nochmalige Teilresektion des medialen Meniskushinterhorns durchgefÃ¼hrt hatte, attestierte ab 14. April 1998 eine 50%ige ArbeitsfÃ¤higkeit (Bericht vom 7. April 1998, Urk. 8/43), worauf sich wieder eine Schwellneigung einstellte (Bericht vom 18. Mai 1998, Urk. 8/47).</w:t>
      </w:r>
    </w:p>
    <w:p>
      <w:r>
        <w:t>2.3.2Â Â  Die Ãrzte der Uniklinik I.___ berichteten am 12. Januar 1999 (Urk. 8/73) Ã¼ber geklagte Schmerzen im Knie. Die aktuellen RÃ¶ntgenbilder zeigten einen tibialen und femoralen Bohrkanal in regelrechter Position bei Erweiterung im oberen Anteil des tibialen Bohrkanals, sodass davon auszugehen sei, dass das VKB bei voller Extension in Kontakt mit der Notch gerate. Da es sich um einen ubiquitÃ¤ren Schmerz handle, sahen die Ãrzte keine Indikation fÃ¼r eine operative Sanierung im Sinne einer arthroskopischen Befreiung des Kreuzbandes.</w:t>
      </w:r>
    </w:p>
    <w:p>
      <w:r>
        <w:t>2.3.3Â Â  Kreisarzt Dr. H.___ verwies anlÃ¤sslich der Abschlussuntersuchung vom 12. Februar 1999 (Urk. 8/76) auf die wiederholten distorsionellen Knieverletzungen sowie die letzte Operation (Ersatzplastik des VKB mit nochmaliger Teilmeniskektomie am Hinterhorn des medialen Meniskus), seit welcher der zuvor zu 50 % arbeitsfÃ¤hige BeschwerdefÃ¼hrer nie mehr arbeitsfÃ¤hig geworden sei; ein entsprechender Versuch in seiner Arbeit als Gipser sei gescheitert. Dr. H.___ fÃ¼hrte aus, der Zustand sei seit Monaten stationÃ¤r, wobei die AbklÃ¤rung in der Uniklinik I.___ keine Hinweise auf eine Notch-Problematik und ein derart diffus lokalisiertes Schmerzbild ergeben habe, dass von einer weiteren operativen Intervention zu Recht Abstand genommen werde. Das klinische Erscheinungsbild sei nicht besonders eindrÃ¼cklich, der BeschwerdefÃ¼hrer zeige aber ein ausgeprÃ¤gtes Schonhinken. Die Untersuchung zeige einen hauptsÃ¤chlichen Schmerzpunkt an der Entnahmestelle des Knochenblockes an der Tuberositas tibiae, daneben lokale Schmerzen wiederum im Bereich des medialen Meniskushinterhornes, zudem ein leichtes patellares Syndrom und Schmerzen am ventralen femorotibialen lateralen Gelenkspalt. Das positive Grinding-Zeichen weise auf eine nicht ganz befriedigende Situation am dreimal resezierten Hinterhorn des medialen Meniskus hin.</w:t>
      </w:r>
    </w:p>
    <w:p>
      <w:r>
        <w:t>Â Â Â Â Â Â Â Â  Der Kreisarzt diagnostizierte (1) einen Status nach multiplen Kniedistorsionen, dreimaliger Hinterhornresektion am medialen Meniskus und vorderer Kreuzbandersatzplastik am rechten Knie, (2) Restbeschwerden im Femorotibialgelenk mediodorsal, an der Transplantatentnahmestelle Ã¼ber der Tuberositas tibiae und am Femorotibialgelenk antero-lateral sowie (3) eine minime RestinstabilitÃ¤t sagittal und ein leichtes Patellarsyndrom am rechten Knie.</w:t>
      </w:r>
    </w:p>
    <w:p>
      <w:r>
        <w:t>Â Â Â Â Â Â Â Â  Dr. H.___ attestierte eine vollumfÃ¤ngliche ArbeitsunfÃ¤higkeit in einer TÃ¤tigkeit auf Leitern, Treppen und GerÃ¼sten, in einer Arbeit, welche das Anheben schwerer Lasten erfordert sowie in einer TÃ¤tigkeit in Kauerstellung oder in kniender Position. Eine sitzende Arbeit erachtete er ebenso als vollschichtig zumutbar wie eine vorwiegend sitzende mit kurzen Steh- und Gehphasen auf ebener Unterlage. Als ungÃ¼nstig bezeichnete er wechselbelastende TÃ¤tigkeiten mit Ã¼berwiegenden Geh- und Stehphasen, weshalb nur eine vorwiegend sitzende TÃ¤tigkeit in Frage komme.</w:t>
      </w:r>
    </w:p>
    <w:p>
      <w:r>
        <w:t>2.4Â Â Â Â  Nach der Rentenzusprache gingen der Beschwerdegegnerin weitere Ã¤rztliche Berichte zu:</w:t>
      </w:r>
    </w:p>
    <w:p>
      <w:r>
        <w:t>2.4.1Â Â  Am 21. MÃ¤rz 2000 (Urk. 8/94) verwies Dr. F.___ auf eine unbefriedigende Situation im rechten Kniegelenk mit permanentem Schmerzbild, schlechter Kraftentwicklung und eingeschrÃ¤nkter Beweglichkeit. Sodann mÃ¼sse die Integration des BeschwerdefÃ¼hrers in den Arbeitsprozess als schwierig und wahrscheinlich nicht mÃ¶glich diskutiert werden. Nicht nur das Stehen, Laufen oder Tragen von Lasten bereite ihm MÃ¼he, sondern auch TÃ¤tigkeiten mit lÃ¤ngerem Sitzen. Deshalb wÃ¤re zu wÃ¼nschen, dass eine Revision der Rente angegangen werde mit dem Ziel, dass der BeschwerdefÃ¼hrer wahrscheinlich zu einer Vollrente kommen mÃ¼sste. Am 12. MÃ¤rz 2002 (Urk. 8/104/1) erwÃ¤hnte er dann erstmals eine "Verschlechterung des linken Knies" mit retropatellÃ¤rer Problematik.</w:t>
      </w:r>
    </w:p>
    <w:p>
      <w:r>
        <w:t>2.4.2Â Â  Dr. H.___ schilderte am 23. Mai 2000 (Urk. 8/97 S. 4) ein unverÃ¤ndertes klinisches Untersuchungsbild und erachtete das bisherige Zumutbarkeitsprofil als korrekt. Am 6. Juni 2002 (Urk. 8/108) sprach er von einer ordentlichen StabilitÃ¤t des Kniegelenkes bei deutlicher EinschrÃ¤nkung der Beweglichkeit. Er konnte sich das geklagte Bild (starkes Hinken, verschlechterter Zustand) nicht hinreichend erklÃ¤ren. Sodann verwies er auf neu geklagte Beschwerden im linken Bein, schloss indes - unter Hinweis auf eine Symptomverdeutlichung - auf keine krankheitswertige Pathologie.</w:t>
      </w:r>
    </w:p>
    <w:p>
      <w:r>
        <w:t>2.4.3Â Â  Dr. O.___, Oberarzt am Kantonsspital P.___, berichtete am 21. Mai 2002 (Urk. 8/107) von geklagten peripatellÃ¤ren Beschwerden im linken Kniegelenk, welche im Rahmen eines anterior knee pain im Sinne eines beginnenden femoropatellaren Schmerzsyndroms bei Ãberlastung zu sehen seien. Seitens des rechten Kniegelenkes vermutete er die beginnende mediale Degeneration sowie eine massive Symptomausweitung (ins gesamte rechte Bein) als Grund fÃ¼r die Schmerzen. Er empfahl keine operative Intervention und erachtete eine - vom BeschwerdefÃ¼hrer geschilderte - 50%ige Berentung als korrekt bei einer ArbeitsfÃ¤higkeit von 50 %.</w:t>
      </w:r>
    </w:p>
    <w:p>
      <w:r>
        <w:t>2.5Â Â Â Â  Nach dem Revisionsgesuch des BeschwerdefÃ¼hrers ergingen folgende Ã¤rztliche Berichte:</w:t>
      </w:r>
    </w:p>
    <w:p>
      <w:r>
        <w:t>2.5.1Â Â  Im Gutachten vom 26. Oktober 2000 (zu HÃ¤nden der Invalidenversicherung und vom BeschwerdefÃ¼hrer am 22. August 2003 aufgelegt, Urk. 8/123/1-2) erwÃ¤hnten die Ãrzte der Uniklinik I.___ die permanenten Schmerzen im medialen dorsalen und lateralen Gelenkspalt, Ã¼ber der Tuberositas tibiae und retropatellÃ¤r als im Vordergrund stehend. Sie fÃ¼hrten aus, das Sitzen sei nur fÃ¼r eine halbe Stunde ohne vermehrte Schmerzen mÃ¶glich. Im klinischen Untersuch falle eine valgische Beinachse beidseits auf. Am rechten Knie bestehe ein deutlicher Patellaschiebeschmerz. Ausserdem bestÃ¼nden Zeichen einer posterolateralen Insuffizienz mit vermehrter Aussenrotation. Die radiologische Untersuchung zeige in den konventionellen RÃ¶ntgenbildern eine korrekte Schraubenlage. Am distalen Patellapol, an der medialen Trochlea sowie am medialen und lateralen Patellarand stellten sich Osteophyten dar. In der MRI-Untersuchung des rechten Kniegelenkes zeigten sich Knorpelulzera am medialen Tibiaplateau, am lateralen Femurkondylus und retropatellÃ¤r an der lateralen Patellafaszette sowie ein Impingement des Kreuzbandtransplantats in der Notch. Das Extensionsdefizit von 20Â° lasse sich hiermit erklÃ¤ren. Die Schmerzen Ã¼ber der Ruberositas tibiae, welche zeitweise auch elektrisierend in den Unterschenkel ausstrahlten, liessen sich entweder durch die Entnahmestelle des Knochenblockes oder durch ein Narbenneurom erklÃ¤ren (S. 7 f.).</w:t>
      </w:r>
    </w:p>
    <w:p>
      <w:r>
        <w:t>Â Â Â Â Â Â Â Â  Die Gutachter hielten fest, insgesamt kÃ¶nnten die objektivierbaren pathologischen Befunde die Schwere der Symptomatik nicht vollstÃ¤ndig erklÃ¤ren. Trotzdem mÃ¼sse festgehalten werden, dass die bestehenden KnorpelschÃ¤den am medialen Tibiaplateau, am lateralen Femurkondylus sowie retropatellÃ¤r und die diversen degenerativen Zeichen an der Patella und an der Trochlea einen Teil der Beschwerdesymptomatik erklÃ¤rten (S. 8).</w:t>
      </w:r>
    </w:p>
    <w:p>
      <w:r>
        <w:t>Â Â Â Â Â Â Â Â  Die Ãrzte attestierten eine vollumfÃ¤ngliche ArbeitsunfÃ¤higkeit in der bisherigen Arbeit als Bauarbeiter/Gipser und befanden eine abwechselnd sitzend, stehend und gehend auszuÃ¼bende TÃ¤tigkeit als zu 50 % zumutbar (S. 9).</w:t>
      </w:r>
    </w:p>
    <w:p>
      <w:r>
        <w:t>2.5.2Â Â  Kreisarzt Dr. J.___ berichtete am 15. Juli 2004 (Urk. 8/129) Ã¼ber einen erheblichen Reizzustand des rechten Kniegelenkes mit Schwellung, Erguss, Zeichen einer retropatellÃ¤ren und medialen Arthrose und Zustand nach vorderer Kreuzbandplastik mit mÃ¤ssiger BewegungseinschrÃ¤nkung und Belastungsintoleranz. Er fÃ¼hrte aus, die AbnÃ¼tzungserscheinungen nach diversen Knie-Operationen hÃ¤tten seit der letzten Beurteilung klinisch mit Ausbildung einer medialen und retropatellÃ¤ren Arthrose eindeutig zugenommen. Gleichwohl hielt Dr. J.___ am bekannten Zumutbarkeitsprofil fest (S. 3). Dabei verwies er auf verschiedene unfallfremde BeeintrÃ¤chtigungen (asthmoide Reaktionen auf verschiedenste Substanzen, Knieschmerzen mit nachgewiesenen, leichten degenerativen VerÃ¤nderungen im linken Kniegelenk, lumbovertebrales Schmerzsyndrom mit anamnestisch, bildgebend nachgewiesenen degenerativen VerÃ¤nderungen (S. 4).</w:t>
      </w:r>
    </w:p>
    <w:p>
      <w:r>
        <w:t>Â Â Â Â Â Â Â Â  Aufgrund der aktuellen Restfolgen (erhebliche Belastungsintoleranz und mÃ¤ssige BewegungseinschrÃ¤nkung, leichte Ruheschmerzen, belastungsabhÃ¤ngige VerstÃ¤rkung, Zustand nach vorderer Kreuzbandplastik und Teilmeniskektomie, nachgewiesene posttraumatische degenerative VerÃ¤nderungen im medialen und retropatellÃ¤ren Kompartiment, erheblicher Reizzustand mit Ergussbildung) bezifferte er die IntegritÃ¤tsschÃ¤digung mit 15 % und damit mit einer Zunahme von 10 % (Urk. 8/128).</w:t>
      </w:r>
    </w:p>
    <w:p>
      <w:r>
        <w:t>2.5.3Â Â  Die Gutachter der M.___ Klink kamen am 11. MÃ¤rz 2005 (Urk. 8/143/2) aufgrund des klinischen und radiologischen Befundes zum Schluss, dass das Transplantat der vorderen Kreuzbandplastik nicht korrekt platziert worden sei. Es sei zu weit ventral und zu steil positioniert und auch zu kurz. Die Beweglichkeit sei dadurch von vornherein limitiert und es komme unter anderem auch zu einem Impingement des Transplantates in der Notch. Die zunehmend aufgetretenen Beschwerden im linken Knie seien zum Teil durch leichte beginnende degenerative VerÃ¤nderungen, vor allem aber durch die permanente Entlastung des rechten Beines und das dadurch gestÃ¶rte Gangbild mitverursacht. Die Ãrzte empfahlen eine arthroskopische Entfernung der Kreuzbandplastik, um wieder einen normalen Bewegungsumfang des rechten Kniegelenkes zu erreichen (S. 7 f.).</w:t>
      </w:r>
    </w:p>
    <w:p>
      <w:r>
        <w:t>Â Â Â Â Â Â Â Â  Die Ãrzte diagnostizierten (1) einen Status nach mehrmaligen Kniedistorsionen rechts mit dreimaliger Hinterhornresektion am medialen Meniskus und vordere Kreuzbandplastik, (2) eine deutliche FunktionsstÃ¶rung des rechten Kniegelenkes bei Fehlpositionierung des Transplantates mit BewegungseinschrÃ¤nkung und Impingement sowie InstabilitÃ¤t sagittal in Flexion und (3) eine beginnende Femoropatellararthrose. Sie attestierten eine vollumfÃ¤ngliche ArbeitsunfÃ¤higkeit aufgrund der erheblich beeintrÃ¤chtigten Beweglichkeit sowie der Schmerzsymptomatik. Eine sitzende TÃ¤tigkeit erachteten sie aufgrund der KÃ¼rze des Transplantats und des dadurch entstehenden Impingements bei flektierter Position auf lÃ¤ngere Sicht als nicht zumutbar. ZusÃ¤tzlich seien die Berufschancen des BeschwerdefÃ¼hrers aufgrund der mangelnden Schulbildung sehr eingeschrÃ¤nkt (S. 8 f.).</w:t>
      </w:r>
    </w:p>
    <w:p>
      <w:r>
        <w:t>2.5.4Â Â  Dr. L.___ von der Uniklinik I.___ diagnostizierte in seinem Gutachten vom 10. April 2006 (Urk. 8/166) persistierende Knieschmerzen rechts bei beginnender medialer und patellafemoraler Gonarthrose, bei Status nach vorderer Kreuzbandrekonstruktion mit gleichzeitiger medialer Teilmeniskektomie Knie rechts, Status nach mehreren Kniedistorsionen sowie Status nach zweimaliger Kniearthroskopie mit medialer Teilmeniskektomie rechts (S. 5). Er fÃ¼hrte die aktuell vorhandenen Beschwerden (diffuse Schmerzen im gesamten rechten Kniegelenk, schlechte Beweglichkeit, S. 2) auf den Unfall vom 3. Juli 1995 zurÃ¼ck, namentlich auf die durchgefÃ¼hrten Operationen mit entsprechend kompliziertem Verlauf. Ob dafÃ¼r eine Arthrofibrose oder ein sonstiges chronisches Schmerzsyndrom zu den Beschwerden gefÃ¼hrt hat, konnte er nicht sagen, indes schloss er die Bohrkanalspositionierung als kausale Ursache fÃ¼r den aktuellen Zustand aus. Die geÃ¤usserten Beschwerden erachtete Dr. L.___ nur als teilweise objektivierbar. Da mittlerweile fast sieben Jahre seit der Kreuzbandrekonstruktion und der aktuellen Bestandesaufnahme vergangen waren, konnte er nicht sagen, inwieweit die natÃ¼rlich vonstatten gegangene Chronifizierung der Schmerzsymptomatik als ausgeweitet erscheine (S. 5 f.).</w:t>
      </w:r>
    </w:p>
    <w:p>
      <w:r>
        <w:t>Â Â Â Â Â Â Â Â  Der Gutachter bezweifelte das Erreichen einer Beschwerdelinderung durch eine weitere medizinische Behandlung (S. 7) und attestierte eine vollumfÃ¤ngliche ArbeitsunfÃ¤higkeit fÃ¼r mittelschwere bis schwere TÃ¤tigkeiten. Eine leichte Arbeit in lediglich sitzender Position befand er als wÃ¤hrend kurzer Zeit tÃ¤glich zumutbar (S. 8). Er erkannte schliesslich keine fehlerhafte Stellung des Transplantats, abgesehen von einer leicht zu steilen Position, welche indes nicht fÃ¼r den Verlauf verantwortlich sei (S. 9).</w:t>
      </w:r>
    </w:p>
    <w:p>
      <w:r>
        <w:t>2.5.5Â Â  Die Ãrzte der MEDAS berichteten in ihrem Gutachten vom 7. August 2007 (Urk. 8/184/1) von anlÃ¤sslich der internistischen und orthopÃ¤dischen Untersuchung geklagten Schmerzen im rechten Bein, RÃ¼ckenschmerzen und beginnenden Beschwerden im linken Bein, weswegen der BeschwerdefÃ¼hrer stÃ¤ndig die Position wechseln mÃ¼sse (S. 28 f.). Sie fÃ¼hrten aus, die objektivierbaren Befunde stÃ¼nden in keinem ausreichend nachvollziehbaren Zusammenhang zu den massiven Beschwerden, die der BeschwerdefÃ¼hrer beklage. Das demonstrative Verhalten bei der Untersuchung (demonstratives Hinken, aktives Gegenarbeiten bei UntersuchungsmanÃ¶ver, S. 29) mache eine EinschÃ¤tzung der Arbeits- und LeistungsfÃ¤higkeit schwierig. Die objektivierbaren Befunde begrÃ¼ndeten eine eingeschrÃ¤nkte Belastbarkeit der Kniegelenke bei hÃ¤ufigem Steigen und beim Tragen schwerer Lasten. In psychiatrischer Hinsicht erkannten die Gutachter keine Erkrankung von versicherungsrechtlicher Relevanz, namentlich verneinten sie das Vorliegen einer somatoformen StÃ¶rung trotz Diskrepanzen zwischen kÃ¶rperlichen Befunden und subjektiven Beschwerden (S. 30).</w:t>
      </w:r>
    </w:p>
    <w:p>
      <w:r>
        <w:t>Â Â Â Â Â Â Â Â  Die Gutachter beschrieben aus polydisziplinÃ¤rer Sicht einen ungÃ¼nstigen Verlauf eines durch mehrfache StÃ¼rze und durch degenerative VerÃ¤nderungen bedingten Kniegelenkbinnenschadens rechts mit mehrfachen Arthroskopien, Meniskus-Teilresektionen, einer vorderen Kreuzbandplastik wegen partieller Ruptur und ausbleibender Besserung der Schmerzsymptomatik, in den letzten Jahren mit Schmerzgeneralisierungstendenz. Ausserdem bestÃ¼nden jetzt auch beginnende degenerative VerÃ¤nderungen im Kniegelenk links. Die bereits in frÃ¼heren Gutachten und auch bei der aktuellen Untersuchung festgestellte Diskrepanz zwischen IntensitÃ¤t der Symptomatik sowie objektivierbaren Befunden und dem Krankheitsverhalten des BeschwerdefÃ¼hrers wiesen auf psychische und Verhaltensfaktoren beim vorliegenden Beschwerdekomplex hin (S. 31).</w:t>
      </w:r>
    </w:p>
    <w:p>
      <w:r>
        <w:t>Â Â Â Â Â Â Â Â  Sie diagnostizierten eine initiale und retropatellÃ¤re Arthrose im rechten Kniegelenk bei Status nach dreifacher Teilresektion des medialen Meniskushinterhorns, bei Status nach vorderer Kreuzbandrekonstruktion im rechten Kniegelenk, eine Gonalgie links bei Verdacht auf degenerative, mediale MeniskushinterhornlÃ¤sion, chronische Lumbalgien unklarer Ãtiologie sowie persistierende BewegungseinschrÃ¤nkungen im rechten Ellbogengelenk bei Status nach traumatischer LÃ¤sion (ca. 1978). Als ohne Auswirkung auf die ArbeitsfÃ¤higkeit erwÃ¤hnten sie unter anderem psychische Verhaltensfaktoren bei andernorts klassifizierten Krankheiten (F54, S. 25).</w:t>
      </w:r>
    </w:p>
    <w:p>
      <w:r>
        <w:t>Â Â Â Â Â Â Â Â  Zur ArbeitsfÃ¤higkeit wurde festgehalten, gesamthaft mÃ¼ssten EinschrÃ¤nkungen fÃ¼r die angestammte TÃ¤tigkeit (schweres Heben und Tragen, hÃ¤ufiges Steigen und Arbeiten im Knien) festgestellt werden, andere Arbeiten seien aus polydisziplinÃ¤rer Sicht uneingeschrÃ¤nkt zumutbar. Die abweichenden Ansichten seien mit persistierenden und auch in Ruhe vorhandenen Schmerzen, SchmerzintensitÃ¤t und subjektiven EinschrÃ¤nkungen erklÃ¤rt worden. Dies sei nicht durch eine Schmerzchronifizierung im Rahmen der kÃ¶rperlichen Erkrankungen und auch nicht durch eine krankheitswertige psychische StÃ¶rung zu begrÃ¼nden, sondern vielmehr Folge eines ungÃ¼nstigen Symptom- und BewÃ¤ltigungsverhaltens mit dem vom BeschwerdefÃ¼hrer teils direkt, teils indirekt geÃ¤usserten Ziel der weiteren Entlastung und einer besseren materiellen Absicherung (S. 31).</w:t>
      </w:r>
    </w:p>
    <w:p>
      <w:r>
        <w:t>3.Â Â Â Â Â Â  Der Vergleich des Zustands des rechten Kniegelenks im Jahr 1999 (erstmalige Rentenzusprache, Urk. 8/88) mit demjenigen im Jahr 2008 (Einspracheentscheid betreffend Rentenrevision, Urk. 2) ergibt Folgendes:</w:t>
      </w:r>
    </w:p>
    <w:p>
      <w:r>
        <w:t>3.1Â Â Â Â  Im Jahr 1999 zeigte sich ein nicht besonders eindrÃ¼ckliches klinisches Erscheinungsbild, fiel doch der BeschwerdefÃ¼hrer vor allem durch ein ausgeprÃ¤gtes Schonhinken auf. Schmerzpunkte ergaben sich an der Entnahmestelle des Knochenblockes (Tuberositas tibiae), wo sich auch ein permanenter Reizzustand zeigte (Urk. 8/77). Lokale Schmerzen bestanden im Bereich des medialen Meniskushinterhornes, am ventralen femorotibialen lateralen Gelenkspalt, ein leichtes patellares Syndrom sowie Grinding-Zeichen (Schmerzen in gebeugter Stellung und Rotation unter Druck). Eine Notchproblematik bestand nicht (Urk. 8/76) bzw. bloss bei voller Extension des Knies (Urk. 8/73). Die Beweglichkeit wurde aktiv mit 0-10-115Â° und passiv mit 0-0-125Â° gemessen bei unbedeutender RestinstabilitÃ¤t (Urk. 8/77).</w:t>
      </w:r>
    </w:p>
    <w:p>
      <w:r>
        <w:t>Â Â Â Â Â Â Â Â  Diese Befunde ergaben sich nach einer bereits Jahre zurÃ¼ckliegenden Meniskektomie (1993, Urk. 8/10), einer erneuten Teilmeniskektomie am medialen Hinterhorn (1996, Urk. 8/23) im Anschluss an den Unfall vom 3. Juli 1995 sowie einem vorderen Kreuzbandersatz samt nochmaliger Teilresektion des medialen Meniskushinterhorns (Urk. 8/39).</w:t>
      </w:r>
    </w:p>
    <w:p>
      <w:r>
        <w:t>Â Â Â Â Â Â Â Â  Die RÃ¶ntgenbilder zeigten - nach der letzten Operation - einen tibialen und femoralen Bohrkanal in regelrechter Position bei Erweiterung im oberen Anteil des tibialen Bohrkanals (Urk. 8/73).</w:t>
      </w:r>
    </w:p>
    <w:p>
      <w:r>
        <w:t>3.2</w:t>
      </w:r>
    </w:p>
    <w:p>
      <w:r>
        <w:t>3.2.1Â Â  Die medizinische Aktenlage im Zeitpunkt der Abweisung des RentenerhÃ¶hungsbegehrens zeigt unverÃ¤ndert Schmerzen im rechten Bein sowie neu Beschwerden im linken Bein sowie im RÃ¼cken. Die MEDAS-Ãrzte konnten indes keinen ausreichend nachvollziehbaren Zusammenhang zwischen den objektivierbaren Befunden und den geklagten Beschwerden erkennen. Das rechte Kniegelenk zeigte keine RÃ¶tung, Schwellung oder ÃberwÃ¤rmung, der Bewegungsumfang lag im Bereich von 90/10/0Â° bei aktivem Gegenarbeiten. Es lagen stabile KollateralbandverhÃ¤ltnisse vor, die KreuzbÃ¤nder mit Anschlag, das vordere im Seitenvergleich etwas lax, insgesamt etwas eingeschrÃ¤nkt, lateral der Narbe nach Ligamentum patellae Entnahme lag eine diskrete HyposensibilitÃ¤t vor. Der BeschwerdefÃ¼hrer klagte Ã¼ber stÃ¤ndige Schmerzen wechselnder IntensitÃ¤t im Bereich des Patellaunterpols, im Bereich des Ligamentum patellae sowie lateral auf HÃ¶he des Gelenksspaltes (Urk. 8/184/3 S. 2 ff.).</w:t>
      </w:r>
    </w:p>
    <w:p>
      <w:r>
        <w:t>Â Â Â Â Â Â Â Â  Auf den aktuellen RÃ¶ntgenbildern zeigten sich ein regelrecht einliegendes Schraubenmaterial, erweiterte BohrkanÃ¤le, im zeitlichen Verlauf (Juli 2004, September 2006, Mai 2007) eine kleine Zunahme der minim verminderten Gelenkspaltweite medialseitig, im Bereich des lateralen Femurkondylus keine osteophytÃ¤re Apposition ohne zeitliche Progredienz, ein osteophytÃ¤rer Sporn retropatellÃ¤r im seitlichen Strahlengang sowie retropatellÃ¤re KonturirregularitÃ¤ten. Auf den MRI-Bildern (September 2006) war ein intaktes Transplantat zu sehen bei nur noch residuell vorhandenem Innenmeniskushinterraum, jedoch ohne Rissbildung, mit intakten femoralen und tibialen KnorpelÃ¼berzÃ¼gen, lateral unauffÃ¤lligem Knorpel und Meniskalbefund sowie unauffÃ¤lligen femoropatellÃ¤ren KnorpelÃ¼berzÃ¼gen (Urk. 8/184/3 S. 5).</w:t>
      </w:r>
    </w:p>
    <w:p>
      <w:r>
        <w:t>Â Â Â Â Â Â Â Â  Auf den Aufnahmen des linken Kniegelenks (September 2006, Mai 2007) waren minime osteophytÃ¤re Ausziehungen am Patellaober- und -unterrand ohne sonstige AuffÃ¤lligkeiten zu sehen. Eine MRI-Untersuchung zeigte keine sichere, die OberflÃ¤che erreichende MeniskuslÃ¤sion bei insgesamt signalalteriertem Meniskushinterhorn, im Bereich des proximalen Patellapoles eine osteophytÃ¤re Ausziehung bei ansonsten unauffÃ¤lligem KnorpelÃ¼berzug (Urk. 8/184/3 S. 6).</w:t>
      </w:r>
    </w:p>
    <w:p>
      <w:r>
        <w:t>Â Â Â Â Â Â Â Â  RÃ¶ntgenaufnahmen der LendenwirbelsÃ¤ule (LWS) ergaben eine regelrechte Lordose, ein regelrechtes Alignement der WirbelkÃ¶rper mit normalem Kalksalzgehalt, eine allenfalls diskrete Spondylose am LendenwirbelkÃ¶rper (LWK) 1/2, eine allenfalls diskrete Ventrolisthesis LWK5/SWK1 entsprechend Grad 1 nach Meyerding (Urk. 8/184/3 S. 5).</w:t>
      </w:r>
    </w:p>
    <w:p>
      <w:r>
        <w:t>3.2.2Â Â  Die zuvor gemachten Erhebungen der Ãrzte der M.___ Klinik und der Uniklinik I.___ weichen hiervon nicht ab. Wohl gingen die Spezialisten der M.___ Klinik im MÃ¤rz 2005 von einer unkorrekt platzierten Kreuzbandplastik aus (Urk. 8/143/2), was indes von verschiedener Seite mit ausfÃ¼hrlicher BegrÃ¼ndung nicht bestÃ¤tigt wurde (Urk. 8/166, Urk. 8/149). Die Ãrzte der Uniklinik I.___ verwiesen ihrerseits ebenfalls auf persistierende Knieschmerzen rechts bei bekannter objektiver Sachlage.</w:t>
      </w:r>
    </w:p>
    <w:p>
      <w:r>
        <w:t>3.3Â Â Â Â  Angesichts dieser medizinischen Aktenlage ist festzuhalten, dass sich nur geringfÃ¼gige VerÃ¤nderungen im Gesundheitszustand objektivieren lassen. So besteht nach wie vor ein erweiterter Bohrkanal. Neu erkannt wurden ein osteophytÃ¤rer Sporn retropatellÃ¤r im seitlichen Strahlengang, retropatellÃ¤re KonturirregularitÃ¤ten sowie ein nur noch residuell vorhandener Innenmeniskushinterraum.</w:t>
      </w:r>
    </w:p>
    <w:p>
      <w:r>
        <w:t>Â Â Â Â Â Â Â Â  In Bezug auf den RÃ¼cken und das linke Knie wurden neu bloss nebensÃ¤chliche Diagnosen gestellt (diskrete Spondylose LWK 1/2, diskrete Ventrolisthesis LWK5/SWK1, minime osteophytÃ¤re Ausziehungen am Patellaober- und unterrand, osteophytÃ¤re Ausziehung im Bereich des proximalen Patellapoles).</w:t>
      </w:r>
    </w:p>
    <w:p>
      <w:r>
        <w:t>3.4</w:t>
      </w:r>
    </w:p>
    <w:p>
      <w:r>
        <w:t>3.4.1Â Â  Zur Ermittlung der verbleibenden ArbeitsfÃ¤higkeit des BeschwerdefÃ¼hrers ist vorwegzuschicken, dass das Gutachten der MEDAS in sÃ¤mtlichen Punkten den praxisgemÃ¤ssen Anforderungen an den Beweiswert einer Expertise entspricht. So ist es fÃ¼r die Beantwortung der gestellten Fragen umfassend, Ã¤ussert es sich doch klar und differenziert zur Frage der ArbeitsfÃ¤higkeit des BeschwerdefÃ¼hrers. Weiter beruht es auf den erforderlichen allseitigen Untersuchungen in orthopÃ¤discher und psychiatrischer Hinsicht und wurden eigens aktuelle RÃ¶ntgenbilder angefertigt. Das Gutachten berÃ¼cksichtigt die geklagten Beschwerden und setzt sich mit diesen sowie dem Verhalten des BeschwerdefÃ¼hrers auseinander. Das Gutachten wurde in Kenntnis der und in Auseinandersetzung mit den Vorakten abgegeben, und sind die Schlussfolgerungen der medizinischen Experten in einer Weise begrÃ¼ndet, dass die rechtsanwendende Person sie prÃ¼fend nachvollziehen kann. So ist es ohne Weiteres nachvollziehbar, dass der BeschwerdefÃ¼hrer mit seinen objektivierbaren Beschwerden am rechten Knie keiner schweren TÃ¤tigkeit mehr nachgehen und insbesondere seine zuletzt ausgeÃ¼bte Arbeit als Gipser nicht mehr ausÃ¼ben kann. Ebenso nachvollziehbar ist hingegen, dass der BeschwerdefÃ¼hrer eine vorwiegend sitzende TÃ¤tigkeit noch vollzeitlich verrichten kann. In diesem Zusammenhang wiesen denn die Gutachter namentlich auf die Diskrepanz zwischen den objektivierbaren Befunden und den geklagten Beschwerden hin, auf demonstrative Verhaltensweisen und auf den Wunsch des BeschwerdefÃ¼hrers nach hÃ¶herer Berentung (Urk. 8/184/3 S. 3)</w:t>
      </w:r>
    </w:p>
    <w:p>
      <w:r>
        <w:t>3.4.2Â Â  DemgegenÃ¼ber kann auf die EinschÃ¤tzung der Gutachter der M.___ Klinik nicht abgestellt werden. Die Ãrzte stÃ¼tzten ihr Attest (praktisch vollstÃ¤ndige ArbeitsunfÃ¤higkeit) hauptsÃ¤chlich auf die These einer unkorrekt platzierten Kreuzbandplastik (Urk. 8/143/2), was sich als falsch herausstellte (Urk. 8/149 und Urk. 8/166) und woran in spÃ¤teren Berichten der Klinik auch nicht mehr festgehalten wurde (Urk. 8/193 und Urk. 3/4). DemgemÃ¤ss ist nicht nachvollziehbar dargetan, dass der BeschwerdefÃ¼hrer auch in sitzender Position an derartigen Schmerzen leidet, dass ihm eine ArbeitstÃ¤tigkeit gar nicht mehr zumutbar wÃ¤re.</w:t>
      </w:r>
    </w:p>
    <w:p>
      <w:r>
        <w:t>Â Â Â Â Â Â Â Â  Erstaunen lÃ¶st sodann die zu HÃ¤nden des BeschwerdefÃ¼hrers verfasste Beurteilung des MEDAS-Gutachtens durch die M.___ Klinik vom 30. Oktober 2007 (Urk. 8/193) aus. Soweit ungenÃ¼gende Erhebungen behauptet werden, kann dem nicht gefolgt werden, zeichnet sich doch das Gutachten gerade durch umfassend getÃ¤tigte AbklÃ¤rungen aus. Die Kritik an der Schilderung eines demonstrativen Hinkens entbehrt sodann jeglichen Grundlagen, imponierte doch der BeschwerdefÃ¼hrer offenbar derartig und waren ja die Ãrzte der M.___ Klinik bei den Untersuchungen der MEDAS nicht dabei und kÃ¶nnen sie deshalb auch keine Stellung hierzu nehmen. Im Gegenteil zeichnet sich die M.___ Klinik durch eine ausgesprochen kritiklose Haltung gegenÃ¼ber dem BeschwerdefÃ¼hrer aus, was angesichts der jahrelangen Krankengeschichte und den immer wieder anzutreffenden Hinweisen auf Ausweitungstendenzen als wenig objektiv erscheint, zumal ohne Weiteres eine vollumfÃ¤ngliche ArbeitsunfÃ¤higkeit in jeglicher TÃ¤tigkeit attestiert wird, was in dieser Form nicht nachvollziehbar ist und auch von keinem anderen Arzt so bestÃ¤tigt wurde. Grund hierfÃ¼r kÃ¶nnte der Einbezug von unfallfremden Komponenten in die Beurteilung sein (mangelnde Schulbildung, Urk. 8/143/2 S. 9).</w:t>
      </w:r>
    </w:p>
    <w:p>
      <w:r>
        <w:t>3.4.3Â Â  Dr. L.___ von der Uniklinik I.___, welcher auch eine leichte Arbeit nur noch wÃ¤hrend kurzer Zeit tÃ¤glich als zumutbar erachtete, berÃ¼cksichtigte in seiner EinschÃ¤tzung auch die nicht objektivierbaren Beschwerden im Sinne einer nicht nÃ¤her erlÃ¤uterten chronifizierten Schmerzsymptomatik, welche nur zum Teil objektivierbar gemacht werden konnte (Urk. 8/166 S. 6 und S. 8). Bei der Frage nach einer nachvollziehbar zu begrÃ¼ndenden, massiven EinschrÃ¤nkung in der ArbeitsfÃ¤higkeit auch in angepasster TÃ¤tigkeit, welche gerade auf die EinschrÃ¤nkungen des BeschwerdefÃ¼hrers RÃ¼cksicht nimmt, kann bei Vorliegen von detaillierten gegenteiligen Attesten auf eine derart begrÃ¼ndete EinschÃ¤tzung nicht abgestellt werden. Gleiches gilt fÃ¼r die gutachterliche Haltung aus dem Jahr 2000, wo die Schwere der Symptomatik ebenfalls als durch die objektivierbaren pathologischen Befunde nicht vollstÃ¤ndig erklÃ¤rbar erachtet und gleichwohl eine bloss 50%ige ArbeitsfÃ¤higkeit in einer angepassten TÃ¤tigkeit attestiert worden war (Urk. 8/123/1-2 S. 8 f.).</w:t>
      </w:r>
    </w:p>
    <w:p>
      <w:r>
        <w:t>3.4.4Â Â  Nichts zu seinen Gunsten ableiten kann der BeschwerdefÃ¼hrer schliesslich aus den kreisÃ¤rztlichen Berichten vom Juli 2004, welche zu einer ErhÃ¶hung der IntegritÃ¤tsentschÃ¤digung von 5 % auf 15 % gefÃ¼hrt hatten (Urk. 8/128-129). Wohl ergab sich gesamthaft gesehen eine Verschlechterung in Bezug auf das rechte Kniegelenk, doch nimmt das formulierte Belastungsprofil gerade darauf RÃ¼cksicht und ist nicht ersichtlich, inwiefern eine knieschonende TÃ¤tigkeit - trotz der verschlechterten Situation - nicht vollzeitlich mÃ¶glich sein sollte.</w:t>
      </w:r>
    </w:p>
    <w:p>
      <w:r>
        <w:t>3.5Â Â Â Â  Zusammenfassend steht fest, dass sich der Gesundheitszustand des BeschwerdefÃ¼hrers zwischen der ursprÃ¼nglichen Rentenzusprache am 31. Mai 1999 und dem Erlass des nun angefochtenen Einspracheentscheids am 16. April 2008 leicht verschlechtert hat: WÃ¤hrenddem im rechten Knie eine praktisch identische Situation anzutreffen ist, zeigt das linke Knie neu minime osteophytÃ¤re Ausziehungen am Patellaober- und -unterrand sowie osteophytÃ¤re Ausziehung im Bereich des proximalen Patellapoles und liegt im RÃ¼cken eine diskrete Spondylose LWK 1/2 sowie eine diskrete Ventrolisthesis LWK5/SWK1 vor. Diese Beschwerden fÃ¼hren indes - selbst wenn man sie als unfallkausal fassen wollte - nicht zu einer Ãnderung des Belastungsprofils, nimmt dieses doch bereits hinreichend RÃ¼cksicht auf die EinschrÃ¤nkungen des BeschwerdefÃ¼hrers. Es ist in der Tat nicht ersichtlich, inwiefern beim vorliegenden objektiven Beschwerdebild nach Knieverletzung eine massgebliche ArbeitsunfÃ¤higkeit in einer angepassten TÃ¤tigkeit resultieren sollte. Angesichts der umfassenden medizinischen Dokumentation erweisen sich weitere Beweiserhebungen als nicht angezeigt.</w:t>
      </w:r>
    </w:p>
    <w:p>
      <w:r>
        <w:t>Â Â Â Â Â Â Â Â  Da in erwerblicher Hinsicht keine VerÃ¤nderungen dargetan wurden und solche auch nicht ersichtlich sind, bleibt es beim bisherigen Rentenanspruch des BeschwerdefÃ¼hrers, weshalb sich der angefochtene Einspracheentscheid als rechtens erweist und die Beschwerde abzuweisen ist.</w:t>
      </w:r>
    </w:p>
    <w:p>
      <w:r>
        <w:t>4.Â Â Â Â Â Â  Da die Voraussetzungen zur GewÃ¤hrung der unentgeltlichen VerbeistÃ¤ndung gemÃ¤ss Â§ 16 des Gesetzes Ã¼ber das Sozialversicherungsgericht erfÃ¼llt sind, ist Rechtsanwalt Urs Christen, ZÃ¼rich, in Gutheissung des Gesuches vom 16. Mai 2008 (Urk. 1 S. 2) als unentgeltlicher Rechtsbeistand fÃ¼r das vorliegende Verfahren zu bestellen und ausgangsgemÃ¤ss aus der Gerichtskasse zu entschÃ¤digen. Nach Einsicht in die Kostennote vom 17. April 2009 (Urk. 12/2) und in Anwendung von Â§ 34 Abs. 1 und 3 des Gesetzes Ã¼ber das Sozialversicherungsgericht ist die EntschÃ¤digung auf Fr. 1'420.30 (inklusive Barauslagen und Mehrwertsteuer) festzusetzen.</w:t>
      </w:r>
    </w:p>
    <w:p>
      <w:r>
        <w:t>Â Â Â Â Â Â Â Â  Der BeschwerdefÃ¼hrer wird auf Â§ 92 der Zivilprozessordnung (ZPO) hingewiesen, wonach er zur Nachzahlung der Auslagen fÃ¼r die Vertretung verpflichtet werden kann, sofern er in gÃ¼nstige wirtschaftliche VerhÃ¤ltnisse kommt.</w:t>
      </w:r>
    </w:p>
    <w:p>
      <w:r>
        <w:t>Das Gericht beschliesst:</w:t>
      </w:r>
    </w:p>
    <w:p>
      <w:r>
        <w:t>Â Â Â Â Â Â Â Â In Gutheissung des Gesuches vom 16. Mai 2008 wird dem BeschwerdefÃ¼hrer Rechtsanwalt Urs Christen, ZÃ¼rich, als unentgeltlicher Rechtsbeistand bestellt,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Urs Christen, ZÃ¼rich, wird mit Fr. 1'420.30 (inkl. Barauslagen und MWSt) aus der Gerichtskasse entschÃ¤digt. Der BeschwerdefÃ¼hrer wird auf Â§ 92 ZPO hingewiesen.</w:t>
      </w:r>
    </w:p>
    <w:p>
      <w:r>
        <w:t>4.Â Â Â Â Â Â Â Â  Zustellung gegen Empfangsschein an:</w:t>
      </w:r>
    </w:p>
    <w:p>
      <w:r>
        <w:t>- Rechtsanwalt Urs Christen</w:t>
      </w:r>
    </w:p>
    <w:p>
      <w:r>
        <w:t>- Rechtsanwalt Dr. Beat Frischkopf</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