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UV.2008.00094 vom 29. Oktober 2009</w:t>
      </w:r>
    </w:p>
    <w:p>
      <w:r>
        <w:t>ZH Sozialversicherungsgericht, 2009-10-29, DE</w:t>
      </w:r>
    </w:p>
    <w:p>
      <w:r>
        <w:rPr>
          <w:b/>
        </w:rPr>
        <w:t xml:space="preserve">Quelle: </w:t>
      </w:r>
      <w:r>
        <w:t>https://mcp.opencaselaw.ch/entscheid/zh_sozialversicherungsgericht_UV.2008.00094</w:t>
      </w:r>
    </w:p>
    <w:p>
      <w:r>
        <w:t>FR: ZH_SOZIALVERSICHERUNGSGERICHT UV.2008.00094 du 29 octobre 2009</w:t>
      </w:r>
    </w:p>
    <w:p>
      <w:r>
        <w:t>IT: ZH_SOZIALVERSICHERUNGSGERICHT UV.2008.00094 del 29 ottobre 2009</w:t>
      </w:r>
    </w:p>
    <w:p>
      <w:pPr>
        <w:pStyle w:val="Heading2"/>
      </w:pPr>
      <w:r>
        <w:t>Erwägungen</w:t>
      </w:r>
    </w:p>
    <w:p>
      <w:r>
        <w:rPr>
          <w:b/>
        </w:rPr>
        <w:t>E. 2</w:t>
      </w:r>
    </w:p>
    <w:p>
      <w:r>
        <w:t>2.1Â Â Â Â  Die SUVA begrÃ¼ndete die HÃ¶he der zugesprochenen Invalidenrente im Wesentlichen damit, dass - wÃ¤hrend die Restbeschwerden betreffend die LendenwirbelsÃ¤ule, soweit sie nicht auf die unfallfremden degenerativen VerÃ¤nderungen (Spondylolisthesis) zurÃ¼ckzufÃ¼hren seien (vgl. Urk. 2 S. 5), unbestrittenermassen unfallkausal seien - fÃ¼r die psychische Symptomatik mangels jedenfalls eines adÃ¤quaten Kausalzusammenhangs zum als mittelschwer zu taxierenden Ereignis vom 16. August 2005 keine Leistungspflicht bestehe (vgl. Urk. 2 S. 5-7, Urk. 12 S. 3 f., Urk. 19 S. 1). GemÃ¤ss der beweiskrÃ¤ftigen Zumutbarkeitsbeurteilung ihres Kreisarztes Dr. med. C.___ vom 31. August 2007 (Urk. 13/115) sei der BeschwerdefÃ¼hrer wieder in der Lage, in vollem Pensum einer den noch vorhandenen somatischen Unfallfolgen angemessen Rechnung tragenden TÃ¤tigkeit nachzugehen (vgl. Urk. 2 S. 9, Urk. 12 S. 4). GestÃ¼tzt auf die fÃ¼nf berÃ¼cksichtigten DAP, die dem kreisÃ¤rztlichen Zumutbarkeitsprofil vollumfÃ¤nglich entsprÃ¤chen, ergebe sich ein rund 24 % unter dem - aufgrund der entsprechenden Angaben der frÃ¼heren Arbeitgeberin ermittelten (vgl. Urk. 12 S. 5) - mutmasslichen Valideneinkommen fÃ¼r das Jahr 2007 liegendes Invalideneinkommen (vgl. Urk. 2 S. 10, Urk. 12 S. 4 f., Urk. 19).</w:t>
      </w:r>
    </w:p>
    <w:p>
      <w:r>
        <w:t>Â Â Â Â Â Â Â Â  In Bezug auf den Anspruch auf eine IntegritÃ¤tsentschÃ¤digung fÃ¼hrte die SUVA unter Hinweis auf die entsprechende kreisÃ¤rztliche Beurteilung vom 31. August 2007 (Urk. 13/116 S. 1) aus, aus den - ausschliesslich zu berÃ¼cksichtigenden - somatischen Unfallfolgen resultiere eine IntegritÃ¤tseinbusse von 5 % (vgl. Urk. 13/125 S. 3, Urk. 12 S. 5, Urk. 19 S. 2).</w:t>
      </w:r>
    </w:p>
    <w:p>
      <w:r>
        <w:t>2.2Â Â Â Â  Der BeschwerdefÃ¼hrer stellte sich demgegenÃ¼ber hinsichtlich der RentenhÃ¶he im Wesentlichen auf den Standpunkt, das als mittelschwer, im Grenzbereich zu den schweren UnfÃ¤llen liegende beziehungsweise als schwer (vgl. Urk. 1 S. 6, Urk. 16 S. 3) einzustufende Ereignis vom 16. August 2005 habe nicht nur erhebliche somatische Folgen, sondern auch eine massive, seine LeistungsfÃ¤higkeit zusÃ¤tzlich beeintrÃ¤chtigende und zum fraglichen Geschehnis in einem adÃ¤quat kausalen Zusammenhang stehende psychische StÃ¶rung gezeitigt (vgl. Urk. 1 S. 4 f., Urk. 16 S. 4 ff.). Angesichts des Umstands, dass von der psychotherapeutischen und -pharmakologischen Behandlung im Zeitpunkt der Rentenzusprache noch eine deutliche Besserung zu erwarten gewesen sei, sei der Fallabschluss verfrÃ¼ht erfolgt (vgl. Urk. 16 S. 7). Nach wie vor sei er zu 100 % arbeitsunfÃ¤hig und - aufgrund der AngststÃ¶rung - nur in Begleitung imstande, Ã¶ffentliche Verkehrsmittel zu benÃ¼tzen (vgl. Urk. 16 S. 8). Zu beanstanden sei betreffend die Ermittlung des Invalideneinkommens nicht nur die Ausserachtlassung der psychischen Unfallfolgen, sondern die SUVA sei Ã¼berdies - schon aus somatischen GrÃ¼nden - zu Unrecht von der Zumutbarkeit eines Ã¼ber eine Stunde beanspruchenden Arbeitswegs mit Ã¶ffentlichen Verkehrsmitteln ausgegangen (vgl. Urk. 16 S. 7, Urk. 1 S. 6). Im Weiteren mÃ¼sse bei der Ermittlung des Invalideneinkommens noch ein leidensbedingter Abzug berÃ¼cksichtigt werden (vgl. Urk. 1 S. 6, Urk. 16 S. 8).</w:t>
      </w:r>
    </w:p>
    <w:p>
      <w:r>
        <w:t>Â Â Â Â Â Â Â Â  Schliesslich seien mit der auf 5 % festgesetzten IntegritÃ¤tsentschÃ¤digung die - eine IntegritÃ¤tseinbusse von 15 % bedeutenden - somatischen Unfallfolgen (Cauda-equina-Syndrom) nur ungenÃ¼gend und die - zum Ereignis vom 16. August 2005 sowohl in einem natÃ¼rlichen als auch in einem adÃ¤quaten Kausalzusammenhang stehenden - psychischen Beschwerden zu Unrecht gar nicht abgegolten worden (vgl. Urk. 16 S. 2 und S. 8 f., Urk. 1 S. 6 f.).</w:t>
      </w:r>
    </w:p>
    <w:p>
      <w:r>
        <w:rPr>
          <w:b/>
        </w:rPr>
        <w:t>E. 3</w:t>
      </w:r>
    </w:p>
    <w:p>
      <w:r>
        <w:t>3.1Â Â Â Â  Aus den medizinischen Akten geht im Wesentlichen Folgendes hervor:</w:t>
      </w:r>
    </w:p>
    <w:p>
      <w:r>
        <w:t>Â Â Â Â Â Â Â Â  Nach einer medizinischen Erstversorgung in Y.___ (vgl. Urk. 13/40 S. 1) wurde der BeschwerdefÃ¼hrer am Tag nach dem Unfall vom 16. August 2005 von der Rega in die Schweiz transportiert und vom 17. August bis 6. September 2005 stationÃ¤r im UniversitÃ¤tsspital V.___, Departement Chirurgie, Klinik fÃ¼r Unfallchirurgie, behandelt. In ihrem Austrittsbericht vom 2. September 2005 (Urk. 13/22) stellten die Ãrzte folgende Diagnosen:</w:t>
      </w:r>
    </w:p>
    <w:p>
      <w:r>
        <w:t>- LWK2-Berstungsbruch mit Verlegung des Spinalkanals</w:t>
      </w:r>
    </w:p>
    <w:p>
      <w:r>
        <w:t>- Inkompletter sensibler und motorischer Querschnitt sub L2 (Frankel C)</w:t>
      </w:r>
    </w:p>
    <w:p>
      <w:r>
        <w:t>Â Â Â Â Â Â Â Â  Im Rahmen eines operativen Eingriffs (vgl. Operationsbericht, Urk. 13/21) seien am 19. August 2005 eine dorsale Stabilisation LWK 1-3 (USS), eine Laminektomie L2 sowie eine Foraminotomie L2 beidseits durchgefÃ¼hrt worden. Am 29. August 2005 seien eine ventrale bisegmentale AbstÃ¼tzung L1-L3 mit Synex cage und eine Lumbotomie in LISS-Technik erfolgt. In der Folge habe sich - bei intra- und postoperativ komplikationslosem Verlauf - eine zweizeitige Stabilisierung dorsoventral eingestellt, wobei sich die Wunden stets reizfrei prÃ¤sentiert hÃ¤tten. Unter Analgesie und physiotherapeutischer Anleitung habe eine suffiziente Mobilisierung erreicht werden kÃ¶nnen. Zur Neurorehabilitation sei der Patient an die Rehaklinik Z.___ Ã¼berwiesen worden (vgl. Urk. 13/22 S. 1). Bis auf Weiteres bestehe eine 100%ige ArbeitsunfÃ¤higkeit (vgl. Urk. 13/22 S. 2).</w:t>
      </w:r>
    </w:p>
    <w:p>
      <w:r>
        <w:t>3.2Â Â Â Â  Die Ãrzte der Rehaklinik Z.___, die den BeschwerdefÃ¼hrer vom 6. bis 8. September 2005 stationÃ¤r behandelt hatten, stellten in ihrem Austrittsbericht vom 4. November 2005 (Urk. 13/38) nachstehende Diagnosen (vgl. Urk. 13/38 S. 1):</w:t>
      </w:r>
    </w:p>
    <w:p>
      <w:r>
        <w:t>Â Â Â Â Â Â Â Â  -Â Â Â  Verkehrsunfall vom 16. August 2005, Selbstunfall auf der Autobahn mit Â Â Â  130 km/h wegen geplatzten Reifens</w:t>
      </w:r>
    </w:p>
    <w:p>
      <w:r>
        <w:t>- LWK2-Berstungsfraktur mit Verlegung des Spinalkanals</w:t>
      </w:r>
    </w:p>
    <w:p>
      <w:r>
        <w:t>- Inkomplette Paraplegie sub L2</w:t>
      </w:r>
    </w:p>
    <w:p>
      <w:r>
        <w:t>- 19. August 2005: Dorsale Aufrichtung LWK 2 und Stabilisation LWK 1-3, Laminektomie L2 und Foraminotomie L2 beidseits, Spongiosaplastik und interoperative Myelographie</w:t>
      </w:r>
    </w:p>
    <w:p>
      <w:r>
        <w:t>- 29. August 2005: Ventrale bisegmentale AbstÃ¼tzung L1 bis L3 mit Synex cage mit Diskektomie L1/1 und L2/3, Korporektomie L2 sowie Spongiosaplastik</w:t>
      </w:r>
    </w:p>
    <w:p>
      <w:r>
        <w:t>Â Â Â Â Â Â Â Â  Es bestÃ¼nden folgende Probleme (vgl. Urk. 13/38 S. 1):</w:t>
      </w:r>
    </w:p>
    <w:p>
      <w:r>
        <w:t>- Patient nicht gehfÃ¤hig (Rollstuhlmobilisation)</w:t>
      </w:r>
    </w:p>
    <w:p>
      <w:r>
        <w:t>- Verminderte Kraft und SensibilitÃ¤t der beiden unteren ExtremitÃ¤ten</w:t>
      </w:r>
    </w:p>
    <w:p>
      <w:r>
        <w:t>- UnselbstÃ¤ndigkeit in den AktivitÃ¤ten des tÃ¤glichen Lebens (ADL)</w:t>
      </w:r>
    </w:p>
    <w:p>
      <w:r>
        <w:t>- Reizdarmsymptomatik seit zirka zwei bis drei Jahren</w:t>
      </w:r>
    </w:p>
    <w:p>
      <w:r>
        <w:t>Â Â Â Â Â Â Â Â  Zur stationÃ¤ren Weiterbehandlung und Rehabilitation sei der Patient - auf ausdrÃ¼cklichen Wunsch hin - in die UniversitÃ¤tsklinik A.___, Paraplegikerzentrum, verlegt worden (vgl. Urk. 13/38 S. 2).</w:t>
      </w:r>
    </w:p>
    <w:p>
      <w:r>
        <w:t>3.3Â Â Â Â  Die Hospitalisation in der UniversitÃ¤tsklinik A.___, Paraplegikerzentrum, dauerte vom 8. September bis 21. Oktober 2005. Im Austrittsbericht vom 20. Oktober 2005 (Urk. 13/32) stellten die Ãrzte nachstehende Diagnosen (vgl. Urk. 13/32 S. 1):</w:t>
      </w:r>
    </w:p>
    <w:p>
      <w:r>
        <w:t>- Inkomplette sensomotorische Paraplegie sub Th11, ASIA D (Conus cauda-Syndrom) bei</w:t>
      </w:r>
    </w:p>
    <w:p>
      <w:r>
        <w:t>- Status nach LWK2-Berstungsfraktur mit Verlegung des Spinalkanals bei Verkehrsunfall vom 16. August 2005</w:t>
      </w:r>
    </w:p>
    <w:p>
      <w:r>
        <w:t>- Status nach dorsaler Aufrichtung LWK 2 und Stabilisation LWK 1-3, Laminektomie L2 und Foraminotomie L2 beidseits, Local-Bone-Spongiosaplastik am 19. August 2005</w:t>
      </w:r>
    </w:p>
    <w:p>
      <w:r>
        <w:t>- Status nach ventraler bisegmentaler AbstÃ¼tzung L1-3 mit Synex cage, Lumbotomie in LISS-Technik, Diskektomie L1/2 und L2/3, Korporektomie L2 und Local-Bone-Spongiosaplastik</w:t>
      </w:r>
    </w:p>
    <w:p>
      <w:r>
        <w:t>Â Â Â Â Â Â Â Â  Bei Klinikeintritt hÃ¤tten insbesondere eine Kraftminderung betreffend die proximalen Muskelgruppen der unteren ExtremitÃ¤ten sowie eine StÃ¶rung der SensibilitÃ¤t und Koordination imponiert. Hinweise fÃ¼r StÃ¶rungen der Blasen-, Mastdarm- oder Sexualfunktion hÃ¤tten sich keine ergeben; dagegen hÃ¤tten sich Anhaltspunkte fÃ¼r eine ImpulsleitungsstÃ¶rung in den SSEPs sowie eine PyramidenbahnlÃ¤sion in den MEPs gezeigt (vgl. Urk. 13/32 S. 1 f.). Das MRT des thorako-lumbalen Ãbergangs habe - bei Status nach Spondylodese - einen unauffÃ¤lligen Befund ergeben (vgl. Urk. 13/32 S. 2).</w:t>
      </w:r>
    </w:p>
    <w:p>
      <w:r>
        <w:t>Â Â Â Â Â Â Â Â  Unter intensiver physiotherapeutischer Rehabilitation sei der Patient schon bald nicht mehr auf den Rollstuhl angewiesen gewesen und habe mit zwei UnterarmgehstÃ¶cken lÃ¤ngere Strecken bewÃ¤ltigen und spÃ¤ter gar ohne Gehhilfen gehen kÃ¶nnen; das Treppensteigen sei dem BeschwerdefÃ¼hrer mit Handlauf und Unterarmgehstock mÃ¶glich gewesen. Ansonsten sei der - insgesamt eher Ã¤ngstlich-vorsichtige und Ã¼berbesorgte - Patient imstande gewesen, die alltÃ¤glichen Verrichtungen selbstÃ¤ndig zu erledigen (vgl. Urk. 13/32 S. 2).</w:t>
      </w:r>
    </w:p>
    <w:p>
      <w:r>
        <w:t>Â Â Â Â Â Â Â Â  Bei Klinikaustritt hÃ¤tten noch leichtgradige linksbetonte Paresen proximaler Muskelgruppen der unteren ExtremitÃ¤t vorgelegen. Zudem habe der BeschwerdefÃ¼hrer in Sitzposition den Musculus iliopsoas beidseits kaum innervieren kÃ¶nnen, wÃ¤hrend ihm dies im Stehen und Liegen sehr gut mÃ¶glich gewesen sei, was sich nicht ohne Weiteres erklÃ¤ren lasse (vgl. Urk. 13/32 S. 2).</w:t>
      </w:r>
    </w:p>
    <w:p>
      <w:r>
        <w:t>Â Â Â Â Â Â Â Â  Es seien die (ambulante) WeiterfÃ¼hrung der Physiotherapie und neurologische Verlaufskontrollen indiziert; hinsichtlich der RÃ¼ckkehr in den Beruf als TramwagenfÃ¼hrer seien AbklÃ¤rungen beim Arbeitgeber angezeigt. Je nach den Ergebnissen der weiteren Untersuchungen bestehe wohl ab Dezember 2005 wieder eine 50%ige und ab Januar 2006 eine 100%ige ArbeitsfÃ¤higkeit (vgl. Urk. 13/32 S. 2).</w:t>
      </w:r>
    </w:p>
    <w:p>
      <w:r>
        <w:t>Â Â Â Â Â Â Â Â  Diese Beurteilung der ArbeitsfÃ¤higkeit bezeichneten die nÃ¤mlichen Ãrzte am 25. November 2005 retrospektiv als unrichtig. Betreffend die ursprÃ¼ngliche Therapieempfehlung gaben sie sodann an, mit lediglich einem verordneten Behandlungstermin wÃ¶chentlich sei dem Bedarf des Patienten an physikalischen Massnahmen nicht ausreichend Rechnung getragen worden (vgl. Telefonnotiz, Urk. 13/42).</w:t>
      </w:r>
    </w:p>
    <w:p>
      <w:r>
        <w:t>3.4Â Â Â Â  Nachdem er den BeschwerdefÃ¼hrer am 7. November 2005 kreisÃ¤rztlich untersucht hatte, hielt Dr. med. C.___, Facharzt FMH fÃ¼r OrthopÃ¤dische Chirurgie, in seinem gleichentags verfassten Bericht (Urk. 13/37) fest, beim - leicht depressiv wirkenden (vgl. Urk. 13/37 S. 2) - Patienten habe zwischenzeitlich eine Konsolidation erreicht werden kÃ¶nnen, die nun wieder eine Belastung erlaube. Die Paraplegie habe sich weitgehend zurÃ¼ckgebildet; wÃ¤hrend die Sphinkteren nicht gestÃ¶rt seien, imponiere hinsichtlich der HÃ¼ftflexion links eine gewisse SchwÃ¤che unklarer Genese (vgl. Urk. 13/37 S. 3).</w:t>
      </w:r>
    </w:p>
    <w:p>
      <w:r>
        <w:t>Â Â Â Â Â Â Â Â  Derzeit sei ein intensives Training indiziert. Allerdings werde der einen apathischen Eindruck erweckende Patient dies aus eigener Initiative nicht zu realisieren imstande sein. Es sei ihm daher - auch angesichts der behandlungsbedÃ¼rftigen depressiven Komponente - dringend eine stationÃ¤re Rehabilitation empfohlen worden, wobei bei der Wahl der entsprechenden Klink keine paraplegiespezifischen Probleme beachtet werden mÃ¼ssten. Der BeschwerdefÃ¼hrer wolle vorerst aber lieber zu Hause bleiben und in Ruhe gelassen werden. Derzeit bestehe eine vollstÃ¤ndige ArbeitsunfÃ¤higkeit (vgl. Urk. 13/37 S. 3).</w:t>
      </w:r>
    </w:p>
    <w:p>
      <w:r>
        <w:t>3.5Â Â Â Â  GestÃ¼tzt auf die Ergebnisse der Untersuchung vom 23. November 2005 hielten die Ãrzte des UniversitÃ¤tsspitals V.___, Departement Chirurgie, Klinik fÃ¼r Unfallchirurgie, am 24. November 2005 fest, der Patient, der Ã¼ber seit dem Austritt aus der UniversitÃ¤tsklinik A.___ zunehmende Schmerzen im Bereich der LendenwirbelsÃ¤ule (LWS), die ihn nachts teilweise gar aufweckten, und eine stationÃ¤re SchwÃ¤che im linken Bein klage, unterziehe sich derzeit lediglich in unregelmÃ¤ssigen AbstÃ¤nden einer Physiotherapie. Angesichts der deutlichen Gangunsicherheit sei die Mobilisation nur an StÃ¶cken mÃ¶glich. Der radiologische Befund zeige gegenÃ¼ber der Voruntersuchung vom 11. Oktober 2005 unverÃ¤nderte VerhÃ¤ltnisse (OSM in situ; vgl. Urk. 13/47 S. 1).</w:t>
      </w:r>
    </w:p>
    <w:p>
      <w:r>
        <w:t>Â Â Â Â Â Â Â Â  Es seien - im Rahmen von bis zu drei Behandlungen wÃ¶chentlich - intensive physikalische Massnahmen indiziert, wobei ein Kraftaufbau im Bereich der RÃ¼ckenmuskulatur und, wenn mÃ¶glich, auch der unteren ExtremitÃ¤ten indiziert sei (vgl. Urk. 13/47 S. 1). Bis auf Weiteres sei der Patient zu 100 % arbeitsunfÃ¤hig (vgl. Urk. 13/47 S. 2).</w:t>
      </w:r>
    </w:p>
    <w:p>
      <w:r>
        <w:t>3.6Â Â Â Â  Vom 19. Dezember 2005 bis 20. Januar 2006 wurde der BeschwerdefÃ¼hrer erneut stationÃ¤r in der UniversitÃ¤tsklinik A.___, Paraplegikerzentrum, behandelt. In der Folge stellten die Ãrzte - zusÃ¤tzlich zu den bereits im Austrittsbericht vom 20. Oktober 2005 (Urk. 13/32 S. 1) enthaltenen Diagnosen - folgende gesundheitlichen BeeintrÃ¤chtigungen fest (vgl. Austrittsbericht vom 20. Januar 2006 Urk. 13/55 S. 1):</w:t>
      </w:r>
    </w:p>
    <w:p>
      <w:r>
        <w:t>- Schmerzexazerbation bei vorbestehender Spondylolisthesis L5/S1</w:t>
      </w:r>
    </w:p>
    <w:p>
      <w:r>
        <w:t>- Depressive Entwicklung</w:t>
      </w:r>
    </w:p>
    <w:p>
      <w:r>
        <w:t>Â Â Â Â Â Â Â Â  Im Anschluss an die am 21. Oktober 2005 abgeschlossene Erstrehabilitation sei es - trotz der weitergefÃ¼hrten Physiotherapie - im lumbosakralen Bereich zu einer Schmerzexazerbation mit Ausstrahlung in den rechten Oberschenkel gekommen. Die radiologische Untersuchung habe eine Spondylolisthesis L5/S1 ergeben, welche bisher klinisch stumm gewesen, nun - nach Stabilisation der proximalen LWS - jedoch symptomatisch geworden sei und die geklagten Beschwerden erklÃ¤re. Im Rahmen des erneuten Klinikaufenthalts habe keine wesentliche Besserung der Symptomatik erzielt werden kÃ¶nnen, weshalb ein - vom Patienten allerdings derzeit abgelehnter - operativer Eingriff indiziert sei. Erschwerend wirke sich die zunehmende depressive Entwicklung nach dem Trauma aus. Auf den Vorschlag, sich einer Psychotherapie zu unterziehen, habe der BeschwerdefÃ¼hrer allerdings ebenfalls zurÃ¼ckhaltend reagiert (vgl. Urk. 13/55 S. 2).</w:t>
      </w:r>
    </w:p>
    <w:p>
      <w:r>
        <w:t>Â Â Â Â Â Â Â Â  Aus therapeutischer Sicht seien weiterhin intensive physikalische Massnahmen, allenfalls eine Schmerztherapie sowie eine psychotherapeutische Behandlung zur Traumaverarbeitung angezeigt (vgl. Urk. 13/55 S. 2).</w:t>
      </w:r>
    </w:p>
    <w:p>
      <w:r>
        <w:t>3.7Â Â Â Â  GestÃ¼tzt auf die Ergebnisse seiner abermaligen kreisÃ¤rztlichen Untersuchung vom 7. Februar 2006 hielt Dr. C.___ gleichentags fest, es bestehe ein Status nach LWK2-Berstungsfraktur im August 2005 mit inkompletter Paraplegie, wobei sich die neurologischen AusfÃ¤lle nach erfolgter Stabilisierung weitgehend erholt hÃ¤tten. WÃ¤hrend die Spondylodese stabil sei, bestehe eine Spondylolisthesis lumbosakral, die teilweise ursÃ¤chlich fÃ¼r die geklagten Beschwerden sein kÃ¶nnte; probatorische Infiltrationen diesbezÃ¼glich habe der - ausserordentlich Ã¤ngstliche und auf sein Schmerzerleben konzentrierte (vgl. Urk. 13/57 S. 3) - Patient abgelehnt (vgl. Urk. 13/57 S. 2).</w:t>
      </w:r>
    </w:p>
    <w:p>
      <w:r>
        <w:t>Â Â Â Â Â Â Â Â  Der BeschwerdefÃ¼hrer, der sich einerseits recht flink - im Untersuchungszimmer gar stockfrei - bewege, was sich mit der anlÃ¤sslich der formellen Untersuchung gezeigten ImmobilitÃ¤t der WirbelsÃ¤ule nicht vereinbaren lasse, und andererseits lumbal keinen Muskelhartspann und damit wohl auch keinen massiven Reizzustand in der lumbosakralen Spondylolisthesis aufweise, schÃ¶pfe seine Ressourcen nicht voll aus. Er sei daher ermuntert worden, seine AktivitÃ¤ten zu steigern (vgl. Urk. 13/57 S. 3).</w:t>
      </w:r>
    </w:p>
    <w:p>
      <w:r>
        <w:t>Â Â Â Â Â Â Â Â  Der BeschwerdefÃ¼hrer verhalte sich nicht wie eine Person, die von nahezu immobilisierenden Schmerzen geplagt werde. Im Gegenteil fehlten vegetative Reaktionen des Schmerzes; eine Schmerztherapie erscheine daher als wenig sinnvoll und vertiefte wohl die bereits vorhandene Ã¼bermÃ¤ssige Fokussierung auf das Schmerzerleben noch. Sofern der BeschwerdefÃ¼hrer nun nicht die erforderliche Initiative zeige, werde er wohl zeitlebens ein "Schmerzpatient" bleiben. Es bestehe weiterhin eine 100%ige ArbeitsunfÃ¤higkeit (vgl. Urk. 13/57 S. 3).</w:t>
      </w:r>
    </w:p>
    <w:p>
      <w:r>
        <w:t>3.8Â Â Â Â  Dr. med. D.___, Facharzt FMH fÃ¼r Neurologie, Computer-Tomographie, gab am 24. Mai 2006 an, die Erhaltung des Arbeitsstelle sei nun von vordergrÃ¼ndiger Bedeutung. WÃ¤hrend der Patient derzeit als TramwagenfÃ¼hrer nicht arbeitsfÃ¤hig sei, stelle hinsichtlich eines Arbeitsversuches als Mitarbeiter im BÃ¼ro der bisherigen Arbeitgeberin die Erreichbarkeit des Arbeitsplatzes ein Problem dar, sei der BeschwerdefÃ¼hrer doch offensichtlich ausserstande, die Ã¶ffentlichen Verkehrsmittel zu benÃ¼tzen (vgl. Urk. 13/71 S. 2).</w:t>
      </w:r>
    </w:p>
    <w:p>
      <w:r>
        <w:t>3.9Â Â Â Â  Prof. Dr. med. E.___, Facharzt FMH fÃ¼r Psychiatrie und Psychotherapie, Leitender Arzt des Schmerzzentrums der Klinik T.___, hielt am 23. Juni 2006 fest, der Patient klage einerseits Ã¼ber Schmerzen, die einen somatischen Hintergrund haben kÃ¶nnten und allenfalls mit der Spondylolisthesis zu erklÃ¤ren seien. MÃ¶glicherweise von grÃ¶sserer Bedeutung sei allerdings die andererseits bestehende depressive Verstimmung bis hin zur SuizidalitÃ¤t. Zwischenzeitlich habe immerhin eine Reduktion der Schmerzmedikation erreicht werden kÃ¶nnen; Ã¼berdies erfolge auch eine Behandlung mit einem Depressivum. Da sich die Situation ambulant nicht unter Kontrolle bringen lasse, sei ein stationÃ¤rer Aufenthalt in der Rehaklinik U.___ indiziert, wo auch die Bedeutung der mechanischen Komponente (Spondylolisthesis) besser beurteilt werden kÃ¶nne (vgl. Telefonnotiz Dr. C.___ vom 23. Juni 2006, Urk. 13/75).</w:t>
      </w:r>
    </w:p>
    <w:p>
      <w:r>
        <w:t>Â Â Â Â Â Â Â Â  Am 27. Juni 2006 hielt Prof. Dr. E.___ fest, es bestÃ¼nden keine Zweifel daran, dass die angegebenen Schmerzen in erster Linie myofaszial bedingt seien, allerdings hÃ¤tten sÃ¤mtliche Behandlungen bis anhin keine Besserung gebracht. Inwiefern die psychische StÃ¶rung sich diesbezÃ¼glich negativ auf die Entwicklung ausgewirkt habe, lasse sich angesichts der nur einmaligen Konsultation noch nicht beurteilen. Immerhin bestÃ¼nden Hinweise, die gegen eine an eine aggravatorische Entwicklung erinnernde psychogene StÃ¶rung sprÃ¤chen. Von erheblicher Relevanz schienen beim Patienten, bei dem vor dem Unfall beruflich und sozial vieles positiv verlaufen sei, vielmehr Aspekte der Zukunftsangst zu sein. Diese mÃ¼ssten unbedingt - im Rahmen eines multimodalen Therapiesettings - angegangen werden (vgl. Urk. 13/76 S. 1).</w:t>
      </w:r>
    </w:p>
    <w:p>
      <w:r>
        <w:t>3.10Â Â  Nachdem sie den BeschwerdefÃ¼hrer vom 8. August bis 5. September 2006 stationÃ¤r behandelt hatten, stellten die Ãrzte der Rehaklinik U.___ im Austrittsbericht vom 18. September 2006 (Urk. 13/88) nachstehende Diagnosen (vgl. Urk. 13/88 S. 1):</w:t>
      </w:r>
    </w:p>
    <w:p>
      <w:r>
        <w:t>- Posttraumatische BelastungsstÃ¶rung mit/bei</w:t>
      </w:r>
    </w:p>
    <w:p>
      <w:r>
        <w:t>- depressiver Entwicklung</w:t>
      </w:r>
    </w:p>
    <w:p>
      <w:r>
        <w:t>- SchmerzverarbeitungsstÃ¶rung</w:t>
      </w:r>
    </w:p>
    <w:p>
      <w:r>
        <w:t>- Status nach LWK2-Berstungsfraktur mit Verlegung des Spinalkanals bei Verkehrsunfall vom 16. August 2005 mit/beiÂ Â Â Â Â Â Â  -Â Â Â Â Â Â Â  Status nach dorsaler Aufrichtung LWK 2 und Stabilisation LWK 1- Â Â Â Â Â Â Â  3, Laminektomie L2 und Foraminotomie L2 beidseits sowie Spon-Â Â Â Â Â Â  giosaplastik am 19. August 2005 -Â Â Â Â Â Â Â  Status nach ventraler bisegmentaler AbstÃ¼tzung L2-3 mit SynexÂ Â  cage, Diskektomie L1/2 und L2/3, Korporektomie L2</w:t>
      </w:r>
    </w:p>
    <w:p>
      <w:r>
        <w:t>- Schmerzexazerbation bei vorbestehender Spondylolisthesis L5/S1</w:t>
      </w:r>
    </w:p>
    <w:p>
      <w:r>
        <w:t>Â Â Â Â Â Â Â Â  Im Rahmen des Klinikaufenthalts habe - bei unverÃ¤nderter Schmerzwahrnehmung - eine gewisse Verbesserung der Beweglichkeit und der allgemeinen Kondition erreicht werden kÃ¶nnen. Aufgrund der schweren posttraumatischen BelastungsstÃ¶rung mit starker Verhaftung in den Schmerzen, die den Zugang zum KÃ¶rper fast verunmÃ¶glichten, sei der Patient derzeit praktisch nicht rehabilitationsfÃ¤hig. Bevor sich eine psychische Stabilisierung eingestellt habe, erscheine die (erneute) Teilnahme an einem - ambulanten oder stationÃ¤ren - interdisziplinÃ¤ren Schmerzprogramm nicht als sinnvoll (vgl. Urk. 13/88 S. 2).</w:t>
      </w:r>
    </w:p>
    <w:p>
      <w:r>
        <w:t>Â Â Â Â Â Â Â Â  Aus therapeutischer Sicht seien die WeiterfÃ¼hrung der (aktiven) Physiotherapie mit zwei bis drei Behandlungen wÃ¶chentlich, die FortfÃ¼hrung der Tragermassage und des Heimprogramms, die Wiederaufnahme das Aqua Joggings (vgl. Urk. 13/88 S. 3) und - von vordergrÃ¼ndiger Bedeutung - eine weitere (intensive; vgl. Urk. 13/88 S. 3) psychologische Betreuung indiziert. Aktuell bestehe - in erster Linie aufgrund der psychischen BeeintrÃ¤chtigungen - eine 100%ige ArbeitsunfÃ¤higkeit (vgl. Urk. 13/88 S. 4).</w:t>
      </w:r>
    </w:p>
    <w:p>
      <w:r>
        <w:t>3.11Â Â  GestÃ¼tzt auf die Ergebnisse der Untersuchung vom 2. November 2006 gelangte Dr. med. F.___, Facharzt FMH fÃ¼r Psychiatrie und Psychotherapie, am 18. November 2006 zum Schluss, dass aus psychischer Sicht ein depressives Syndrom im Sinne einer depressiven Episode von mittelschwerem, wenn nicht gar mittelschwerem bis schwerem Ausmass im Vordergrund stehe. Die SuizidalitÃ¤t des Patienten sei zwar nicht akut, mÃ¼sse im weiteren Verlauf jedoch im Auge behalten werden (vgl. Urk. 13/95 S. 3).</w:t>
      </w:r>
    </w:p>
    <w:p>
      <w:r>
        <w:t>Â Â Â Â Â Â Â Â  Was die von den Ãrzten der Rehaklinik U.___ diagnostizierte posttraumatische BelastungsstÃ¶rung anbelange, bestÃ¼nden zwar Symptome des Wiedererlebens. Da ihm - Dr. F.___ - der genaue Unfallhergang aber nicht bekannt sei, sei er auch nicht in der Lage, sich abschliessend zur fraglichen Diagnose zu Ã¤ussern. Festzuhalten sei immerhin, dass die dissoziationsartigen ZustÃ¤nde durchaus zu einem psychotraumatologischen Geschehen passten. Die - wahrscheinlich psychoreaktive - StÃ¶rung sei behandlungsbedÃ¼rftig, wobei auch eine Anpassung der Psychopharmaka als sinnvoll erscheine (vgl. Urk. 13/95 S. 3).</w:t>
      </w:r>
    </w:p>
    <w:p>
      <w:r>
        <w:t>3.12Â Â  In seiner - gestÃ¼tzt einerseits auf die Akten (vgl. Urk. 13/97 S. 1-3) und andererseits auf die Ergebnisse der eigenen Untersuchung vom 25. Januar 2007 (vgl. Urk. 13/97 S. 3-5) verfassten - Beurteilung (Urk. 13/97 = Urk. 3/4) gelangte Kreisarzt Dr. med. B.___, Facharzt FMH fÃ¼r Psychiatrie und Psychotherapie, am 29. MÃ¤rz 2007 zum Schluss, der dokumentierte Verlauf betreffend die somatischen Verletzungen zeige insofern eine gÃ¼nstige Tendenz, als - wenn dem Patienten auch eine Schmerzproblematik im RÃ¼cken sowie gewisse neurologische Restbeschwerden, die subjektiv als sehr nachteilig wahrgenommen wÃ¼rden, verblieben seien - sich die paraplegische Symptomatik weitgehend zurÃ¼ckgebildet habe (vgl. Urk. 13/97 S. 5). Aus den Akten gehe sodann einhellig hervor, dass schon frÃ¼h Anhaltspunkte fÃ¼r das Vorliegen einer psychopathologischen BeeintrÃ¤chtigung bestanden hÃ¤tten. So sei bereits anlÃ¤sslich der ersten Hospitalisation in der UniversitÃ¤tsklinik A.___ auf eine - spÃ¤ter immer wieder erwÃ¤hnte - Angstproblematik hingewiesen worden. Ebenso frÃ¼h sei auch Ã¼ber eine depressive Verstimmung berichtet worden, die im Verlaufe immer deutlicher und ausgeprÃ¤gter geworden sei und sich negativ auf die RehabilitationsbemÃ¼hungen ausgewirkt habe. Die Depression des BeschwerdefÃ¼hrers habe sich denn aufgrund des gezeigten mittelschwer bis schwergradig ausgeprÃ¤gten depressiv-gehemmt-erstarrten Affektzustands auch anlÃ¤sslich der Untersuchung vom 25. Januar 2007 feststellen lassen (vgl. Urk. 13/97 S. 5). Vom Vorliegen einer posttraumatischen BelastungsstÃ¶rung sei - entgegen der im Austrittsbericht der Rehaklinik U.___ vom 18. September 2006 (Urk. 13/88) gestellten entsprechenden (Verdachts-)Diagnose - nicht auszugehen (vgl. Urk. 13/97 S. 6).</w:t>
      </w:r>
    </w:p>
    <w:p>
      <w:r>
        <w:t>Â Â Â Â Â Â Â Â  Betreffend die psychopathologische Symptomatik sei der medizinische Endzustand noch nicht erreicht. Hinsichtlich der geschilderten neurologischen Symptome erscheine eine fachÃ¤rztliche AbklÃ¤rung als sinnvoll (vgl. Urk. 13/97 S. 6). Von der - indizierten - WeiterfÃ¼hrung der begonnenen psychiatrischen Behandlung kÃ¶nne noch eine deutliche Verbesserung des Gesundheitszustands erwartet werden (vgl. Urk. 13/97 S. 7).</w:t>
      </w:r>
    </w:p>
    <w:p>
      <w:r>
        <w:t>3.13Â Â  Dr. F.___ stellte am 23. Mai 2007 folgende Diagnosen (vgl. Urk. 13/104 S. 1 = Urk. 3/5 S. 1):</w:t>
      </w:r>
    </w:p>
    <w:p>
      <w:r>
        <w:t>- Chronische posttraumatische BelastungsstÃ¶rung (ICD-10 F43.1)</w:t>
      </w:r>
    </w:p>
    <w:p>
      <w:r>
        <w:t>- Depressive Episode mittelschweren bis schweren Ausmasses (ICD-10 F32.1-2)</w:t>
      </w:r>
    </w:p>
    <w:p>
      <w:r>
        <w:t>Â Â Â Â Â Â Â Â  Die erstgenannte Diagnose begrÃ¼ndete Dr. F.___ damit, dass das Ereignis vom 16. August 2005 einerseits angesichts der dabei zugezogenen schweren RÃ¼ckenverletzung beziehungsweise der damit zusammenhÃ¤ngenden neurologischen Symptomatik als schwerer Unfall zu qualifizieren sei und der BeschwerdefÃ¼hrer andererseits Symptome des Wiedererlebens zeige (vgl. Urk. 13/104 S. 1).</w:t>
      </w:r>
    </w:p>
    <w:p>
      <w:r>
        <w:t>Â Â Â Â Â Â Â Â  Entgegen den Angaben des BeschwerdefÃ¼hrers, der Ã¼ber einen eher verschlechterten psychischen Zustand berichte, sei davon auszugehen, dass die depressiven Beschwerden sich seit Behandlungsbeginn zumindest nicht verschlimmert hÃ¤tten (vgl. Urk. 13/104 S. 1), wobei die therapeutischen Massnahmen demnach insgesamt auch nicht zu einer Verbesserung gefÃ¼hrt hÃ¤tten. Unfallfremde Faktoren, die sich auf den Heilungsverlauf auswirkten, hÃ¤tten bisher keine eruiert werden kÃ¶nnen (vgl. Urk. 13/104 S. 2).</w:t>
      </w:r>
    </w:p>
    <w:p>
      <w:r>
        <w:t>Â Â Â Â Â Â Â Â  Angesichts der Schwere der Symptomatik und der fehlenden Fortschritte falle eine stationÃ¤re Therapie in Betracht; allerdings sei der Patient derzeit nicht bereit, sich einer solchen Massnahme zu unterziehen. Sowohl in der angestammten als auch in jeder anderen TÃ¤tigkeit bestehe eine vollstÃ¤ndige ArbeitsunfÃ¤higkeit (vgl. Urk. 13/104 S. 2).</w:t>
      </w:r>
    </w:p>
    <w:p>
      <w:r>
        <w:t>3.14Â Â  Am 8. Juni 2007 wurde der BeschwerdefÃ¼hrer im Auftrag der SUVA konsiliarisch vom Neurologen Dr. D.___ untersucht. Dieser hielt in seinem am 20. Juni 2007 verfassten Bericht (Urk. 13/107 = Urk. 3/6) fest, bei Status nach Unfall mit L2-Fraktur am 16. August 2005 und Osteosynthese bestÃ¼nden vor allem noch Schmerzen im thorako-lumbalen Bereich. Aus neurologischer Sicht bestehe wahrscheinlich - allerdings mit SchmerzÃ¼berlagerung - eine linksseitige HÃ¼ftbeugerschwÃ¤che. Aufgrund der entsprechenden Angaben des Patienten kÃ¶nnten StÃ¶rungen der Miktion, der DefÃ¤kation und der Sexualfunktion ausgeschlossen werden. Zur Verbesserung des Gangbilds und insbesondere der SchwÃ¤che im Bereich des linken Beins sei eine Physiotherapie indiziert; der Endzustand sei noch nicht erreicht (vgl. Urk. 13/107 S. 3).</w:t>
      </w:r>
    </w:p>
    <w:p>
      <w:r>
        <w:t>3.15Â Â  Dr. F.___ gab am 7. August 2007 an, wegen aggressiver AusbrÃ¼che, Durcheinander und Stimmengewirr im Kopf sowie unkontrolliert ablaufender Filme sei dem Patienten im Juni 2007 ein Neuroleptikum verordnet worden, das dieser allerdings schlecht vertragen und in der Folge selbstÃ¤ndig durch ein Benzodiazepin ersetzte habe. Ãberdies erfolge derzeit eine medikamentÃ¶se Behandlung mit Risperdal (vgl. Urk. 13/113 S. 2).</w:t>
      </w:r>
    </w:p>
    <w:p>
      <w:r>
        <w:t>Â Â Â Â Â Â Â Â  Da sich der angestrebte Erfolg offensichtlich mittels ambulanter Massnahmen nicht erzielen lasse, sei eine stationÃ¤re Behandlung in einer auf traumatisierte Menschen spezialisierten und entsprechende Programme anbietenden psychiatrischen Klinik indiziert. Allerdings sei der Patient fÃ¼r ein solches Vorgehen derzeit nicht zu gewinnen (vgl. Urk. 13/113 S. 2 f.).</w:t>
      </w:r>
    </w:p>
    <w:p>
      <w:r>
        <w:t>3.16Â Â  Am 31. August 2007 wurde der BeschwerdefÃ¼hrer erneut von Dr. C.___ untersucht. Dieser gelangte in seinen gleichentags verfassten Berichten (Urk. 13/115 und Urk. 13/116) zum Schluss, mittels operativer Stabilisierung der LWK2-Berstungsfraktur habe eine ideale Stellung erreicht werden kÃ¶nnen (vgl. Urk. 13/115 S. 4). Die neurologischen Symptome hÃ¤tten sich in der Folge fast gÃ¤nzlich zurÃ¼ckgebildet; verblieben sei hÃ¶chstens eine diskrete MuskelschwÃ¤che. Die Symptome der Spondylolisthesis, unter denen der Patient in der frÃ¼hen Rehabilitationsphase gelitten habe, seien zwischenzeitlich wieder abgeklungen (vgl. Urk. 13/115 S. 4 f.).</w:t>
      </w:r>
    </w:p>
    <w:p>
      <w:r>
        <w:t>Â Â Â Â Â Â Â Â  Auf somatischer Ebene sei die Entwicklung gÃ¼nstig verlaufen und der Endzustand nun erreicht. Zwar bestÃ¼nden noch DysÃ¤sthesien am rechten Oberschenkel, die sich am ehesten mit einer Meralgia paraesthetica erklÃ¤ren liessen und wohl lÃ¤stig seien, aber keine ernsthafte StÃ¶rung darstellten. Die WeiterfÃ¼hrung der Physiotherapie sei nicht erforderlich; der Patient, der sein somatisches Potenzial in keiner Weise ausschÃ¶pfe, solle sich vermehrt selber aktivieren und insbesondere SpaziergÃ¤nge machen oder auch schwimmen gehen (vgl. Urk. 13/115 S. 5).</w:t>
      </w:r>
    </w:p>
    <w:p>
      <w:r>
        <w:t>Â Â Â Â Â Â Â Â  Aus somatischer Sicht bestehe insofern eine EinschrÃ¤nkung der LeistungsfÃ¤higkeit, als dem BeschwerdefÃ¼hrer verdrehte Rumpfpositionen nur selten zumutbar seien, und eine geeignete TÃ¤tigkeit in dem Sinne eine Wechselbelastung zulassen mÃ¼sse, dass die KÃ¶rperstellung jeweils nach einer Stunde geÃ¤ndert werden kÃ¶nne (Sitzen, Stehen, Gehen), wobei ein Durchbewegen von fÃ¼nf Minuten durchaus ausreiche, damit in der Folge wieder eine Sitzdauer von einer Stunde mÃ¶glich sei. Betreffend das Tragen von Lasten sei Ã¼berdies ein Maximalgewicht von 15-20 kg zu beachten (vgl. Urk. 13/115 S. 5). Unter BerÃ¼cksichtigung der psychischen Situation sei allerdings bis auf Weiteres von einer vollstÃ¤ndigen ArbeitsunfÃ¤higkeit auszugehen (vgl. Urk. 13/115 S. 6).</w:t>
      </w:r>
    </w:p>
    <w:p>
      <w:r>
        <w:t>Â Â Â Â Â Â Â Â  Die somatischen Unfallfolgen (gut ausgerichtete Spondylodese von L1 bis L3 ohne neurologische AusfÃ¤lle) bedeuteten eine IntegritÃ¤tseinbusse von 5 % (vgl. Urk. 13/116 S. 1).</w:t>
      </w:r>
    </w:p>
    <w:p>
      <w:r>
        <w:t>3.17Â Â  Nach Kenntnisnahme dieser Beurteilung Dr. C.___s (Urk. 13/115, Urk. 13/116) hielt Dr. D.___ am 8. Oktober 2007 fest, insbesondere angesichts des - infolge einer Kontroverse um die Erreichbarkeit des Arbeitsplatzes - gescheiterten Arbeitsversuchs bestehe derzeit eine etwas dÃ¼stere Situation. Der BeschwerdefÃ¼hrer leide weiterhin unter Schmerzen, deren Ursache nicht ausschliesslich in der posttraumatischen BelastungsstÃ¶rung und der Depression gesehen werden kÃ¶nne (vgl. Urk. 13/118 S. 3).</w:t>
      </w:r>
    </w:p>
    <w:p>
      <w:r>
        <w:t>3.18Â Â  GestÃ¼tzt auf die Ergebnisse seiner Untersuchung vom 9. November 2007 gab Dr. D.___ am 12. November 2007 an, aus neurologischer Sicht bestehe eine leichte SchwÃ¤che im linken Bein und eine Schmerzsymptomatik thorako-lumbal, die sich in einem leicht gestÃ¶rten Gangbild, das sich auch mit einer AngstÃ¼berlagerung erklÃ¤ren lasse, manifestiere. Schmerzbedingt sei die Belastbarkeit des Achsenskeletts vermindert; repetitives Heben von Lasten Ã¼ber 20 kg sei daher eher ungÃ¼nstig. Eine stationÃ¤re (psychiatrische) Behandlung erscheine als sinnvoll (vgl. Anhang zu Urk. 3/6).</w:t>
      </w:r>
    </w:p>
    <w:p>
      <w:r>
        <w:rPr>
          <w:b/>
        </w:rPr>
        <w:t>E. 4</w:t>
      </w:r>
    </w:p>
    <w:p>
      <w:r>
        <w:t>4.1Â Â Â Â  Aus den zitierten medizinischen Akten geht Ã¼bereinstimmend hervor, dass der BeschwerdefÃ¼hrer noch Ã¼ber den 1. Dezember 2007 hinaus unter - seine LeistungsfÃ¤higkeit beeintrÃ¤chtigenden - somatischen und psychischen Beschwerden litt. Fest steht und unbestritten ist sodann, dass der Unfall vom 16. August 2005 - mit Ausnahme der vorbestehenden und offenbar mittlerweile nicht mehr symptomatischen (vgl. Urk. 13/115 S. 4 f.) Spondylolisthesis - ursÃ¤chlich fÃ¼r die physisch begrÃ¼ndeten BeeintrÃ¤chtigungen ist. Was die psychische StÃ¶rung angeht, ist aufgrund der aktenkundigen Arztberichte von einer mindestens teilweisen natÃ¼rlichen KausalitÃ¤t des fraglichen Unfalls dafÃ¼r auszugehen (vgl. Urk. 13/55 S. 2, Urk. 13/76 S. 1, Urk. 13/88, Urk. 13/95 S. 3, Urk. 13/104, Urk. 13/113, Urk. 13/118 S. 3).</w:t>
      </w:r>
    </w:p>
    <w:p>
      <w:r>
        <w:t>4.2Â Â Â Â  Dass die SUVA die vorÃ¼bergehenden Leistungen (Heilbehandlungskosten, Taggelder) per 30. November 2007 einstellte (vgl. Urk. 13/119), ist entgegen den AusfÃ¼hrungen des BeschwerdefÃ¼hrers (vgl. Replik, Urk. 16 S. 2 und S. 6 f.) nicht zu beanstanden. Liegen nÃ¤mlich physische und psychische Beschwerden vor, die sich - anders als bei einem Schleudertrauma der HalswirbelsÃ¤ule - eindeutig auseinander halten lassen, wie dies beim BeschwerdefÃ¼hrer der Fall ist, ist fÃ¼r die Bestimmung des Zeitpunkts des Fallabschlusses im Sinne von Art. 19 Abs. 1 UVG irrelevant, ob in psychischer Hinsicht noch mit einem Therapieerfolg zu rechnen ist; massgeblich ist vielmehr einzig, ob die Behandlung der somatischen Unfallfolgen noch eine namhafte Besserung des Gesundheitszustands erwarten lÃ¤sst (vgl. hiezu Urteil des Bundesgerichts vom 5. April 2007, U 98/06 Erw. 3.1). Dies ist vorliegend zu verneinen. So hatten die Ãrzte im Zeitpunkt der Taggeldeinstellung Ende November 2007 schon seit rund zwei Jahren Ã¼ber keine nennenswerte physische Besserung mehr berichtet (vgl. etwa Bericht Dr. C.___ vom 7. November 2005 [Urk. 13/37 S. 3], Austrittsbericht UniversitÃ¤tsklinik A.___ vom 20. Januar 2006 [Urk. 13/55 S. 2], Austrittsbericht Rehaklinik U.___ vom 18. September 2006 [Urk. 13/88 S. 2], Bericht Dr. C.___ vom 31. August 2007 [Urk. 13/115 S. 5]). Zwar wurde dem BeschwerdefÃ¼hrer noch wÃ¤hrend lÃ¤ngerer Zeit immer wieder Physiotherapie verordnet; einerseits unterzog er sich der fraglichen Behandlung aber - wenn Ã¼berhaupt - nur sehr sporadisch (vgl. hiezu etwa Urk. 13/100, Urk. 13/105, Urk. 13/106, Urk. 13/111, Anhang 2 zu Urk. 3/6 S. 1), andererseits zeitigte auch diese keinen wesentlichen Erfolg und wurde schliesslich von Dr. C.___ am 31. August 2007 als nicht mehr indiziert erachtet (vgl. Urk. 13/115 S. 5). Angesichts dieser Gegebenheiten und des Umstands, dass selbst Dr. D.___, der sich am 20. Juni 2007 von weiteren physikalischen Behandlungen noch eine Verbesserung einerseits des Gangbilds und andererseits der SchwÃ¤che im Bereich des linken Beins versprochen hatte (vgl. Urk. 13/107 S. 3), am 12. November 2007 lediglich noch psychiatrische Therapiemassnahmen in Betracht zog (vgl. Anhang zu Urk. 3/6), ist davon auszugehen, dass der (somatische) Endzustand spÃ¤testens Ende November 2007 wieder erreicht war.</w:t>
      </w:r>
    </w:p>
    <w:p>
      <w:r>
        <w:rPr>
          <w:b/>
        </w:rPr>
        <w:t>E. 4.3</w:t>
      </w:r>
    </w:p>
    <w:p>
      <w:r>
        <w:t>4.3.1Â Â  Was die psychische StÃ¶rung anbelangt, fÃ¤llt ein Rentenanspruch des BeschwerdefÃ¼hrers nur dann in Betracht, wenn diese in einem adÃ¤quaten Kausalzusammenhang zum Geschehnis vom 16. August 2005 steht (vgl. Erw. 1.2.5).</w:t>
      </w:r>
    </w:p>
    <w:p>
      <w:r>
        <w:t>4.3.2Â Â  Beim fraglichen Unfall platzte, als der BeschwerdefÃ¼hrer anlÃ¤sslich eines Ferienaufenthalts in Y.___ am 16. August 2005 in Begleitung seiner Ehefrau mit einer Geschwindigkeit von etwa 130 km/h auf der Autobahn unterwegs war, der linke Hinterreifen des von ihm gelenkten Personenwagens. In der Folge geriet das Fahrzeug ins Schleudern, kam auf die Wiese neben der Fahrbahn ab, durchdrang einen Drahtzaun und blieb schliesslich auf einem Feld stehen (vgl. Polizeirapport, Urk. 3/3 S. 1). WÃ¤hrend der BeschwerdefÃ¼hrer sich dabei eine Berstungsfraktur LWK 2 mit Verlegung des Spinalkanals und einen inkompletten sensiblen und motorischen Querschnitt sub L2 zuzog (vgl. Austrittsbericht UniversitÃ¤tsspital V.___ vom 2. September 2005, Urk. 13/22 S. 1), erlitt seine Ehefrau offenbar keine erheblichen Verletzungen, bedurfte sie doch unmittelbar im Anschluss an das fragliche Ereignis keiner Ã¤rztlichen Behandlung (vgl. Polizeirapport, Urk. 3/3). Angesichts des augenfÃ¤lligen Geschehensablaufs sowie der sich dabei entwickelten KrÃ¤fte (und unter Ausserachtlassung der zugezogenen Verletzung [vgl. etwa Urteil des Bundesgerichts vom 8. Februar 2008, U 587/06 Erw. 3.3.2]) und unter BerÃ¼cksichtigung der Anforderungen, die rechtsprechungsgemÃ¤ss (vgl. etwa Urteile des Bundesgerichts vom 24. Juni 2008, 8C_686/2007 Erw. 3.2; vom 8. Februar 2008, U 587/06 Erw. 3.4], und vom 9. August 2007, U 515/06 Erw. 4.2.3; Urteile des damaligen EidgenÃ¶ssischen Versicherungsgerichts vom 23. Mai 2006, U 5/06 Erw. 4.1, und vom 15. Dezember 2000, U 105/00 Erw. 5a) fÃ¼r die Qualifikation eines Unfallereignis als mittelschwer im Grenzbereich zu den schweren Geschehnissen beziehungsweise gar als schwer (vgl. Replik, Urk. 16 S. 16) zu erfÃ¼llen sind, ist der Unfall vom 16. August 2005 hÃ¶chstens als mittelschwer im engeren Sinne zu taxieren. FÃ¼r die Bejahung des adÃ¤quaten Kausalzusammenhangs sind daher weitere unfallbezogene Kriterien, die nach der allgemeinen Lebenserfahrung geeignet sind, eine psychische Fehlentwicklung auszulÃ¶sen, erforderlich, damit dem Unfall die vorausgesetzte massgebende Bedeutung zukommt. Dabei mÃ¼ssen solche Kriterien bei einem Unfall wie dem vorliegenden in gehÃ¤ufter oder auffallender Weise erfÃ¼llt sein (BGE 115 V 144 f. Erw. 11b).</w:t>
      </w:r>
    </w:p>
    <w:p>
      <w:r>
        <w:t>4.3.3Â Â  Angesichts der - sich zwischenzeitlich wieder weitgehend zurÃ¼ckgebildeten (vgl. etwa Urk. 13/115 S. 4 f.) - inkompletten Paraplegie kann das Kriterium der besonderen EindrÃ¼cklichkeit des Unfalls - allerdings nicht in ausgeprÃ¤gter Weise - bejaht werden (vgl. hiezu etwa Urteil des Bundesgerichts vom 8. Januar 2007, U 333/06 Erw. 4.2). Hinzuweisen ist in diesem Zusammenhang darauf, dass sich das Fahrzeug des BeschwerdefÃ¼hrers beim Unfall nicht Ã¼berschlug, es zu keiner Kollision kam, der Wagen schliesslich auf einem Acker und nicht etwa auf der Fahrbahn, wo das Risiko eines Folgeunfalls bestanden hÃ¤tte, zum Stehen kam und die mitfahrende Ehefrau keine unmittelbar behandlungsbedÃ¼rftigen Verletzungen erlitt (vgl. Polizeirapport, Urk. 3/3 S. 1).</w:t>
      </w:r>
    </w:p>
    <w:p>
      <w:r>
        <w:t>Â Â Â Â Â Â Â Â  Nachdem der BeschwerdefÃ¼hrer, der sich nebst der RÃ¼ckenverletzung keine weiteren LÃ¤sionen zugezogen hatte, drei Tage nach dem Unfall vom 16. August 2005 im UniversitÃ¤tsspital V.___ operiert worden war, konnte bis zum Klinikaustritt am 6. September 2005 bereits wieder eine von den Ãrzten als suffizient bezeichnete Mobilisierung erreicht werden (vgl. Urk. 13/22). Im Rahmen des anschliessenden Rehabilitationsaufenthalts in der UniversitÃ¤tsklinik A.___ vom 8. September bis 21. Oktober 2005 war der BeschwerdefÃ¼hrer nicht mehr auf den Rollstuhl angewiesen und schliesslich gar in der Lage, lÃ¤ngere Gehstrecken ohne Gehhilfen zu bewÃ¤ltigen (vgl. Urk. 13/32 S. 2). Aufgrund dieser Gegebenheiten kann das Kriterium der schweren oder besonders gearteten Verletzung, die geeignet gewesen wÃ¤re, eine psychische Fehlentwicklung auszulÃ¶sen, wenn Ã¼berhaupt, so hÃ¶chstens in gering ausgeprÃ¤gter Form als erfÃ¼llt betrachtet werden.</w:t>
      </w:r>
    </w:p>
    <w:p>
      <w:r>
        <w:t>Â Â Â Â Â Â Â Â  Zu verneinen ist das unfallbezogene Merkmal der ungewÃ¶hnlich langen Dauer der Ã¤rztlichen Behandlung. So unterzog sich der BeschwerdefÃ¼hrer, nachdem er vom 17. August bis 6. September 2005 im UniversitÃ¤tsspital V.___ hospitalisiert gewesen war (vgl. Urk. 13/22), nach einem dreitÃ¤gigen Aufenthalt in der Rehaklinik Z.___ (vgl. Urk. 13/38) vom 8. September bis 21. Oktober 2005 einer stationÃ¤ren Rehabilitationsbehandlung in der UniversitÃ¤tsklinik A.___ (Urk. 13/32), worauf gemÃ¤ss den Ãrzten an sich eine ambulante Physiotherapie zur adÃ¤quaten WeiterbehandlungÂ  bereits ausgereicht hÃ¤tte (vgl. Urk. 13/32 S. 2, Urk. 13/37 S. 3, Urk. 13/47 S. 1). Dass vom 19. Dezember 2005 bis 20. Januar 2006 eine erneute Hospitalisation in der UniversitÃ¤tsklinik A.___ (vgl. Urk. 13/55) beziehungsweise spÃ¤ter - vom 8. August bis 5. September 2006 - in der Rehaklinik U.___ (wo der BeschwerdefÃ¼hrer aufgrund der erheblichen psychischen StÃ¶rung als in somatischer Sicht bis auf Weiteres nicht rehabilitationsfÃ¤hig erachtet wurde [vgl. Urk. 13/88 S. 2)] erforderlich wurde, ist denn auch nicht mehr mit den organisch begrÃ¼ndeten Beschwerden, sondern mit der psychischen Symptomatik beziehungsweise der damit zusammenhÃ¤ngenden physischen InaktivitÃ¤t zu sehen und demnach im Rahmen der AdÃ¤quanzbeurteilung nicht von Bedeutung. Anzumerken ist zudem, dass der BeschwerdefÃ¼hrer sich - trotz gegenteiliger Ã¤rztlicher Empfehlungen - nicht nur im Alltag sehr inaktiv verhielt (vgl. etwa Urk. 13/37 S. 3, Urk. 13/57 S. 3, Urk. 13/115 S. 5), sondern - wie entsprechende AbklÃ¤rungen der SUVA ergaben - auch die verordneten physikalischen Behandlungen kaum ausschÃ¶pfte (vgl. hiezu Urk. 13/47 S. 1, Urk. 13/100, Urk. 13/105, Urk. 13/106, Urk. 13/111).</w:t>
      </w:r>
    </w:p>
    <w:p>
      <w:r>
        <w:t>Â Â Â Â Â Â Â Â  GemÃ¤ss den medizinischen Akten leidet der BeschwerdefÃ¼hrer unfallbedingt aus organischen GrÃ¼nden weiterhin an einer gewissen diskreten MuskelschwÃ¤che sowie DysÃ¤sthesien am rechten Oberschenkel (vgl. Bericht Dr. C.___ vom 31. August 2007 [Urk. 13/115 S. 4 und S. 5], Bericht Dr. D.___ vom 12. November 2007 [Anhang zu Urk. 3/6]). Zwar klagt der BeschwerdefÃ¼hrer Ã¼ber seit dem Unfall persistierende erhebliche Schmerzen; wÃ¤hrend diese den Ãrzten anfangs noch mit den organischen Befunden erklÃ¤rbar waren, wurden sie im Laufe der Zeit allerdings - wenn nicht ausschliesslich, so zumindest zu einem weit Ã¼berwiegenden Teil - mit der massiven psychischen StÃ¶rung in Zusammenhang gebracht (vgl. etwa 13/37 S. 3, Urk. 13/55 S. 2, Urk. 13/57 S. 2 und S. 3, Urk. 13/75, Urk. 13/76 S. 1, Urk. 13/88 S. 2 und S. 4, Urk. 13/95 S. 3, Urk. 13/97, Urk. 13/104, Urk. 13/115 S. 6, Urk. 13/118 S. 3). So vermochte insbesondere Dr. D.___ am 8. Oktober und 12. November 2007 keine physische Ursache fÃ¼r die EinschrÃ¤nkung der LeistungsfÃ¤higkeit mehr anzufÃ¼hren, sondern begrÃ¼ndete diese lediglich noch mit den geklagten Schmerzen beziehungsweise der psychischen Symptomatik (vgl. Urk. 13/118, Anhang zu Urk. 3/6). Angesichts dieser Gegebenheiten kann das Kriterium der kÃ¶rperlichen Dauerschmerzen hÃ¶chstens als in wenig ausgeprÃ¤gter Form erfÃ¼llt bejaht werden.</w:t>
      </w:r>
    </w:p>
    <w:p>
      <w:r>
        <w:t>Â Â Â Â Â Â Â Â  FÃ¼r eine Ã¤rztliche Fehlbehandlung, welche die Unfallfolgen erheblich verschlimmert hÃ¤tte, enthalten die medizinischen Akten keinerlei Hinweise. Auch kann angesichts der baldigen und - von einer temporÃ¤ren Schmerzexazerbation im Zusammenhang mit der vorbestehenden Spondylolisthesis abgesehen - nachhaltigen Besserung der somatischen Beschwerden nicht von einem schwierigen Heilungsverlauf oder von erheblichen Komplikationen gesprochen werden.</w:t>
      </w:r>
    </w:p>
    <w:p>
      <w:r>
        <w:t>Â Â Â Â Â Â Â Â  Nicht erfÃ¼llt ist schliesslich das Kriterium des Grads und der Dauer der ArbeitsunfÃ¤higkeit. So bestanden, nachdem sich der physische Gesundheitszustand schon bald erheblich gebessert hatte (vgl. etwa Austrittsbericht UniversitÃ¤tsklinik A.___ vom 20. Oktober 2005 [Urk. 13/32], Bericht Dr. C.___ vom 7. November 2005 [Urk. 13/37]), aus somatischer Sicht schon bald keine GrÃ¼nde mehr, die es dem BeschwerdefÃ¼hrer verunmÃ¶glicht hÃ¤tten, einer leidensangepassten TÃ¤tigkeit nachzugehen. Dass dennoch weiterhin von einer - vollstÃ¤ndigen - ArbeitsunfÃ¤higkeit ausgegangen wurde, ist mit der massiven psychischen Symptomatik, auf die bereits der Bericht der UniversitÃ¤tsklinik A.___ vom 20. Oktober 2005 erstmals hingewiesen hatte (vgl. Urk. 13/32 S. 2), und nicht mit den unfallbedingten physischen BeeintrÃ¤chtigungen zu erklÃ¤ren (vgl. hiezu insbesondere Austrittsbericht Rehaklinik U.___ vom 18. September 2006 [Urk. 13/88 S. 2 und S. 4], Berichte Dr. F.___ vom 23. Mai 2007 [Urk. 13/104 S. 2] und vom 7. August 2007 [Urk. 13/113 S. 2], Bericht Dr. C.___ vom 31. August 2007 [Urk. 13/115 S. 5 f.]). Hinzuweisen ist in diesem Zusammenhang darauf, dass der Arbeitsversuch in einer BÃ¼rotÃ¤tigkeit bei der frÃ¼heren Arbeitgeberin nicht etwa aus gesundheitlichen GrÃ¼nden, sondern lediglich deshalb scheiterte, weil der - sich gemÃ¤ss der Case Managerin hinsichtlich der unternommenen EingliederungsbemÃ¼hungen phlegmatisch zeigende (vgl. Urk. 13/72) - BeschwerdefÃ¼hrer sich - zumindest vordergrÃ¼ndig wegen seiner AngststÃ¶rung - ausserstande sah, fÃ¼r den Arbeitsweg die Ã¶ffentlichen Verkehrsmittel zu nutzen, und die SUVA nicht bereit war, fÃ¼r die entsprechenden Taxikosten aufzukommen (vgl. Urk. 13/67 S. 1 und S. 2, Urk. 13/118 S. 3).</w:t>
      </w:r>
    </w:p>
    <w:p>
      <w:r>
        <w:t>4.3.4Â Â  Zusammenfassend ist festzuhalten, dass vorliegend hÃ¶chstens drei der von der Rechtsprechung geforderten Kriterien - und dies in nur schwacher AusprÃ¤gung - erfÃ¼llt sind. Die AdÃ¤quanz der psychischen Symptomatik und damit auch der Rentenanspruch dafÃ¼r sind daher zu verneinen.</w:t>
      </w:r>
    </w:p>
    <w:p>
      <w:r>
        <w:t>Â Â Â Â Â Â Â Â  Zu prÃ¼fen bleibt, inwieweit der BeschwerdefÃ¼hrer Ã¼ber den 1. Dezember 2007 hinaus aus unfallbedingten somatischen GrÃ¼nden in seiner LeistungsfÃ¤higkeit eingeschrÃ¤nkt war.</w:t>
      </w:r>
    </w:p>
    <w:p>
      <w:r>
        <w:t>4.4Â Â Â Â  In seiner - gestÃ¼tzt einerseits auf die medizinischen Akten und andererseits auf die anlÃ¤sslich der Untersuchungen vom 7. November 2005 (vgl. Urk. 13/37), vom 7. Februar 2006 (Urk. 13/57) sowie insbesondere vom 31. August 2007 (vgl. Urk. 13/115) selbst erhobenen Befunde und unter BerÃ¼cksichtigung der geklagten Beschwerden (vgl. Urk. 13/115 S. 2 f.) gelangte Dr. C.___ in seiner einleuchtend begrÃ¼ndeten und damit grundsÃ¤tzlich beweiskrÃ¤ftigen (vgl. Urteil des Bundesgerichts vom 1. April 2009, 8C_943/2008 Erw. 4.1; BGE 125 V 352 Erw. 3a, 122 V 160 Erw. 1c) Beurteilung vom letztgenannten Datum zum Schluss, dass es dem BeschwerdefÃ¼hrer aufgrund der diesem verbleibenden unfallbedingten physischen BeeintrÃ¤chtigungen wieder zumutbar sei, in vollem Pensum einer leidensangepassten TÃ¤tigkeit nachzugehen (vgl. Urk. 13/115 S. 5).</w:t>
      </w:r>
    </w:p>
    <w:p>
      <w:r>
        <w:t>Â Â Â Â Â Â Â Â  In Anbetracht des Umstands, dass Dr. C.___ die psychisch bedingte EinschrÃ¤nkung der LeistungsfÃ¤higkeit - wie aufgezeigt (vgl. Erw. 4.3.3) - zu Recht ausser Acht gelassen hat (vgl. Urk. 16 S. 7), dass nicht ersichtlich ist und auch nicht ausgefÃ¼hrt wurde (vgl. Urk. 16 S. 7), weshalb die physischen Leiden den BeschwerdefÃ¼hrer (zusÃ¤tzlich zur AngststÃ¶rung; vgl. Urk. 16 S. 8) hinsichtlich der BenÃ¼tzung Ã¶ffentlicher Verkehrsmittel einschrÃ¤nken sollten, und dass Dr. C.___ - unter Hinweis auf die entsprechenden Untersuchungsbefunde und die Tatsache, dass der BeschwerdefÃ¼hrer einerseits in der Lage sei, stockfrei zu gehen und sich andererseits beim Gehen am Stock kaum auf diesen abstÃ¼tze - Ã¼berzeugend darlegte, weshalb sich die verminderte Kraft in den Beinen pathologisch/anatomisch nicht erklÃ¤ren lasse (vgl. Urk. 13/115 S. 5; vgl. Urk. 16 S. 7), dies mithin im Hinblick auf den unfallversicherungsrechtlichen Rentenanspruch nicht bedeutsam sei, vermag die kreisÃ¤rztliche ArbeitsfÃ¤higkeitseinschÃ¤tzung zu Ã¼berzeugen. Daran Ã¤ndert auch die Beurteilung des behandelnden Neurologen Dr. D.___ nichts, begrÃ¼ndete dieser seine entsprechende EinschÃ¤tzung doch weniger mit objektivierbaren somatischen Befunden, als vielmehr mit den vom BeschwerdefÃ¼hrer geklagten Schmerzen, welche - wie dargelegt - zumindest in erster Linie mit der psychischen Symptomatik zu erklÃ¤ren sind. Ãberdies stimmt Dr. D.___s einzige konkret festgestellte physisch bedingte EinschrÃ¤nkung der LeistungsfÃ¤higkeit, die Unzumutbarkeit des Hebens von Lasten Ã¼ber 20 kg (vgl. Anhang zu Urk. 3/6) mit der von Dr. C.___ auf 15 bis 20 kg festgesetzten Gewichtslimite beim Tragen (vgl. Urk. 13/115 S. 5) im Wesentlichen Ã¼berein.</w:t>
      </w:r>
    </w:p>
    <w:p>
      <w:r>
        <w:t>4.5Â Â Â Â  Nach dem Gesagten ist gestÃ¼tzt auf die Beurteilung Dr. C.___s vom 31. August 2007 davon auszugehen, dass der BeschwerdefÃ¼hrer aufgrund der somatischen Unfallfolgen spÃ¤testens ab 1. Dezember 2007 wieder in der Lage war, in vollem Pensum einer wechselbelastenden, stÃ¼ndlich eine Ãnderung der sitzenden, stehenden oder gehenden KÃ¶rperstellung beziehungsweise - bei sitzender KÃ¶rperhaltung - ein fÃ¼nfminÃ¼tiges Durchbewegen zulassenden TÃ¤tigkeit, die nur selten eine verdrehte Rumpfposition und kein Tragen von ein Gewicht von 15 bis 20 kg Ã¼bersteigenden Lasten erfordert, nachzugehen (vgl. Urk. 13/115 S. 5).</w:t>
      </w:r>
    </w:p>
    <w:p>
      <w:r>
        <w:rPr>
          <w:b/>
        </w:rPr>
        <w:t>E. 5</w:t>
      </w:r>
    </w:p>
    <w:p>
      <w:r>
        <w:t>5.1Â Â Â Â  Die von der SUVA ausgewÃ¤hlten fÃ¼nf DAP entsprechen vollumfÃ¤nglich dem von Dr. C.___ erstellten Zumutbarkeitsprofil (vgl. Urk. 13/115 S. 5). So kÃ¶nnen alle fÃ¼nf TÃ¤tigkeiten (DAP Nummern 9734, 8318, 9766, 6800 und 9681; vgl. Urk. 13/120) - frei wÃ¤hlbar beziehungsweise im VerhÃ¤ltnis 70 % zu 30 % (DAP Nr. 9734) - stehend wie auch sitzend ausgeÃ¼bt werden, bedingen keine verdrehten Rumpfpositionen und sehen betreffend das Heben oder Tragen von Lasten eine maximale Limite von lediglich 5 respektive 5 bis 10 kg (DAP Nr. 9681) vor.</w:t>
      </w:r>
    </w:p>
    <w:p>
      <w:r>
        <w:t>5.2Â Â Â Â  Die Beschwerdegegnerin ermittelte aufgrund der berÃ¼cksichtigten DAP-Lohnangaben (vgl. Urk. 13/120) zutreffenderweise ein hypothetisches Invalideneinkommen von (mindestens) Fr. 54'000.-- fÃ¼r das Jahr 2007 (vgl. Urk. 11/122 S. 2). Dabei stellte sie auf fÃ¼nf zumutbare ArbeitsplÃ¤tze (DAP Nrn. 9734, 8318, 9766, 6800 und 9681) ab, gab die Gesamtzahl der in Anbetracht der Behinderung des BeschwerdefÃ¼hrers in Frage kommenden ArbeitsplÃ¤tze, deren HÃ¶chst- und Tiefstlohn sowie den Durchschnittslohn der dem Behinderungsprofil entsprechenden Gruppe an. Damit sind vorliegend sÃ¤mtliche Voraussetzungen, die das damalige EidgenÃ¶ssische Versicherungsgericht an einen Einkommensvergleich gestÃ¼tzt auf die DAP-Tabellen stellt (vgl. BGE 129 V 472), erfÃ¼llt. Dass drei der fÃ¼nf gewÃ¤hlten Unternehmen ihren Sitz im Kanton Aargau haben und damit einen eher lÃ¤ngeren Arbeitsweg bedingten (vgl. Urk. 1 S. 6, Urk. 16 S. 7), ist insofern nicht von Bedeutung, als es sich bei den fraglichen DAP (Nrn. 9766, 9681 und 9734) einerseits - gerade angesichts der Ã¼ber den 1. Dezember 2007 hinaus bestehenden psychisch bedingten vollstÃ¤ndigen ArbeitsunfÃ¤higkeit (vgl. etwa Urk. 13/115 S. 6) - um vom BeschwerdefÃ¼hrer lediglich hypothetisch ausÃ¼bbare TÃ¤tigkeiten handelt und andererseits das Lohnniveau im Kanton Aargau generell tiefer ist als im Kanton ZÃ¼rich, wo der BeschwerdefÃ¼hrer Wohnsitz hat, was sich bei der Ermittlung des InvaliditÃ¤tsgrads zu dessen Gunsten auswirkt. Das Valideneinkommen bezifferte die SUVA aufgrund der Angaben der frÃ¼heren Arbeitgeberin des BeschwerdefÃ¼hrers fÃ¼r das Jahr 2007 mit Fr. 71'393.-- (Urk. 13/121/2) beziehungsweise - wohl aufgrund eines (sich auf den InvaliditÃ¤tsgrad allerdings nicht auswirkenden) Versehens - mit Fr. 71'193.-- (vgl. Urk. 13/122 S. 2). Aus dem Vergleich von Validen- und Invalideneinkommen ermittelte die SUVA eine Erwerbseinbusse von rund 24 % (vgl. Urk. 13/122 S. 2). Dieses Vorgehen ist nicht zu beanstanden. Da beim Abstellen auf DAP ein leidensbedingter Abzug ausser Betracht fÃ¤llt (vgl. Urk. 1 S. 6 und Urk. 16 S. 8; BGE 129 V 472 Erw. 4.2.3 in fine), erweist sich der Einspracheentscheid vom 11. Februar 2008 (Urk. 2) in Bezug auf den Rentenanspruch als rechtens.</w:t>
      </w:r>
    </w:p>
    <w:p>
      <w:r>
        <w:t>5.3Â Â Â Â  Anzumerken bleibt, dass der BeschwerdefÃ¼hrer aus dem Umstand, dass er seit 1. August 2006 eine auf einem 100%igen InvaliditÃ¤tsgrad beruhende ganze Rente der Invalidenversicherung bezieht (vgl. Anhang zu Urk. 21), hinsichtlich des vorliegenden Verfahrens nichts zu seinen Gunsten ableiten kann, entfaltet doch die InvaliditÃ¤tsschÃ¤tzung der Invalidenversicherung gegenÃ¼ber dem Unfallversicherer (der ausschliesslich fÃ¼r natÃ¼rlich und adÃ¤quat kausale gesundheitliche und erwerbliche Unfallfolgen Leistungen zu erbringen hat) keine Bindungswirkung (vgl. BGE 133 V 549 Erw. 6.2 mit Hinweisen).</w:t>
      </w:r>
    </w:p>
    <w:p>
      <w:r>
        <w:t>6.Â Â Â Â Â Â  GemÃ¤ss Dr. C.___s - im Wesentlichen mit den weiteren medizinischen Berichten im Einklang stehenden (vgl. etwa Urk. 13/32 S. 2) - Beurteilung vom 31. August 2007 (Urk. 13/116) zeitigte das Ereignis vom 16. August 2005 aus - nach dem Gesagten aus KausalitÃ¤tsgrÃ¼nden vorliegend ausschliesslich relevanter - somatischer Sicht einen bleibenden Nachteil in Form einer Spondylodese L1 bis L3. Vom Vorliegen eines Cauda-equina-Syndroms (ICD-10 G83.4) im Zeitpunkt des Fallabschlusses Ende 2007 ist angesichts der Tatsache, dass, nachdem die Ãrzte des UniversitÃ¤tsspitals V.___, Departement Chirurgie, Klinik fÃ¼r Unfallchirurgie, im September 2005 noch darauf hingewiesen hatten, dass bei Austritt am 6. September 2005 eine - partielle und linksbetonte - derartige gesundheitliche StÃ¶rung festgestellt worden sei (vgl. Urk. 13/22 S. 1), das fragliche Syndrom in der Folge in keinem der zahlreichen seither ergangenen medizinischen Berichten auch nur ErwÃ¤hnung fand, nicht auszugehen (vgl. Urk. 16 S. 2, S. 8).</w:t>
      </w:r>
    </w:p>
    <w:p>
      <w:r>
        <w:t>Â Â Â Â Â Â Â Â  Dr. C.___ bemass unter BerÃ¼cksichtigung des Umstands, dass die Untersuchung vom 31. August 2007 eine gut ausgerichtete LendenwirbelsÃ¤ule und weder eine verspannte Muskulatur noch neurologische Residuen ergeben hatte, und gestÃ¼tzt auf die Tabelle 7 der Publikation "IntegritÃ¤tsschÃ¤den gemÃ¤ss UVG", die fÃ¼r eine Fraktur der LWS - einschliesslich Spondylodese - bei mÃ¤ssigen Beanspruchungsschmerzen, keinen oder seltenen Schmerzen in Ruhe und einer raschen sowie guten Erholung (ein bis zwei Tage) eine IntegritÃ¤tsentschÃ¤digung von 0 bis 5 % vorsieht, von einer 5%igen IntegritÃ¤tseinbusse aus. Angesichts des - vom genannten Arzt bei der (ansonsten nicht zu beanstandenden) EinschÃ¤tzung der IntegritÃ¤tseinbusse ausser Acht gelassenen - Status nach Laminektomie ([und Spondylodese]; vgl. Austrittsbericht UniversitÃ¤tsspital V.___, Departement Chirurgie, Klinik fÃ¼r Unfallchirurgie vom 2. September 2005 [Urk. 13/22], Austrittsbericht Rehaklinik Z.___ vom 4. November 2005 [Urk. 13/38 S. 1], Austrittsbericht UniversitÃ¤tsklinik A.___ vom 20. Oktober 2005 [Urk. 13/32], AustrittsberichtÂ  Rehaklinik U.___ vom 18. September 2006 [Urk. 13/88]), rechtfertigt sich - gestÃ¼tzt auf Punkt 4 der SUVA-Tabelle 7 - eine ErhÃ¶hung der IntegritÃ¤tsentschÃ¤digung auf 10 %.</w:t>
      </w:r>
    </w:p>
    <w:p>
      <w:r>
        <w:t>7.Â Â Â Â Â Â  Zusammenfassend ergibt sich, dass nicht zu beanstanden ist, dass die SUVA den Leistungsanspruch des BeschwerdefÃ¼hrers in Bezug auf die psychische StÃ¶rung verneint und den Rentenanspruch auf 24 % festgesetzt hat, jedoch die - ebenfalls ausschliesslich fÃ¼r die somatischen Unfallfolgen geschuldete - IntegritÃ¤tsentschÃ¤digung auf 10 % zu erhÃ¶hen ist.</w:t>
      </w:r>
    </w:p>
    <w:p>
      <w:r>
        <w:t>8.Â Â Â Â Â Â  Angesichts seines teilweisen Obsiegens in diesem Verfahren ist dem anwaltlich vertretenen BeschwerdefÃ¼hrer gestÃ¼tzt auf Art. 61 lit. g ATSG in Verbindung mit Â§ 34 Abs. 1 und 3 des Gesetzes Ã¼ber das Sozialversicherungsgericht (GSVGer) eine reduzierte ProzessentschÃ¤digung zuzusprechen, wobei ein Betrag von Fr. 800.-- (inklusive Barauslagen und Mehrwertsteuer) als angemessen erscheint.</w:t>
      </w:r>
    </w:p>
    <w:p>
      <w:r>
        <w:t>Das Gericht erkennt:</w:t>
      </w:r>
    </w:p>
    <w:p>
      <w:r>
        <w:t>1.Â Â Â Â Â Â Â Â  In teilweiser Gutheissung der Beschwerde wird der Einspracheentscheid der Schweizerischen Unfallversicherungsanstalt vom 11. Februar 2008 insoweit aufgehoben, als festgestellt wird, dass der BeschwerdefÃ¼hrer Anspruch auf eine IntegritÃ¤tsentschÃ¤digung von 10 % hat. Im Ãbrigen wird die Beschwerde abgewiesen.</w:t>
      </w:r>
    </w:p>
    <w:p>
      <w:r>
        <w:t>2.Â Â Â Â Â Â Â Â  Das Verfahren ist kostenlos.</w:t>
      </w:r>
    </w:p>
    <w:p>
      <w:r>
        <w:t>3.Â Â Â Â Â Â Â Â  Die Beschwerdegegnerin wird verpflichtet, dem BeschwerdefÃ¼hrer eine reduzierte ProzessentschÃ¤digung von Fr. 800.-- (inkl. Barauslagen und MWSt) zu bezahlen.</w:t>
      </w:r>
    </w:p>
    <w:p>
      <w:r>
        <w:t>4.Â Â Â Â Â Â Â Â  Zustellung gegen Empfangsschein an:</w:t>
      </w:r>
    </w:p>
    <w:p>
      <w:r>
        <w:t>- Rechtsanwalt Dr. JÃ¼rg Baur</w:t>
      </w:r>
    </w:p>
    <w:p>
      <w:r>
        <w:t>- Schweizerische Unfallversicherungsanstalt, unter Beilage eines Doppels von Urk. 21</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