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UV.2007.00554 vom 18. Mai 2009</w:t>
      </w:r>
    </w:p>
    <w:p>
      <w:r>
        <w:t>ZH Sozialversicherungsgericht, 2009-05-18, DE</w:t>
      </w:r>
    </w:p>
    <w:p>
      <w:r>
        <w:rPr>
          <w:b/>
        </w:rPr>
        <w:t xml:space="preserve">Quelle: </w:t>
      </w:r>
      <w:r>
        <w:t>https://mcp.opencaselaw.ch/entscheid/zh_sozialversicherungsgericht_UV.2007.00554</w:t>
      </w:r>
    </w:p>
    <w:p>
      <w:r>
        <w:t>FR: ZH_SOZIALVERSICHERUNGSGERICHT UV.2007.00554 du 18 mai 2009</w:t>
      </w:r>
    </w:p>
    <w:p>
      <w:r>
        <w:t>IT: ZH_SOZIALVERSICHERUNGSGERICHT UV.2007.00554 del 18 maggio 2009</w:t>
      </w:r>
    </w:p>
    <w:p>
      <w:pPr>
        <w:pStyle w:val="Heading2"/>
      </w:pPr>
      <w:r>
        <w:t>Erwägungen</w:t>
      </w:r>
    </w:p>
    <w:p>
      <w:r>
        <w:rPr>
          <w:b/>
        </w:rPr>
        <w:t>E. 2</w:t>
      </w:r>
    </w:p>
    <w:p>
      <w:r>
        <w:t>2.1Â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2.2Â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2.3Â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Zu prÃ¼fen ist im Folgenden der fÃ¼r die KausalitÃ¤tsfrage massgebende medizinische Sachverhalt.</w:t>
      </w:r>
    </w:p>
    <w:p>
      <w:r>
        <w:t>3.2Â Â Â Â  Dr. med. D.___, Facharzt FMH fÃ¼r OrthopÃ¤dische Chirurgie, erwÃ¤hnte im Auszug aus der Krankengeschichte der Klinik E.___ vom 2. April 2001 die Behandlungsaufnahme zu diesem Zeitpunkt. Die BeschwerdefÃ¼hrerin habe vor 4Â½ Wochen beim Gehen ein Distorsionstrauma des rechten Kniegelenks erlitten und sei anschliessend gestÃ¼rzt. Seither leide sie unter Kniegelenksschmerzen und unter einer Bewegungshemmung (Urk. 10/M10/1).</w:t>
      </w:r>
    </w:p>
    <w:p>
      <w:r>
        <w:t>Â Â Â Â Â Â Â Â  Dr. med. F.___ erwÃ¤hnte im Magnetresonanztomographie-(MRI-)Bericht der Klinik E.___ vom 11. April 2001, dass eine gleichentags durchgefÃ¼hrte MRI-Untersuchung des rechten Kniegelenks der BeschwerdefÃ¼hrerin eine LÃ¤sion des vorderen Kreuzbandes proximal und eine kleinste osteochondrale LÃ¤sion in der Hauptbelastungszone des lateralen Femurkondylus bei ansonsten intakten Menisci ergeben habe (Urk. 10/M10/4).</w:t>
      </w:r>
    </w:p>
    <w:p>
      <w:r>
        <w:t>Â Â Â Â Â Â Â Â  Dr. D.___ stellte im Auszug aus der Krankengeschichte vom 11. April 2001 fest, dass eine MRI-Untersuchung des rechten Knies der BeschwerdefÃ¼hrerin eine Patellafazette und einen lateralen Kondylus mit den typischen Merkmalen einer durchgemachten Patellaluxation sowie eine vordere Kreuzbandinsuffizienz ergeben habe. Bei generell hyperlaxen Gelenken sei damit zu rechnen, dass das Kreuzband nicht operativ stabilisiert werden mÃ¼sse (Urk. 10/M11/4).</w:t>
      </w:r>
    </w:p>
    <w:p>
      <w:r>
        <w:t>Â Â Â Â Â Â Â Â  Im Auszug aus der Krankengeschichte vom 28. Juni 2001 fÃ¼hrte Dr. D.___ aus, eine Verlaufskontrolle habe gezeigt, dass die Situation nicht befriedigend sei. Die InstabilitÃ¤t des rechten Kniegelenks sei nach wie vor erheblich. Die Patella sei vollstÃ¤ndig instabil. Im Vordergrund stehe eine starke Druckdolenz der medialen Patellafazette. ZusÃ¤tzlich bestehe ein Pivot-Shift-PhÃ¤nomen, das mit einem schmerzhaften ÂKlickÂ verbunden sei. Es sei ein stabilisierender operativer Eingriff indiziert, bei dem das Kreuzband zu ersetzen und gleichzeitig die Patella etwas straffer in die FÃ¼hrung zu nehmen sei. Es sei geplant, einen solchen Eingriff in der 2. HÃ¤lfte des Monats Juli 2001 durchzufÃ¼hren (Urk. 10/M11/5).</w:t>
      </w:r>
    </w:p>
    <w:p>
      <w:r>
        <w:t>3.3Â Â Â Â  Dr. med. G.___, Allgemeine Medizin FMH, erwÃ¤hnte in seinem Bericht vom 24. Mai 2004, dass er die BeschwerdefÃ¼hrerin nach dem Unfallereignis vom 21. April 2004 noch gleichentags erstmals behandelt habe und diagnostizierte einen Verdacht auf eine BinnenlÃ¤sion im Bereich des rechten Knies, differenzialdiagnostisch eine Kreuzbandruptur und eine MeniskuslÃ¤sion (Urk. 10/M1).</w:t>
      </w:r>
    </w:p>
    <w:p>
      <w:r>
        <w:t>3.4Â Â Â Â  Im Operationsbericht vom 11. Mai 2004 stellte Dr. med. H.___, Leitender Arzt der Chirurgischen Klinik des Spitals I.___, folgende Diagnosen:</w:t>
      </w:r>
    </w:p>
    <w:p>
      <w:r>
        <w:t>- Status nach rezidivierenden Kniedistorsionen rechts, letztmals am 21. April 2004 bei/mit:</w:t>
      </w:r>
    </w:p>
    <w:p>
      <w:r>
        <w:t>- persistierender anteriorer KniegelenksinstabilitÃ¤t mit Giving-way-Symptomen und Pivot-Shift-PhÃ¤nomenen wegen vorderer Kreuzbandruptur</w:t>
      </w:r>
    </w:p>
    <w:p>
      <w:r>
        <w:t>- medialer MeniskushinterhornlÃ¤sion</w:t>
      </w:r>
    </w:p>
    <w:p>
      <w:r>
        <w:t>- Status nach rezidivierenden Patellaluxationen nach lateral</w:t>
      </w:r>
    </w:p>
    <w:p>
      <w:r>
        <w:t>- Genum valgum und recurvatum beidseits</w:t>
      </w:r>
    </w:p>
    <w:p>
      <w:r>
        <w:t>Â Â Â Â Â Â Â Â  Im April 2001 sei die BeschwerdefÃ¼hrerin wegen einer sich anlÃ¤sslich eines Unfalls vom MÃ¤rz 2001 zugezogenen Kniedistorsion in der Klinik E.___ behandelt worden. Auf eine ursprÃ¼nglich vorgesehene operative Stabilisierung sei zu Gunsten eines konservativen Auftrainierens der Muskulatur verzichtet worden. In der Folge habe die BeschwerdefÃ¼hrerin ungefÃ¤hr einmal im Monat unter einer Giving-way-Symptomatik mit einem leichten Anschwellen des Kniegelenks gelitten, ohne deswegen Ã¤rztliche Hilfe in Anspruch nehmen zu mÃ¼ssen. Am 21. April 2004 habe sie ein starkes Verdrehtrauma erlitten. Seither leide sie unter starken Knie- und Extensionsschmerzen. Zur Beseitigung des Extensionsdefizits und zur Vorbereitung einer vorderen Kreuzbandersatzplastik sei am 11. Mai 2004 eine Kniearthroskopie mit Teilmeniskektomie im Bereich des medialen Meniskus-Hinterhorns durchgefÃ¼hrt worden (Urk. 10/M8/2 S. 1).</w:t>
      </w:r>
    </w:p>
    <w:p>
      <w:r>
        <w:t>Â Â Â Â Â Â Â Â  Mit Bericht vom 26. August 2004 stellte Dr. H.___ einen grundsÃ¤tzlich problemlosen Verlauf fest. Vor einer Woche sei jedoch ohne erklÃ¤rbaren Grund ein Kniegelenkserguss aufgetreten (Urk. 10/M3).</w:t>
      </w:r>
    </w:p>
    <w:p>
      <w:r>
        <w:t>Â Â Â Â Â Â Â Â  In seinem Bericht vom 24. November 2004 stellte Dr. H.___ einen hinkfreien und flÃ¼ssigen Gang, einschliesslich HÃ¼pfen im Einbeinstand, fest. Der BeschwerdefÃ¼hrerin gehe es ausgezeichnet. Sie sei vollstÃ¤ndig beschwerdefrei,Â  kÃ¶nne bereits wieder Ã¼ber eine Stunde lang rennen und mÃ¶chte wieder mit dem Unihockey-Spielen beginnen. Die BeschwerdefÃ¼hrerin kÃ¶nne sÃ¤mtliche TÃ¤tigkeiten uneingeschrÃ¤nkt ausfÃ¼hren. Wegen der KreuzbandinstabilitÃ¤t seien risikoreiche TÃ¤tigkeiten indessen zu vermeiden. Sollten zu einem spÃ¤teren Zeitpunkt erneut Giving-way-Symptome auftreten, mÃ¼sste zu einem spÃ¤teren Zeitpunkt erneut eine Kniegelenksstabilisierung mittels einer Kreuzbandersatzplastik diskutiert werden (Urk. 10/M4).</w:t>
      </w:r>
    </w:p>
    <w:p>
      <w:r>
        <w:t>3.5Â Â Â Â  Die Ãrzte der Krankenstation J.___ der Schweizerischen Armee erwÃ¤hnten im Auszug aus der Krankengeschichte, dass sie die BeschwerdefÃ¼hrerin in der Zeit vom 21. Juli 2006 bis 18. September 2006 wegen mehrmaliger Distorsionen des rechten Kniegelenks behandelten (Urk. 15/2/2-4).</w:t>
      </w:r>
    </w:p>
    <w:p>
      <w:r>
        <w:t>Â Â Â Â Â Â Â Â  Dr. med. K.___, Spezialarzt fÃ¼r OrthopÃ¤dische Chirurgie und OrthopÃ¤die FMH, erwÃ¤hnte in seinem Bericht zuhanden der MilitÃ¤rversicherung vom 21. August 2006, dass die BeschwerdefÃ¼hrerin vor ungefÃ¤hr vier Jahren ein Distorsionstrauma des rechten Kniegelenks erlitten habe, und dass in der Folge eine Verletzung des medialen Meniskus arthroskopisch behandelt worden sei. Eine LÃ¤sion des vorderen Kreuzbandes sei konservativ behandelt worden. GemÃ¤ss den Angaben der BeschwerdefÃ¼hrerin habe sie seither problemlos alle sportlichen BetÃ¤tigungen ausfÃ¼hren kÃ¶nnen. Bis anhin habe die BeschwerdefÃ¼hrerin eine Rekonstruktion des Kreuzbandes abgelehnt. Am 16. August 2006 habe sie sich im MilitÃ¤rdienst auf der Kampfbahn eine Distorsion des rechten Kniegelenks zugezogen (Urk. 15/2/5).</w:t>
      </w:r>
    </w:p>
    <w:p>
      <w:r>
        <w:t>Â Â Â Â Â Â Â Â  Im Ã¤rztlichen Zuweisungszeugnis zur Tauglichkeitsbeurteilung der Rekruten vom 29. September 2006 fÃ¼hrte der Arzt L.___ aus, dass sich die BeschwerdefÃ¼hrerin anlÃ¤sslich der Rekruten- und Unteroffiziersschule Distorsionen des rechten Kniegelenks zugezogen habe. Es bestehe eine ausgeprÃ¤gte InstabilitÃ¤t des rechten Kniegelenks bei einer LÃ¤sion des vorderen Kreuzbandes. Trotzdem mÃ¶chte die BeschwerdefÃ¼hrerin die Unteroffiziersschule und die nachfolgende Offiziersschule absolvieren (Urk. 15/2/1).</w:t>
      </w:r>
    </w:p>
    <w:p>
      <w:r>
        <w:t>3.6Â Â Â Â  Dr. H.___ erwÃ¤hnte im Operationsbericht des I.___ vom 1. November 2006, dass nach dem PrimÃ¤runfall im April 2001 vorerst AbklÃ¤rungen in der Klinik E.___ durchgefÃ¼hrt worden seien, und dass anschliessend eine konservative Behandlung mit Auftrainieren der Muskulatur durchgefÃ¼hrt worden sei. Wegen Interpositionen sei im Mai 2004 eine Kniearthroskopie mit Teilmeniskektomie medial durchgefÃ¼hrt worden. Der anschliessende konservative Verlauf sei problemlos gewesen. Die BeschwerdefÃ¼hrerin habe wieder Jogging betreiben kÃ¶nnen und sei im Alltag vollstÃ¤ndig beschwerdefrei gewesen. Nach einer problemlosen militÃ¤rischen Aushebung und einem problemlosen Beginn der Rekrutenschule im FrÃ¼hjahr 2006 sei eine Giving-way-Symptomatik mit mehrtÃ¤gigem Gelenkserguss im MilitÃ¤rdienst erstmals bei Ãbungen auf der Hindernisbahn und spÃ¤ter beim Hinunterspringen von einem Lastwagen aufgetreten. Aus diesem Grunde habe sie den MilitÃ¤rdienst abbrechen mÃ¼ssen. Am 31. Oktober 2006 sei eine arthroskopisch assistierte vordere Kreuzbandersatzplastik am rechten Knie sowie eine operative Behandlung des medialen Femurkondylus durchgefÃ¼hrt worden (Urk. 10/M9/2). Die BeschwerdefÃ¼hrerin sei am 3. November 2006 nach intra- und postoperativ komplikationslosem Verlauf nach Hause entlassen worden (Urk. 10/M9 1 S. 2).</w:t>
      </w:r>
    </w:p>
    <w:p>
      <w:r>
        <w:t>3.7Â Â Â Â  Dr. med. M.___, Facharzt fÃ¼r OrthopÃ¤dische Chirurgie, beratender Arzt der Beschwerdegegnerin, fÃ¼hrte in seinem Bericht vom 3. Mai 2007 auf Grund der Akten aus, dass es sich bei den gegenwÃ¤rtig bestehenden Kniebeschwerden nicht mehr um Folgen des Unfallereignisses vom 21. April 2004 handle. Es handle sich dabei vielmehr um Folgen eines Traumas, welches sich im FrÃ¼hjahr 2001 zugetragen habe. Dabei habe sich die BeschwerdefÃ¼hrerin eine Insuffizienz des vorderen rechten Kreuzbandes zugezogen. Seither hab sie verschiedentlich unter Giving-way-Symptomen gelitten. Im Jahre 2004 habe sich ein Distorsionstrauma beziehungsweise eine Giving-way-Symptomatik ereignet. In der Folge sei am 11. Mai 2004 arthroskopisch eine Teilmeniskektomie durchgefÃ¼hrt worden. Es sei davon auszugehen, dass der Status quo sine spÃ¤testens nach einer Zeit von drei Monaten nach der Arthroskopie erreicht worden sei (Urk. 10/M13 S. 2).</w:t>
      </w:r>
    </w:p>
    <w:p>
      <w:r>
        <w:t>Â Â Â Â Â Â Â Â  Mit Bericht vom 15. Juni 2007 stellte Dr. M.___ fest, dass sich die SchÃ¤digung des vorderen Kreuzbandes im Jahre 2001 zugetragen habe. GemÃ¤ss einer medizinischen Erfahrungstatsache sei davon auszugehen, dass nach einer SchÃ¤digung des vorderen Kreuzbandes die InstabilitÃ¤t nach einer gewissen Zeit symptomatisch werde, und dass in den allermeisten FÃ¤llen nach einer gewissen Zeit ein Pivot-Shift auftrete. Die im Jahre 2006 aufgetretene Giving-way-Symptomatik sei auf das Ereignis des Jahres 2001 zurÃ¼ckzufÃ¼hren und sei nicht durch das versicherte Unfallereignis verursacht worden (Urk. 10/M15 S. 2).</w:t>
      </w:r>
    </w:p>
    <w:p>
      <w:r>
        <w:t>3.8Â Â Â Â  Dr. med. N.___, Spezialarzt FMH fÃ¼r Chirurgie, beratender Arzt der Beschwerdegegnerin, stellte in seinem Bericht vom 1. November 2007 fest, dass eine vordere Kreuzbandinsuffizienz bereits im Jahre 2001 bestanden habe. Zu diesem Zeitpunkt sei damit zu rechnen gewesen, dass die Muskulatur die durch die Kreuzbandruptur verursachte KnieinstabilitÃ¤t nicht mehr werde kompensieren kÃ¶nnen. Bereits vor dem Ereignis vom 21. April 2004 sei es infolge der Kreuzbandinsuffizienz zu Giving-way-Ereignissen gekommen. Die im Jahre 2006 durchgefÃ¼hrte Kreuzbandersatzplastik stehe in einem kausalen Zusammenhang mit dem Ereignis des Jahres 2001 (Urk. 10/M16).</w:t>
      </w:r>
    </w:p>
    <w:p>
      <w:r>
        <w:rPr>
          <w:b/>
        </w:rPr>
        <w:t>E. 4</w:t>
      </w:r>
    </w:p>
    <w:p>
      <w:r>
        <w:t>4.1Â Â Â Â  Auf Grund der obenerwÃ¤hnten medizinischen Aktenlage steht fest, dass die BeschwerdefÃ¼hrerin bereits im FrÃ¼hjahr 2001 unter den Folgen einer LÃ¤sion des vorderen Kreuzbandes sowie einer LÃ¤sion im Bereich Femurkondylus (Urk. 10/M10/4) litt, und dass Dr. D.___ 28. Juni 2001 eine erhebliche InstabilitÃ¤t des rechten Kniegelenks, eine vollstÃ¤ndig instabile Patella und ein schmerzhaftes Pivot-Shift-PhÃ¤nomen feststellte, und einen operativen Eingriff mit Ersatz des vorderen rechten Kreuzbandes als indiziert erachtete (Urk. 10/M11/5). Auf einen solchen operativen Eingriff verzichtete die BeschwerdefÃ¼hrerin vorerst. GemÃ¤ss der Beurteilung durch Dr. H.___ litt die BeschwerdefÃ¼hrerin alsdann ungefÃ¤hr einmal im Monat unter einer Giving-way-Symptomatik mit einem leichten Anschwellen des rechten Kniegelenks (Urk. 10/M8/2 S. 1). Demnach steht fest, das die BeschwerdefÃ¼hrerin bereits vor dem versicherten Unfallereignis vom 21. Mai 2004 unter den Folgen einer LÃ¤sion des vorderen Kreuzbandes und einer dadurch verursachten InstabilitÃ¤t des rechten Kniegelenks mit einer Neigung zu Giving-way-Symptomatik und zu rezidivierenden Kniegelenksdistorsionen litt.</w:t>
      </w:r>
    </w:p>
    <w:p>
      <w:r>
        <w:t>4.2Â Â Â Â  AnlÃ¤sslich des Ereignisses vom 21. April 2004 zog sich die BeschwerdefÃ¼hrerin eine Kniegelenksdistorsion zu. In der Folge wurde am 11. Mai 2004 eine Kniearthroskopie mit Teilmeniskektomie im Bereich des medialen Meniskus-Hinterhorns durchgefÃ¼hrt (Urk. 10/M8/2 S. 1). Am 24. November 2004 stellte Dr. H.___ einen ausgezeichneten Verlauf fest. Die BeschwerdefÃ¼hrerin sei vollstÃ¤ndig beschwerdefrei und kÃ¶nne sÃ¤mtliche TÃ¤tigkeiten uneingeschrÃ¤nkt ausfÃ¼hren. Risikoreiche TÃ¤tigkeiten seien wegen der KreuzbandinstabilitÃ¤t indes zu vermeiden (Urk. 10/M4). Anschliessend stellten die behandelnden Ãrzte einen problemlosen Verlauf mit vollstÃ¤ndiger Beschwerdefreiheit fest und einen problemlosen Beginn der Rekrutenschule im Jahr 2006 (Urk. 10/M9/2). Erst in der Zeit vom 21. Juli 2006 bis 18. September 2006 (Urk. 15/2/2-4) litt die BeschwerdefÃ¼hrerin in der Rekrutenschule erneut unter einer Giving-way-Symptomatik mit mehrmaligen Distorsionen des rechten Kniegelenks (Urk. 15/2/5).</w:t>
      </w:r>
    </w:p>
    <w:p>
      <w:r>
        <w:t>4.3Â Â Â Â  Nach der Beurteilung durch Dr. M.___ sei der Status quo sine nach dem versicherten Unfallereignis vom 21. April 2004 spÃ¤testens nach Ablauf einer Zeitdauer von drei Monaten seit dem arthroskopischen Eingriff mit Teilmeniskektomie vom 11. Mai 2004 (Urk. 10/M13 S. 2) beziehungsweise vor den im November und Dezember 2004 durchgefÃ¼hrten Ã¤rztlichen Behandlungen (Urk. 10/M15 S. 2) erreicht worden. Die nach diesem Zeitpunkt anhaltenden Kniebeschwerden, insbesondere die im Jahre 2006 anlÃ¤sslich des MilitÃ¤rdienstesÂ  aufgetretenen Kniedistorsionen, seien auf eine vorbestehende vordere KreuzbandlÃ¤sion, zurÃ¼ckzufÃ¼hren (Urk. 10/M3 S. 2). DiesbezÃ¼glich gilt es zu beachten, dass dieÂ  Berichte von Dr. M.___ vom 3. Mai 2007 (Urk. 10/M13) und vom 15. Juni 2007 (Urk. 10/M15) in formaler Hinsicht die nach der Rechtsprechung fÃ¼r eine beweiskrÃ¤ftige medizinische Entscheidungsgrundlage vorausgesetzten Kriterien (Beweiseignung) erfÃ¼llen. Denn diesen Berichten ist zu entnehmen, dass Dr. M.___ sÃ¤mtliche medizinischen Vorakten bekannt waren, und dass sich dieser mit den von der BeschwerdefÃ¼hrerin geklagten Beschwerden angemessen auseinander setzte. Sodann berÃ¼cksichtigte Dr. M.___ in seiner Beurteilung die unfallmedizinische Erfahrungstatsache, wonach KniegelenksinstabilitÃ¤ten bei LÃ¤sionen des vorderen Kreuzbandes dazu neigen, nach einer gewissen Zeit symptomatisch zu werden. Schliesslich vermÃ¶gen die nachvollziehbaren und mit der Beurteilung durch die behandelnden Ãrzte der BeschwerdefÃ¼hrerin und derjenigen durch Dr. N.___ Ã¼bereinstimmenden Beurteilungen durch Dr. M.___ auch inhaltlich zu Ã¼berzeugen, sodass darauf abzustellen ist.</w:t>
      </w:r>
    </w:p>
    <w:p>
      <w:r>
        <w:t>4.4Â Â Â Â  GestÃ¼tzt auf die medizinische Aktenlage und insbesondere die Beurteilungen durch Dr. M.___ ist daher davon auszugehen, dass die BeschwerdefÃ¼hrerin zum Zeitpunkt, als sich der versicherte Unfall vom 21. April 2004 ereignete, unter einer erheblichen, vorbestehenden InstabilitÃ¤t ihres rechten Kniegelenks mit einer Neigung zu einer Giving-way-Symptomatik litt, welche durch eine im Jahre 2001 erlittene LÃ¤sion des vorderen rechten Kreuzbandes verursacht worden war (Urk. 10/M8/2 S. 1).</w:t>
      </w:r>
    </w:p>
    <w:p>
      <w:r>
        <w:t>Â Â Â Â Â Â Â Â  Infolge des Ereignisses vom 21. April 2004 trat in Bezug auf die durch die Kreuzbandinsuffizienz verursachten Beschwerden im Bereich des rechten Knies vorÃ¼bergehend eine Zunahme der Symptomatik auf, ohne dass es diesbezÃ¼glich zu einer richtungsgebenden VerschlimmerungÂ  gekommen wÃ¤re. ZusÃ¤tzlich zog sich die BeschwerdefÃ¼hrerin anlÃ¤sslich dieses Ereignisses eine MeniskuslÃ¤sion zu, welche am 11. Mai 2004 arthroskopisch behandelt wurde (Urk. 10/M8/2 S. 1).</w:t>
      </w:r>
    </w:p>
    <w:p>
      <w:r>
        <w:t>Â Â Â Â Â Â Â Â  GemÃ¤ss der Beurteilung durch Dr. H.___ vom 24. November 2004 bestand in Bezug auf die Unfallfolgen zu diesem Zeitpunkt eine vollstÃ¤ndige Beschwerdefreiheit (Urk. 10/M4), weshalb davon auszugehen ist, dass zu diesem Zeitpunkt von einer weiteren unfallbedingten Heilbehandlung keine namhafte Besserung des Gesundheitszustandes mehr zu erwarten war. Daraus, dass Dr. H.___ in seinem Bericht vom 24. November 2004 erwÃ¤hnte, dass er die BeschwerdefÃ¼hrerin zur Vermeidung risikoreicher TÃ¤tigkeiten angehalten habe (Urk. 10/M4 S. 2), kann nicht auf ein Andauern der unfallbedingten BehandlungsbedÃ¼rftigkeit Ã¼ber diesen Zeitpunkt hinaus geschlossen werden. Denn Dr. H.___ begrÃ¼ndete seine Empfehlungen, risikoreiche TÃ¤tigkeiten zu vermeiden und ein regelmÃ¤ssiges Fitness- und Krafttraining durchzufÃ¼hren, mit der KreuzbandinstabilitÃ¤t und damit mit einem in Bezug auf den Unfall vom 21. April 2004 vorbestehenden Gesundheitsschaden. Der BeschwerdefÃ¼hrerin ist daher nicht zu folgen, wenn sie gestÃ¼tzt auf die Beurteilung durch Dr. H.___ vom 24. November 2004 auf eine nach diesem Zeitpunkt fortdauernde BehandlungsbedÃ¼rftigkeit der Unfallfolgen schliessen will (Urk. 1 S. 8 ff.).Â</w:t>
      </w:r>
    </w:p>
    <w:p>
      <w:r>
        <w:t>4.5Â Â Â Â  Demnach ist vorliegend mit dem massgebenden Beweisgrad der Ã¼berwiegenden Wahrscheinlichkeit davon auszugehen, dass in Bezug auf die Folgen des versicherten Unfallereignis vom 21. April 2004 spÃ¤testens am 24. November 2004 der Status quo sine erreicht war.</w:t>
      </w:r>
    </w:p>
    <w:p>
      <w:r>
        <w:t>4.6Â Â Â Â  Die Einwendungen der BeschwerdefÃ¼hrerin vermÃ¶gen an diesem Beweisergebnis nichts zu Ã¤ndern, weshalb es - entgegen den diesbezÃ¼glichen EventualantrÃ¤gen der BeschwerdefÃ¼hrerin (Urk. 1 S. 2) - angesichts der schlÃ¼ssigen medizinischen Aktenlage keiner zusÃ¤tzlichen AbklÃ¤rungen bedarf. Von ergÃ¤nzenden Beweismassnahmen oder einer RÃ¼ckweisung der Sache an die Beschwerdegegnerin zur Einholung eines Ã¤rztlichen Gutachtens ist daher abzusehen (antizipierte BeweiswÃ¼rdigung; BGE 124 V 94 Erw. 4b, 122 V 162 Erw. 1d mit Hinweis; RKUV 2006 Nr. U 578 S. 176 Erw. 3.6; SVR 2001 IV Nr. 10 Erw. 4b S. 28).</w:t>
      </w:r>
    </w:p>
    <w:p>
      <w:r>
        <w:t>5.Â Â Â Â Â Â  Nach Gesagtem steht daher fest, dass der natÃ¼rliche Kausalzusammenhang zwischen den nach dem 24. November 2004 anhaltenden Beschwerden im Bereich des rechten Kniegelenks der BeschwerdefÃ¼hrerin und dem versicherten Unfallereignis vom 21. April 2004 nicht mehr mit Ã¼berwiegender Wahrscheinlichkeit ausgewiesen war. Es ist daher nicht zu beanstanden, dass die Beschwerdegegnerin mit VerfÃ¼gung vom 27. Juni 2007 (Urk. 10/A16) und mit dem diese bestÃ¤tigenden Einspracheentscheid vom 21. November 2007 (Urk. 2) einen natÃ¼rlichen Kausalzusammenhang zwischen dem versicherten Unfallereignis sowie den nach dem 30. November 2004 anhaltenden Beschwerden der BeschwerdefÃ¼hrerin im Bereich ihres rechten Kniegelenks verneinte und die Versicherungsleistungen auf diesen Zeitpunkt hin einstellte.</w:t>
      </w:r>
    </w:p>
    <w:p>
      <w:r>
        <w:t>Â Â Â Â Â Â Â Â  Demnach ist die gegen den Einspracheentscheid vom 21. November 2007 erhobene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Massimo Aliotta</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