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UV.2007.00472 vom 3. Februar 2009</w:t>
      </w:r>
    </w:p>
    <w:p>
      <w:r>
        <w:t>ZH Sozialversicherungsgericht, 2009-02-03, DE</w:t>
      </w:r>
    </w:p>
    <w:p>
      <w:r>
        <w:rPr>
          <w:b/>
        </w:rPr>
        <w:t xml:space="preserve">Quelle: </w:t>
      </w:r>
      <w:r>
        <w:t>https://mcp.opencaselaw.ch/entscheid/zh_sozialversicherungsgericht_UV.2007.00472</w:t>
      </w:r>
    </w:p>
    <w:p>
      <w:r>
        <w:t>FR: ZH_SOZIALVERSICHERUNGSGERICHT UV.2007.00472 du 3 février 2009</w:t>
      </w:r>
    </w:p>
    <w:p>
      <w:r>
        <w:t>IT: ZH_SOZIALVERSICHERUNGSGERICHT UV.2007.00472 del 3 febbraio 2009</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1.3.3Â Â  FÃ¼r die Beurteilung des adÃ¤quaten Kausalzusammenhangs zwischen einem Unfall und der infolge eines Schleudertraumas der HalswirbelsÃ¤ule auch nach Ablauf einer gewissen Zeit nach dem Unfall weiterbestehenden Arbeits- beziehungsweise ErwerbsunfÃ¤higkeit, die nicht auf organisch nachweisbare FunktionsausfÃ¤lle zurÃ¼ckzufÃ¼hren ist, rechtfertigt es sich, im Einzelfall analog zur Methode vorzugehen, wie sie fÃ¼r psychische StÃ¶rungen nach einem Unfall entwickelt worden ist (vgl. BGE 123 V 102 Erw. 3b, 122 V 417 Erw. 2c, 117 V 365 Erw. 5d/bb, vgl. auch 115 V 138 Erw. 6).</w:t>
      </w:r>
    </w:p>
    <w:p>
      <w:r>
        <w:t>Â Â Â Â 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rPr>
          <w:b/>
        </w:rPr>
        <w:t>E. 2</w:t>
      </w:r>
    </w:p>
    <w:p>
      <w:r>
        <w:t>2.1Â Â Â Â  Die nach dem Unfall erstbehandelnden Ãrzte des Stadtspitals A.___ diagnostizierten mit Bericht vom 4. Mai 2001 (Urk. 11/5) eine HWS-Distorsion sowie eine BWS-Kontusion. Sie schilderten Druckdolenzen auf HÃ¶he des Dornfortsatzes C0 und auf HÃ¶he der Paravertebralmuskulatur C6/7. Nebst SensibilitÃ¤tsstÃ¶rungen im rechten Arm erwÃ¤hnten sie ParÃ¤sthesien in der rechten GesichtshÃ¤lfte. Auf den angefertigten RÃ¶ntgenbildern zeigten sich leichte degenerative VerÃ¤nderungen C4-6 ohne traumatische LÃ¤sionen. Auch eine MRI-Untersuchung der HWS vom 22. MÃ¤rz 2001 (Urk. 11/12) blieb ohne relevanten Befund.</w:t>
      </w:r>
    </w:p>
    <w:p>
      <w:r>
        <w:t>2.2Â Â Â Â  Dr. D.___ diagnostizierte am 23. April 2001 (Urk. 11/13) ein zervikozephales Schmerzsyndrom mit radikulÃ¤ren Ausfallerscheinungen C6-8 rechts bei Status nach heftigem Ãberdehnungstrauma der HWS am 20. Â MÃ¤rz 2001 infolge Heckkollision. Er schilderte eine eingeschrÃ¤nkte Kopfbeweglichkeit, eine verdickte und druckdolente Nacken- und Schultermuskulatur, eine diffuse HypÃ¤sthesie am rechten Arm und der rechten Hand sowie leicht abgeschwÃ¤chte C6-Reflexe am rechten Arm. Er bestÃ¤tigte die vollumfÃ¤ngliche ArbeitsunfÃ¤higkeit und empfahl eine schonende Therapie mit allenfalls einer stationÃ¤ren Rehabilitationsbehandlung.</w:t>
      </w:r>
    </w:p>
    <w:p>
      <w:r>
        <w:rPr>
          <w:b/>
        </w:rPr>
        <w:t>E. 2.3</w:t>
      </w:r>
    </w:p>
    <w:p>
      <w:r>
        <w:t>2.3.1Â Â  Der Psychiater Dr. G.___ diagnostizierte in seinem Bericht vom 2. Mai 2002 (Urk. 11/62) einen Status nach Polytraumatisierung mit Residualbeschwerden vor allem kognitiv-sensorischer, aber auch vegetativer Art, eine pathologische Krankheitsverarbeitung, eine depressive Entwicklung sowie eine Minderung sozialer Kompetenzen. Syndromatologisch verwies er auf ein depressives Zustandsbild mit stark subjektiver HinfÃ¼hrung auf Defizienzsymptome, eine VerÃ¤nderung der Lebensperspektive sowie eine starke Einengung des Erlebens auf die Schmerzen. Dr. G.___ fÃ¼hrte aus, der BeschwerdefÃ¼hrer sei deutlich gespannt und reizbar geworden, er beklage eine ReizÃ¼berflutung (AutolÃ¤rm, sprechende Leute) und er ertrage zuweilen keinerlei GerÃ¤usche mehr. Seine Ehe sei aufgrund seiner Verfassung einige Monate nach dem Unfall geschieden worden. FÃ¼r den arbeitsamen und einsatzfreudigen BeschwerdefÃ¼hrer seien die EinschrÃ¤nkungen eine schwere KrÃ¤nkung, er hadere mit dem Schicksal und seine Erinnerungen seien auf den Unfall eingeengt. Sodann habe er wegen zeitweiser Orientierungslosigkeit das Autofahren aufgegeben.</w:t>
      </w:r>
    </w:p>
    <w:p>
      <w:r>
        <w:t>Â Â Â Â Â Â Â Â  Dr. G.___ berichtete von einer Beruhigung im vegetativen Bereich unter Antidepressiva, stellte aber keine gÃ¼nstige Prognose, da eine Chronifizierung drohe. Hinderlich in Bezug auf die Wiedererlangung der ArbeitsfÃ¤higkeit erachtete er die bislang unzureichende Beeinflussbarkeit der Beschwerden, die bleibenden Behinderungen, die sozialen FolgestÃ¶rungen, Zukunftsunsicherheiten, Angst vor SelbstbestimmungsunfÃ¤higkeit und fehlender Handlungsautonomie.</w:t>
      </w:r>
    </w:p>
    <w:p>
      <w:r>
        <w:t>Â Â Â Â Â Â Â Â  Zur KausalitÃ¤t fÃ¼hrte er aus, der zeitliche Aspekt zwischen den verschiedenen Geschehnissen spreche klar dafÃ¼r, das ein Zusammenhang zwischen unfallbedingten Verletzungen und psychopathologischen Manifestationen bestehe. Weiter dominierten ja gerade diese Themen das Erleben des BeschwerdefÃ¼hrers in einem umfassenden Sinn, der sich in seiner PersÃ¶nlichkeit durch das Unfallgeschehen akut nachteilig verÃ¤ndert sehe, so dass die Krankheitsverarbeitung das zentral belastende Thema sei. Der BeschwerdefÃ¼hrer erlebe sich als ineffizient, in vielen Belangen ungenÃ¼gend und unbrauchbar.</w:t>
      </w:r>
    </w:p>
    <w:p>
      <w:r>
        <w:t>2.3.2Â Â  Im Verlaufsbericht vom 25. Januar 2003 (Urk. 11/100) erwÃ¤hnte Dr. G.___ einen auf insgesamt ungenÃ¼gendem Niveau stabil gebliebenen Zustand (fluktuierend innerhalb eines bestimmten Rahmens). Die BeeintrÃ¤chtigung der VitalgefÃ¼hle vor dem Hintergrund der depressiven Erlebensverarbeitung sei die eine Seite des psychopathologischen Prozesses. Die andere sei das Trauma vorwiegend narzisstischer Natur, wie es sich in den aktuellen dysfunktionalen und destruktiven Modi des Denkens und der SelbsteinschÃ¤tzung wiederspiegle. Dr. G.___ fÃ¼hrte die Stagnation der Therapie auf die geringen emotionalen FÃ¤higkeiten des BeschwerdefÃ¼hrers zurÃ¼ck und rechnete nicht mehr mit der Wiederaufnahme einer ArbeitstÃ¤tigkeit.</w:t>
      </w:r>
    </w:p>
    <w:p>
      <w:r>
        <w:t>2.4Â Â Â Â  Die Ãrzte der Rehaklink J.___ hatten in ihrem Bericht Ã¼ber die EFL vom 17. Mai 2002 (Urk. 11/64) folgende Diagnosen gestellt: (1) ein zervikospondylogenes Syndrom beidseits mit Schmerzausstrahlung in beide Arme, mit hochgradiger, sensorineuraler posttraumatischer SchwerhÃ¶rigkeit beidseits (Versorgung mit HÃ¶rgerÃ¤t beidseits) sowie bei Status nach HWS-Distorsion am 20. MÃ¤rz 2001, (2) rezidivierende, teilweise anstrengungsabhÃ¤ngige Kopfschmerzen vom Spannungskopfweh- und MigrÃ¤netyp gemischt, (3) eine traurige Grundstimmung mit wiederholten Ãusserungen von Suizidgedanken anamnestisch, wiederholtem Weinen in GesprÃ¤chen, mehreren psychosozialen Belastungsfaktoren (Scheidung nach Unfall, Suizidversuch der Tochter, Soziophobie), (4) ein rezidivierendes Lumbovertebralsyndrom mit Kreuzbeschwerden bei wiederholter Belastung und TÃ¤tigkeit in lÃ¤ngerdauernd vorgeneigter Position, (5) ein Status nach Ringbandspaltung am rechten Daumen bei Tendinitis de Qervain Dig. I rechts, (6) eine medikamentÃ¶s behandelte arterielle Hypertonie sowie (7) eine Vergesslichkeit und KurzzeitgedÃ¤chtnisstÃ¶rungen (differenzialdiagnostisch im Rahmen der psychiatrischen Problematik oder einer neuropsychologischen FunktionsstÃ¶rung).</w:t>
      </w:r>
    </w:p>
    <w:p>
      <w:r>
        <w:t>Â Â Â Â Â Â Â Â  Die Spezialisten der Rehaklinik J.___ erkannten als arbeitsbezogen relevante Probleme eine FunktionsstÃ¶rung des Nackens mit verminderter Belastbarkeit, belastungsabhÃ¤ngigen Schmerzen und Schmerzausstrahlungen in beide Arme. Ferner klage der BeschwerdefÃ¼hrer Ã¼ber teilweise anstrengungsabhÃ¤ngige Kopfschmerzen und SchwindelgefÃ¼hl. Seit dem Unfall berichte er Ã¼ber KurzzeitgedÃ¤chtnis- und Konzentrationsprobleme. Die Ãrzte befanden indes die psychische Problematik als im Vordergrund stehend auf dem Hintergrund betrÃ¤chtlicher psychosozialer Belastungsfaktoren. Die Leistungsbereitschaft sowie Konsistenz beurteilten sie als fraglich. Aus rein somatisch-funktioneller Sicht gingen sie von einer vollen ArbeitsfÃ¤higkeit in einer leichten bis mittelschweren wechselbelastenden TÃ¤tigkeit aus ohne lÃ¤ngerdauernde Arbeit Ã¼ber BrusthÃ¶he. Den Vorschlag eines stationÃ¤ren Settings lehne der BeschwerdefÃ¼hrer strikte ab.</w:t>
      </w:r>
    </w:p>
    <w:p>
      <w:r>
        <w:rPr>
          <w:b/>
        </w:rPr>
        <w:t>E. 2.5</w:t>
      </w:r>
    </w:p>
    <w:p>
      <w:r>
        <w:t>2.5.1Â Â  Im Gutachten vom 14. September 2005 (Urk. 11/147) berichteten die Ãrzte der Klinik H.___ von geklagten, 24 Stunden anhaltenden stÃ¤ndigen Nacken- und Schulterschmerzen im dorsalen Schulterbereich mit schwankender IntensitÃ¤t. Es bestÃ¼nden auch Ausstrahlungen vom Nacken nach okzipital bis frontal beidseits. Vor allem bei starken Nackenschmerzen wÃ¼rden auch die frontalen Kopfschmerzen deutlich zunehmen. Zudem bestÃ¼nden diffuse Ausstrahlungen in beide Oberarme. Alle diese Beschwerden wÃ¼rden durch KÃ¤lte, Regen und Drehen des Kopfes verstÃ¤rkt. Eine Schmerzverringerung werde durch WÃ¤rmeapplikation, passive Physiotherapie, Schmerzpflaster und Liegen auf einem Nackenkissen verringert. Daneben bestehe eine allgemeine Kraftlosigkeit mit intermittierenden Schmerzen in der BWS. Bei verstÃ¤rkten Schmerzen gebe es vermehrt psychische Probleme sowie GedÃ¤chtnis- und Konzentrationsschwierigkeiten. Als Hauptproblem wÃ¼rden die Nacken- und Schulterschmerzen empfunden (S. 15 f.).</w:t>
      </w:r>
    </w:p>
    <w:p>
      <w:r>
        <w:t>2.5.2Â Â  Auf den neu angefertigten RÃ¶ntgenbildern der HWS und BWS vom 26. April 2004 zeigte sich eine Fehlhaltung der HWS in Form einer Streckhaltung der oberen Zervikalsegmente an den HalswirbelkÃ¶rpern (HWK) 2 bis 5, eine segmentÃ¤re Kyphosierung HWK4/5, eine minime Chondrose sowie mÃ¤ssige Spondylose der Bodenplatte HWK4 und eine eher dorsalbetonte Spondylose HWK5/6. Diese degenerativen VerÃ¤nderungen interpretierten die Ãrzte im Vergleich zu den Voraufnahmen vom 20. MÃ¤rz 2001 als stationÃ¤r.</w:t>
      </w:r>
    </w:p>
    <w:p>
      <w:r>
        <w:t>Â Â Â Â Â Â Â Â  In den Funktionsaufnahmen war eine eingeschrÃ¤nkte Beweglichkeit HWK5/6 mit diskretem vermehrtem Ventralgleiten HWK4 gegenÃ¼ber HWK5 als Ausdruck einer minimen HypermotilitÃ¤t zu ersehen, ferner ein Retroglissement HWK2 gegenÃ¼ber HWK3 respektive HWK3 gegenÃ¼ber HWK4 bei Reklination, vereinbar mit einer minimen HypermotilitÃ¤t oder vermehrter LaxitÃ¤t. Dies bei konstanter Lage des Dens axis.</w:t>
      </w:r>
    </w:p>
    <w:p>
      <w:r>
        <w:t>Â Â Â Â Â Â Â Â  Die BWS zeigte eine Fehlhaltung in Form einer minimen zervikothorakal linkskonvexen, thorakolumbal rechtskonvexen Skoliose sowie eine mÃ¤ssige verstÃ¤rkte Kyphose. Dies bei Verdacht auf eine diskret ausgeprÃ¤gte Osteopenie ohne wesentliche DeformitÃ¤ten einzelner WirbelkÃ¶rper (S. 18 f.).</w:t>
      </w:r>
    </w:p>
    <w:p>
      <w:r>
        <w:t>2.5.3Â Â  Im Rahmen der EFL ging der untersuchende Physiotherapeut K.___ von der Zumutbarkeit einer mittelschweren, wechselbelastenden Arbeit mit seltenen Gewichtsbelastungen bis maximal 30 kg aus. Dabei sollten Arbeiten Ã¼ber Kopf, in vorgeneigten Positionen im Stehen/Sitzen nur selten (1-5 % eines normalen Arbeitstages) vorkommen. Weiter sollten keine Anforderungen ans Gleichgewicht gestellt werden. Dies wurde mit der FunktionsstÃ¶rung des Nackens mit stark verminderter Belastbarkeit begrÃ¼ndet (S. 20).</w:t>
      </w:r>
    </w:p>
    <w:p>
      <w:r>
        <w:t>2.5.4Â Â Â Â Â Â Â Â  AnlÃ¤sslich der neuropsychologischen Untersuchung sprachen Dr. rer. nat. L.___, Diplompsychologin, und Dr. phil. M.___, Neuropsychologe FSP/SVNP, Verkehrspsychologe VfV, von einem mittelschwer beeintrÃ¤chtigten Leistungsprofil. Es sei jedoch fraglich, inwieweit die Untersuchung das tatsÃ¤chliche Leistungsniveau zeige, hÃ¤tten doch auffÃ¤llige Ergebnisse und eine wenig sorgfÃ¤ltige Arbeitsweise des BeschwerdefÃ¼hrers beobachtet werden mÃ¼ssen. Dies kÃ¶nne ein Hinweis darauf sein, dass die kognitive LeistungsfÃ¤higkeit von anderen als hirnorganischen Faktoren mitbeeinflusst werde (Motivation, Depression, Schmerzen, S. 22).</w:t>
      </w:r>
    </w:p>
    <w:p>
      <w:r>
        <w:t>2.5.5Â Â  Bei der neurologischen Untersuchung durch Prof. Dr. med. N.___ und Dr. med. O.___, FachÃ¤rzte fÃ¼r Neurologie FMH, konnten keine eindeutig pathologischen Befunde erhoben werden. Die Ãrzte fÃ¼hrten aus, die Schmerzen im Rahmen des Zervikalsyndroms seien nicht zu objektivieren gewesen. Die Schmerzen gingen indes Ã¼berwiegend wahrscheinlich auf den Unfall zurÃ¼ck, hÃ¤tten diese doch vorher nicht bestanden. Der Wiederaufnahme der ArbeitstÃ¤tigkeit stÃ¼nden - nebst den chronischen Schmerzen, welche EinschrÃ¤nkung indes als gering zu veranschlagen sei - vor allem psychische GrÃ¼nde entgegen. Sie rieten vom Heben schwerer Lasten (Ã¼ber 10 kg) ab und attestierten eine 70-80%ige ArbeitsfÃ¤higkeit aus neurologischer Sicht (S. 23 ff.).</w:t>
      </w:r>
    </w:p>
    <w:p>
      <w:r>
        <w:t>2.5.6Â Â  Der Gutachter Dr. med. P.___, Facharzt fÃ¼r Psychiatrie und Psychotherapie, fÃ¼hrte aus, der BeschwerdefÃ¼hrer interpretiere Unwohlsein (Schmerzen, Schwindel, ErmÃ¼dbarkeit) als Kranksein, weshalb er seine heutige Verfassung im Kontrast zum Ideal vollkommener Gesundheit als komplette Misere empfinde. Das Ausmass Ã¼ber die an sich verstÃ¤ndliche EnttÃ¤uschung Ã¼ber den Zustand irritiere und grÃ¼nde in einem narzisstisch Ã¼berhÃ¶hten Selbstkonzept, in GrÃ¶ssenideen und GrÃ¶ssenfantasien, die Antreiber eines wahrscheinlich lÃ¤ngere Zeit erfolgreichen Leistungsverhaltens gewesen seien (S. 25).</w:t>
      </w:r>
    </w:p>
    <w:p>
      <w:r>
        <w:t>Â Â Â Â Â Â Â Â  Der Psychiater diagnostizierte eine PersÃ¶nlichkeit mit akzentuiert narzisstischen ZÃ¼gen. Im Sinne einer Verdachtsdiagnose kÃ¶nne auch eine narzisstische PersÃ¶nlichkeitsstÃ¶rung angenommen werden. Bei der Untersuchung hÃ¤tten sich indes kaum Anzeichen einer manifest depressiven Selbstherabsetzung gefunden, viel eher die Ãberkompensation als Zeichen der funktionierenden Gegenregulation. Dr. P.___ verwies sodann auf die biopsychischen Diagnosen anhaltender Schmerz, Unwohlsein und ErmÃ¼dung (in Verbindung mit narzisstischem Modus der Symptomresistenz, negativ-operante VerstÃ¤rkung von Krankheitsverhalten und narzisstisch akzentuiertem PersÃ¶nlichkeitsstil, S. 25 f.).</w:t>
      </w:r>
    </w:p>
    <w:p>
      <w:r>
        <w:t>Â Â Â Â Â Â Â Â  Er ging davon aus, dass der Unfall mindestens eine natÃ¼rliche Teilursache fÃ¼r das heutige Beschwerdebild darstelle, hÃ¤tten sich doch ohne Unfall die Dinge nicht in dieser Weise entwickelt (S. 27), und attestierte eine 50%ige ArbeitsfÃ¤higkeit in einer angepassten TÃ¤tigkeit (S. 28).</w:t>
      </w:r>
    </w:p>
    <w:p>
      <w:r>
        <w:t>2.5.7Â Â  Die Ãrzte gingen von einer unfallbedingten Verursachung des zervikozephalen und zervikobrachialen sowie des thorakovertebralen Schmerzsyndroms aus unter dem Hinweis, dass vor dem Unfall keine Schmerzen bestanden hÃ¤tten. Auch die neuropsychologischen Defizite und die psychische Problematik erkannten sie als durch den Unfall verursacht (S. 36 f.). Hinweise fÃ¼r eine unabhÃ¤ngig vom Unfall entwickelte psychische StÃ¶rung wurden verneint (S. 40).</w:t>
      </w:r>
    </w:p>
    <w:p>
      <w:r>
        <w:t>Â Â Â Â Â Â Â Â  Zusammenfassend gingen die Gutachter von einer 50%igen ArbeitsfÃ¤higkeit fÃ¼r eine kÃ¶rperlich adaptierte TÃ¤tigkeit aus (aus psychiatrischer Sicht, aus neurologischer Sicht bestehe eine 70-80%ige ArbeitsfÃ¤higkeit, aus rheumatologischer eine solche von 75 %, S. 43).</w:t>
      </w:r>
    </w:p>
    <w:p>
      <w:r>
        <w:t>2.6Â Â Â Â  Dr. I.___, welche den BeschwerdefÃ¼hrer seit 25. August 2005 betreut, verwies in ihrem Bericht vom 26. Januar 2008 (Urk. 13) auf das im Vordergrund stehende Beschwerdebild der somatischen Probleme und deren Verarbeitung. HauptsÃ¤chlicher Inhalt der TherapiegesprÃ¤che seien Copingstrategien fÃ¼r die BewÃ¤ltigung der kÃ¶rperlichen Beschwerden und der neuropsychologischen Defizite. Hinzu kÃ¤men die StÃ¤rkung des SelbstwertgefÃ¼hls, die BekÃ¤mpfung von WertlosigkeitsgefÃ¼hlen und die Behandlung depressiver Symptome. Sie fÃ¼hrte aus, der BeschwerdefÃ¼hrer sei vor dem Unfall ein zufriedener Mann mit einem guten LebensgefÃ¼hl gewesen. Die depressiven Beschwerden hÃ¤tten sich erst viel spÃ¤ter eingestellt. Er habe als optimistischer Mensch zunÃ¤chst an eine Heilung geglaubt. Die Erkenntnis, dass er in seinen FÃ¤higkeiten eingeschrÃ¤nkt bleiben wÃ¼rde, habe phasenweise gar zu SuizidalitÃ¤t gefÃ¼hrt.</w:t>
      </w:r>
    </w:p>
    <w:p>
      <w:r>
        <w:t>Â Â Â Â Â Â Â Â  Dr. I.___ verneinte das Vorliegen von psychischen Beschwerden vor, wÃ¤hrend und in direktem Anschluss an den Unfall unter dem Hinweis, dass der Hausarzt erstmals im November 2001 eine Depression erwÃ¤hnt und sich der BeschwerdefÃ¼hrer erst im Mai 2002 in psychiatrische Behandlung begeben habe. Wenn der damals behandelnde Kollege schreibe, die depressive Entwicklung habe sich erst seit MÃ¤rz 2001 eingestellt, so bestÃ¤tige dies, dass sich die psychische Problematik ausgehend vom Unfall allmÃ¤hlich entwickelt habe.</w:t>
      </w:r>
    </w:p>
    <w:p>
      <w:r>
        <w:rPr>
          <w:b/>
        </w:rPr>
        <w:t>E. 3</w:t>
      </w:r>
    </w:p>
    <w:p>
      <w:r>
        <w:t>3.1Â Â Â Â  Die Beschwerdegegnerin bejahte im angefochtenen Einspracheentscheid den natÃ¼rlichen Kausalzusammenhang zwischen den Restbeschwerden (Schmerzen im Rahmen des chronischen zervikozephalen und zervikobrachialen sowie rezidivierend thorakovertebralen Schmerzsyndroms, neuropsychologische Defizite, psychische Beschwerden, SchwerhÃ¶rigkeit) und dem Unfall vom 20. MÃ¤rz 2001 (Urk. 2 S. 7). Dies ist nicht zu beanstanden.</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Erw.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(Urteil des EVG in Sachen E. vom 12. August 1999, U 264/97). Hierbei genÃ¼gt es, wenn die versicherte Person an Nackenschmerzen leidet, und weitere praxisgemÃ¤sse Beschwerden erst mit der Zeit hinzukommen (vgl. hierzu: Urteil des EVG i.S. S. vom 30. Juli 2007, U 336/06, Erw. 5.1).</w:t>
      </w:r>
    </w:p>
    <w:p>
      <w:r>
        <w:t>3.3Â Â Â Â Â Â Â Â  Vorliegend steht fest, dass der BeschwerdefÃ¼hrer anlÃ¤sslich der Erstuntersuchung im Stadtspital A.___ Ã¼ber Druckdolenzen im Bereich der Nackenmuskulatur (nebst SensibilitÃ¤tsstÃ¶rungen im rechten Arm) klagte (Urk. 11/5). Im Rahmen der Konsultation seines Hausarztes Dr. B.___ klagte er dann zwei Tage spÃ¤ter unter anderem Ã¼ber Schmerzen im Nacken. In der Folge kamen dann aktenkundig weitere einschlÃ¤gige Beschwerden hinzu.</w:t>
      </w:r>
    </w:p>
    <w:p>
      <w:r>
        <w:t>3.4Â Â Â Â  Damit ergibt sich, dass beim BeschwerdefÃ¼hrer innerhalb der rechtsprechungsgemÃ¤ss geforderten Zeit Nackenschmerzen aufgetreten sind und er sich spÃ¤ter auch Ã¼ber weitere einschlÃ¤gige Beschwerden beklagte. Damit ist - bei der entsprechenden Ã¤rztlicherseits gestellten Diagnose einer HWS-Distorsion - die natÃ¼rliche KausalitÃ¤t zwischen den geklagten Beschwerden und dem Unfall vom 20. MÃ¤rz 2001 ohne Weiteres gegeben.</w:t>
      </w:r>
    </w:p>
    <w:p>
      <w:r>
        <w:rPr>
          <w:b/>
        </w:rPr>
        <w:t>E. 4</w:t>
      </w:r>
    </w:p>
    <w:p>
      <w:r>
        <w:t>4.1Â Â Â Â</w:t>
      </w:r>
    </w:p>
    <w:p>
      <w:r>
        <w:t>4.1.1Â Â  Im Rahmen der PrÃ¼fung der AdÃ¤quanz ist vorweg festzuhalten, dass die vom BeschwerdefÃ¼hrer geklagten Beschwerden nicht einem organisch nachweisbaren unfallbedingten Substrat zuzuordnen sind.</w:t>
      </w:r>
    </w:p>
    <w:p>
      <w:r>
        <w:t>4.1.2Â Â  So waren namentlich auf den im Anschluss an den Unfall gefertigten RÃ¶ntgenbildern keine Befunde zu ersehen, welche auf eine unfallbedingte SchÃ¤digung schliessen lassen wÃ¼rden. Es zeigten sich im Gegenteil lediglich leichte degenerative VerÃ¤nderungen C4-6, wobei traumatische LÃ¤sionen explizit verneint wurden (Urk. 11/4-5). Die MRI-Untersuchung der HWS vom 22. MÃ¤rz 2001 blieb sodann ohne relevanten Befund, wurden doch eine altersentsprechende HWS und ein normales Halsmark unter Ausschluss einer Wurzel- oder RÃ¼ckenmarkskompression geschildert (Urk. 11/12). Auch die von der Klinik H.___ im April 2004 angefertigten Bilder zeigten keine unfallbedingten SchÃ¤den der HWS, sondern im Wesentlichen unverÃ¤nderte Befunde im Vergleich zu den Voraufnahmen. Die auf den Funktionsaufnahmen beschriebene eingeschrÃ¤nkte Beweglichkeit wurde als mit einer minimen HypermotilitÃ¤t oder vermehrter LaxitÃ¤t vereinbar interpretiert und erscheint nicht als unfallbedingt, zumal sich eine konstante Lage des Dens axis zeigte. Auch die BWS zeigte lediglich eine Fehlhaltung sowie eine mÃ¤ssig verstÃ¤rkte Kyphose (Urk. 11/147 S. 18 f.).</w:t>
      </w:r>
    </w:p>
    <w:p>
      <w:r>
        <w:t>Â Â Â Â Â Â Â Â  In objektiver Hinsicht sind in Bezug auf den Nacken wÃ¤hrend des gesamten Behandlungsverlaufs und mithin auch anlÃ¤sslich der Begutachtung an der Klinik H.___ einzig Druckdolenzen, Muskelverspannungen und eine eingeschrÃ¤nkte HWS-Beweglichkeit dokumentiert, wobei Letztere nicht als erheblich imponierte (siehe hierzu etwa Urk. 11/5 Ziff. Â 3, Urk. 11/13 und Urk. 11/147 S. 16 f.).</w:t>
      </w:r>
    </w:p>
    <w:p>
      <w:r>
        <w:t>Â Â Â Â Â Â Â Â  Bei dieser medizinischen Aktenlage und dem Fehlen von relevanten objektivierbaren Befunden kann keine organische BegrÃ¼ndung fÃ¼r die vom BeschwerdefÃ¼hrer geklagten (Nacken-)Beschwerden gefunden werden.</w:t>
      </w:r>
    </w:p>
    <w:p>
      <w:r>
        <w:t>4.1.3Â Â  Eine vom BeschwerdefÃ¼hrer vorgebrachte hirnorganische SchÃ¤digung im Rahmen des neuropsychologisch eingeschrÃ¤nkten Leistungsbildes (Urk. 1 S. 16) ist nicht mit Ã¼berwiegender Wahrscheinlichkeit dargelegt. Auch wenn er beim Unfall einen Kopfanprall erlitten haben mag (Urk. 11/1a S. 7), fanden sich in sÃ¤mtlichen medizinischen Untersuchungen keine Hinweise auf eine zerebrale SchÃ¤digung. Im Gegenteil verneinte Dr. F.___ von der Schulthessklinik am 1. Februar 2002 (Urk. 11/83) explizit eine Hirnbeteiligung im Sinne einer Commotio oder Contusio cerebri und sah die Problematik im Rahmen der psychischen BeeintrÃ¤chtigung. Die Ãrzte der Rehaklinik J.___ verwiesen sodann ebenso wie die Gutachter der Klinik H.___ auf Inkonsistenzen bei den entsprechenden Untersuchungen (Urk. 11/64 und Urk. 11/147 S. 22).</w:t>
      </w:r>
    </w:p>
    <w:p>
      <w:r>
        <w:t>4.1.4Â Â Â Â Â Â Â Â  Hinzuweisen bleibt sodann auf die Rechtsprechung des Bundesgerichts, wonach grundsÃ¤tzlich auf den medizinischen Erfahrungssatz abzustellen ist, dass der organische Zustand des RÃ¼ckens nach Verletzungen wie Prellung, Verstauchung oder Zerrung in der Regel sechs Monate bzw. spÃ¤testens nach einem Jahr (bei degenerativen VerÃ¤nderungen) nach dem Unfall wieder soweit hergestellt ist, wie er auch dann wÃ¤re, wenn sich der Unfall niemals ereignet hÃ¤tte (Status quo sine, vgl. Urteil des EidgenÃ¶ssischen Versicherungsgerichts in Sachen N. vom 29. November 2006, U 207/06, Erw. 2.2). Insofern ist auch bei der Annahme von nicht erkannten Verletzungen anlÃ¤sslich des Unfalls nicht davon auszugehen, dass diese im Zeitpunkt der faktischen Leistungseinstellung nach Ã¼ber fÃ¼nf Jahren (Verzicht auf RÃ¼ckforderung von Leistungen bis zum VerfÃ¼gungszeitpunkt am 24. Mai 2006, Urk. 11/158) noch bestanden haben.</w:t>
      </w:r>
    </w:p>
    <w:p>
      <w:r>
        <w:t>4.1.5Â Â Â Â Â Â Â Â  Schliesslich ist festzuhalten, dass die Rechtsfigur Âpost hoc ergo propter hocÂ, bei der eine SchÃ¤digung bereits deshalb als durch einen Unfall verursacht erachtet wird, weil sie nach diesem aufgetreten ist (vgl. Alfred Maurer, Schweizerisches Unfallversicherungsrecht, 2. Auflage Bern 1989, S. 460, Anm. 1205), fÃ¼r die die Annahme eines Kausalzusammenhangs rechtsprechungsgemÃ¤ss nicht genÃ¼gt (BGE 119 V 341 f. Erw. 2b/bb). DemgemÃ¤ss kann aus den derart lautenden AusfÃ¼hrungen einzelner Ãrzte (Gutachter der Klinik H.___, Urk.11/147 S. 36) nicht auf eine KausalitÃ¤t geschlossen werden.</w:t>
      </w:r>
    </w:p>
    <w:p>
      <w:r>
        <w:t>4.1.6Â Â Â Â Â Â Â Â  Zusammenfassend steht damit fest, dass die vom BeschwerdefÃ¼hrer geklagten Beschwerden organisch und namentlich bildgebend nicht nachweisbar sind.</w:t>
      </w:r>
    </w:p>
    <w:p>
      <w:r>
        <w:t>Â Â Â Â Â Â Â Â  BezÃ¼glich der psychischen Beschwerden ging die Beschwerdegegnerin davon aus, dass diese eindeutig und markant bereits im MÃ¤rz 2001 in den Vordergrund traten und seither stets behandlungsbedÃ¼rftig waren. Damit brachte sie die Rechtsprechung gemÃ¤ss BGE 115 V 113 zur Anwendung (Urk. 2 S. 8). Der BeschwerdefÃ¼hrer hielt dagegen, erstmals mit Bericht vom 13. November 2001 habe Dr. B.___ von einer Depression mit SuizidalitÃ¤t gesprochen und gleichzeitig festgehalten, dass sich die psychische Situation durch die Antidepressiva sowie durch die Verbesserung der Schmerzsituation gebessert habe. Dass sich im Anschluss an ein Unfallereignis eine depressive Entwicklung einstellt, brauche eine gewisse Zeit und heisse in keiner Art und Weise, dass die psychische Problematik eindeutig und markant bereits schon im MÃ¤rz 2001 in den Vordergrund getreten sei. DemgemÃ¤ss schloss er auf die Anwendung der Praxis des Bundesgerichtes zur AdÃ¤quanz nach Schleudertrauma gemÃ¤ss BGE 123 V 99 (Urk. 1 S. 18 f.).</w:t>
      </w:r>
    </w:p>
    <w:p>
      <w:r>
        <w:t>Â Â Â Â Â Â Â Â  Den Akten ist zu entnehmen, dass der BeschwerdefÃ¼hrer bei Spitaleintritt einen Ã¤ngstlichen Eindruck gemacht hat (Urk. 11/5 Ziff. Â 3 lit. e). Hieraus kann nach einem Autounfall noch nicht auf eine psychische Problematik geschlossen werden. Indessen verwies Dr. B.___ am 13. November 2001 (Urk. 11/35) auf eine Depression mit SuizidalitÃ¤t, welche unter Antidepressiva und durch Verbesserung der Schmerzsituation besser geworden sei. Auch wenn er keine Angaben Ã¼ber den exakten Zeitpunkt des Auftretens der Depression gemacht hat, so steht doch fest, dass bis zum Berichtszeitpunkt eine (wenn auch nicht echtzeitlich fachÃ¤rztlich festgestellte) klare psychiatrische Diagnose gestellt wurde und die Therapie bereits erfolgreich verlaufen war. Der behandelnde Dr. G.___ bestÃ¤tigte am 2. Mai 2002 (Urk. 11/62) die Richtigkeit dieser Diagnose unter dem Hinweis, dass sich die depressive Entwicklung seit dem Unfall eingestellt habe. Auch die weiter behandelnden Ãrzte berichteten allesamt von einer im Vordergrund stehenden psychischen Problematik: Die Ãrzte der Rehaklink J.___ sprachen am 17. Mai 2002 davon, dass die psychische Problematik im Vordergrund stehe und verwiesen namentlich auf die Belastungsfaktoren (Scheidung nach dem Unfall, Suizidversuch der Tochter, Soziophobie, Urk. 11/64 S. 2). In der Folge bestÃ¤tigte Dr. G.___ die Diagnose einer anhaltenden Depression unter Hinweis auf eine narzisstische Natur des BeschwerdefÃ¼hrers (Urk. 11/100), was von den Gutachtern der Klinik H.___ bestÃ¤tigt wurde (Urk. 11/147 S. 25 f.).</w:t>
      </w:r>
    </w:p>
    <w:p>
      <w:r>
        <w:t>Â Â Â Â Â Â Â Â  Aufgrund dieser medizinischen Berichte steht fest, dass der Unfall nicht auf eine psychisch vollkommen gesunde Person getroffen ist, sondern auf eine psychisch labile. Dass bis zur Diagnosestellung einige Zeit verging, Ã¤ndert hieran nichts. Es ist erstellt, dass der BeschwerdefÃ¼hrer bereits kÃ¼rzeste Zeit nach dem Unfall mit erheblichen Belastungsfaktoren konfrontiert war, kam es doch nach vielen Jahren der Ehe zur Scheidung und ging er selber davon aus, dass dies wegen des Unfalls der Fall war (Urk. 11/62). Sodann erfolgte ein Suizidversuch seiner Tochter. Von zentraler Bedeutung ist indes die fachÃ¤rztliche Feststellung einer narzisstisch geprÃ¤gten PersÃ¶nlichkeit, auch wenn nicht explizit die Diagnose (sondern bloss die Verdachtsdiagnose) einer narzisstischen PersÃ¶nlichkeitsstÃ¶rung gestellt wurde (Urk. 11/147 S. 25). Sodann ist zu berÃ¼cksichtigen, dass der BeschwerdefÃ¼hrer vor dem Unfall neben seiner Vollzeitstelle noch verschiedene andere regelmÃ¤ssige ErwerbstÃ¤tigkeiten ausgeÃ¼bt, und auf diese Weise ein enormes Pensum zu leisten hatte. Wenn nun - bei der bekannten PersÃ¶nlichkeit - ein Unfall auftritt und in der Folge von einer von allen Ãrzten als im Vordergrund stehenden psychischen Problematik gesprochen wird, muss mit der Beschwerdegegnerin davon ausgegangen werden, dass die psychische BeeintrÃ¤chtigung von Beginn weg bestand und die Auswirkungen auch in den Vordergrund traten.</w:t>
      </w:r>
    </w:p>
    <w:p>
      <w:r>
        <w:t>Â Â Â Â Â Â Â Â  Dass sich der BeschwerdefÃ¼hrer erst Ã¼ber ein Jahr nach dem Unfall in psychiatrische Behandlung begab (vgl. Urk. 1 S. 18), Ã¤ndert an diesen Feststellungen nichts, denn es ist aktenkundig, dass er der Behandlung seiner psychischen BeeintrÃ¤chtigung vorerst keine PrioritÃ¤t einrÃ¤umte. So vergingen auch nach der AnkÃ¼ndigung gegenÃ¼ber der Beschwerdegegnerin, fachÃ¤rztliche Hilfe in Anspruch nehmen zu wollen (GesprÃ¤chsprotokoll vom 3. Januar 2002, Urk. 11/43 S. 2), noch Monate bis zur Erstkonsultation. Sodann Ã¼berzeugt die EinschÃ¤tzung der erst seit 25. August 2005 behandelnden Ãrztin Dr. I.___ nicht, findet sich doch darin im Wesentlichen die unkritische Wiedergabe der Schilderungen des BeschwerdefÃ¼hrers und standen ihr offenbar die Vorberichte nicht zur VerfÃ¼gung, nahm sie doch nicht einmal Kenntnis von der aktenkundig auffÃ¤lligen PersÃ¶nlichkeitsstruktur des BeschwerdefÃ¼hrers.</w:t>
      </w:r>
    </w:p>
    <w:p>
      <w:r>
        <w:t>Â Â Â Â Â Â Â Â  Damit steht fest, dass die psychische Problematik beim BeschwerdefÃ¼hrer schon bald nach dem Unfall in der Vordergrund trat, weshalb vorliegend die Rechtsprechung zu den psychischen Folgen nach UnfÃ¤llen zur Anwendung gelangt. Es kann vorliegend nicht davon gesprochen werden, dass der BeschwerdefÃ¼hrer mit intakter psychischer Verfassung die Therapie in Angriff genommen hat, sondern es haben von Beginn weg die negativen psychischen AuffÃ¤lligkeiten die Heilung erschwert.Â</w:t>
      </w:r>
    </w:p>
    <w:p>
      <w:r>
        <w:rPr>
          <w:b/>
        </w:rPr>
        <w:t>E. 4.2</w:t>
      </w:r>
    </w:p>
    <w:p>
      <w:r>
        <w:t>4.2.1Â Â Â Â Â Â Â Â  WÃ¤hrenddem die Beschwerdegegnerin von einem Unfall im mittleren Bereich mit Tendenz gegen leicht ausging (Urk. 2 S. 9), schloss der BeschwerdefÃ¼hrer auf einen solchen im Grenzbereich zu den schweren UnfÃ¤llen (Urk. 1 S. 20 f.).</w:t>
      </w:r>
    </w:p>
    <w:p>
      <w:r>
        <w:t>4.2.2Â Â Â Â Â Â Â Â  Aufgrund der Polizeiakten ist erstellt, dass am Transporter des BeschwerdefÃ¼hrers als Schaden eine eingedrÃ¼ckte HecktÃ¼re sowie eine eingedrÃ¼ckte Frontpartie resultierte (Fotos zu Urk. 11/1a). Die Spezialisten der Arbeitsgruppe fÃ¼r Unfallmechanik gingen von einer GeschwindigkeitsÃ¤nderung des Fahrzeugs des BeschwerdefÃ¼hrer oberhalb der Harmlosigkeitsgrenze von 10-15 km/h aus (Urk. 11/92). Die weiteren UmstÃ¤nde des Unfalls gestalteten sich nicht besonders schwer: So konnte der BeschwerdefÃ¼hrer der Polizei nach dem Unfall ohne Weiteres Auskunft geben und klagte er bloss Ã¼ber eine leichte Prellung am Kopf (Urk. 11/1a S. 7). Sodann befand sich eine Mitfahrerin im besagten Fahrzeug, welche sich ausser einer leichten SchÃ¼rfung am linken Schienbein keine Verletzungen zuzog. Bei solchen VerhÃ¤ltnissen liegt nach der Rechtsprechung des Bundesgerichts ein Unfall im mittleren Bereich mit Tendenz gegen leicht vor. FÃ¼r die Annahme einer Tendenz gegen schwer verlangt die Rechtsprechung viel erheblichere UmstÃ¤nde (vgl. die Beispiele aus dem mittleren Bereich bei Rumo-Jungo, Rechtsprechung des EidgenÃ¶ssischen Versicherungsgerichts zum Bundesgesetz Ã¼ber die Unfallversicherung, 3. Auflage, ZÃ¼rich 2003, S. 57 f.).</w:t>
      </w:r>
    </w:p>
    <w:p>
      <w:r>
        <w:t>4.2.3Â Â  Damit ist eine adÃ¤quate KausalitÃ¤t nur zu bejahen, wenn ein einzelnes praxisgemÃ¤sses Kriterium in besonders ausgeprÃ¤gter Weise erfÃ¼llt ist oder verschiedene Kriterien in gehÃ¤ufter oder auffallender Weise erfÃ¼llt sind.</w:t>
      </w:r>
    </w:p>
    <w:p>
      <w:r>
        <w:rPr>
          <w:b/>
        </w:rPr>
        <w:t>E. 4.3</w:t>
      </w:r>
    </w:p>
    <w:p>
      <w:r>
        <w:t>4.3.1Â Â  Der Unfall vom 20. MÃ¤rz 2001 war weder von besonders dramatischen UmstÃ¤nden begleitet noch besonderes eindrÃ¼cklich. Auch wenn sich ein erheblicher Sachschaden ergab, war doch der BeschwerdefÃ¼hrer beispielsweise nicht eingeklemmt und auch sonst nicht besonders schlimm betroffen. So konnte er auch nach dem Unfall ohne Weiteres aussteigen und erstaunt feststellen, dass die FÃ¼hrerkabine des unfallverursachenden Lastwagens leer war (Urk. 11/1a S. 6). Auch der praktisch unauffÃ¤llige Befund bei seiner Beifahrerin spricht gegen eine besondere EindrÃ¼cklichkeit des Unfalls.</w:t>
      </w:r>
    </w:p>
    <w:p>
      <w:r>
        <w:t>4.3.2Â Â  Der BeschwerdefÃ¼hrer erlitt sodann keine schweren Verletzungen oder solche besonderer Art. Im Gegenteil waren den bildgebenden Untersuchungen in Bezug auf die WirbelsÃ¤ule keine LÃ¤sionen zu entnehmen und beschrÃ¤nkten sich die organischen Beschwerden auf Muskelverspannungen, Druckdolenzen sowie eine EinschrÃ¤nkung der HWS-Beweglichkeit. Die (von der Beschwerdegegnerin als unfallkausal anerkannte) HÃ¶rschÃ¤digung kann nicht als schwere Verletzung gelten und wurde denn auch mittels HÃ¶rgerÃ¤t korrigiert. Die Daumenverletzung, welche operativ saniert wurde, imponiert sodann nicht als schwere Verletzung. Desgleichen erfÃ¼llen die zeitweisen SensibilitÃ¤tsstÃ¶rungen dieses Kriterium nicht.</w:t>
      </w:r>
    </w:p>
    <w:p>
      <w:r>
        <w:t>4.3.3Â Â  Weiter liegt keine fortgesetzte spezifische, belastende Ã¤rztlichen Behandlung und schon gar keine Fehlbehandlung vor. Der BeschwerdefÃ¼hrer wurde jederzeit adÃ¤quat behandelt und es wurden seitens des Hausarztes die notwendigen Zuweisungen gemacht, der Daumen operiert sowie eine rehabilitative Hospitalisation vorgenommen, ohne dass diese als aussergewÃ¶hnlich oder belastend imponierten. Dass der BeschwerdefÃ¼hrer aufgrund seiner (unfallfremden) Soziophobie Anstaltsaufenthalte als belastend empfindet und sich gar weigerte, ein stationÃ¤res Setting in Anspruch zu nehmen (Urk. 11/64 S. 2), fÃ¼hrt nicht zur Bejahung dieses Kriteriums.</w:t>
      </w:r>
    </w:p>
    <w:p>
      <w:r>
        <w:t>4.3.4Â Â  Zur ArbeitsunfÃ¤higkeit trotz ausgewiesener Anstrengungen ist festzuhalten, dass der BeschwerdefÃ¼hrer nach dem Unfall vollumfÃ¤nglich arbeitsunfÃ¤hig geschrieben wurde. Die Ãrzte der Rehaklinik J.___ befanden indes am 17. Mai 2002 (Urk. 11/64), dass aus somatisch-funktioneller Sicht eine leichte bis mittelschwere, wechselbelastende TÃ¤tigkeit zumutbar sei. Eine ebensolche TÃ¤tigkeit hatte der BeschwerdefÃ¼hrer vor dem Unfall inne. In diesem Sinne erscheinen die auf dem Unfallschein eingetragenen vollumfÃ¤nglichen ArbeitsunfÃ¤higkeiten (Urk. 11/36) durch den Hausarzt als Ã¼berwiegend mit den Aussagen des BeschwerdefÃ¼hrers begrÃ¼ndet. So berichtete Dr. B.___ beispielsweise am 13. November 2001 (Urk. 11/35) Ã¼ber eine langsame Besserung der Situation unter Physiotherapie (Beginn Anfang Juni 2001), dass aber gleichwohl noch Schmerzen bestÃ¼nden und der BeschwerdefÃ¼hrer Opiate benÃ¶tige. Eine nachvollziehbare BegrÃ¼ndung hierfÃ¼r findet sich nicht. Die Gutachter der Klinik H.___ legten sodann dar, dass eben die (vorliegend zur KlÃ¤rung der AdÃ¤quanzfrage nicht relevante) psychische Komponente ausschlaggebend fÃ¼r die EinschrÃ¤nkung in der ArbeitsfÃ¤higkeit sei.</w:t>
      </w:r>
    </w:p>
    <w:p>
      <w:r>
        <w:t>4.3.5Â Â  Der BeschwerdefÃ¼hrer litt nach dem Unfall an Schmerzen. Aus den Akten geht hervor, dass er von seinem Hausarzt regelmÃ¤ssig Opiate verschrieben bekam (Urk. 11/35). Auch im Rahmen der Begutachtung an der Klinik H.___ berichtete er (mithin Jahre nach Unfall) Ã¼ber stÃ¤ndige Nacken- und Schulterschmerzen, wobei er eine schwankende IntensitÃ¤t schilderte und auch Mittel zur Linderung erwÃ¤hnte (Urk. 11/147 S. 15 f.). Dr. B.___ hatte bereits im Mai 2002 festgehalten, dass die SchmerzintensitÃ¤t schwankend sei (Urk. 11/63). Die Schmerzen sind jedenfalls nicht derart schlimm, dass der BeschwerdefÃ¼hrer nicht mehr einkaufen und spazieren gehen oder Reisen (wenn auch in der Stadt) absolvieren kÃ¶nnte. Auch kann er sich auswÃ¤rts verpflegen und Fischen gehen (Urk. 11/147 S. 41).</w:t>
      </w:r>
    </w:p>
    <w:p>
      <w:r>
        <w:t>4.4Â Â Â Â Â Â Â Â  Zusammenfassend steht fest, dass von den praxisgemÃ¤ssen Kriterien zwei gegeben sind (ArbeitsunfÃ¤higkeit und Dauerschmerzen), dies jedoch im Wesentlichen aus psychischen GrÃ¼nden und nicht wegen den organischen Verletzungen. Sodann sind die Kriterien jedenfalls nicht in einer ausgeprÃ¤gten Weise gegeben.</w:t>
      </w:r>
    </w:p>
    <w:p>
      <w:r>
        <w:t>Â Â Â Â Â Â Â Â  Damit sind die vom BeschwerdefÃ¼hrer nach dem 14. September 2005 geklagten Beschwerden nicht mehr adÃ¤quat kausal zum Unfallereignis vom 20. MÃ¤rz 2001. Die Beschwerdegegnerin hat demgemÃ¤ss zu Recht ihre Leistungen per 14. September 2005 eingestellt, was zur Abweisung der Beschwerde fÃ¼hrt.</w:t>
      </w:r>
    </w:p>
    <w:p>
      <w:r>
        <w:t>Â Â Â Â Â Â Â Â  Anzumerken bleibt, dass auch fÃ¼r eine KostenÃ¼bernahme der Bursektomie (Operation vom 28. MÃ¤rz 2006, Urk. 11/153) kein Raum besteht. Wenn Dr. E.___ die entsprechende EllbogenschÃ¤digung als unfallkausal erachtet (Urk. 11/160), findet dies in den Akten keine StÃ¼tze, wurde doch echtzeitlich nicht von einer Ellbogenverletzung gesprochen und erscheint ein Zusammenhang nicht als Ã¼berwiegend wahrscheinlich.</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Christine Fleisch</w:t>
      </w:r>
    </w:p>
    <w:p>
      <w:r>
        <w:t>- FÃ¼rsprecher RenÃ© W. Schleifer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