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UV.2007.00446 vom 24. März 2009</w:t>
      </w:r>
    </w:p>
    <w:p>
      <w:r>
        <w:t>ZH Sozialversicherungsgericht, 2009-03-24, DE</w:t>
      </w:r>
    </w:p>
    <w:p>
      <w:r>
        <w:rPr>
          <w:b/>
        </w:rPr>
        <w:t xml:space="preserve">Quelle: </w:t>
      </w:r>
      <w:r>
        <w:t>https://mcp.opencaselaw.ch/entscheid/zh_sozialversicherungsgericht_UV.2007.00446</w:t>
      </w:r>
    </w:p>
    <w:p>
      <w:r>
        <w:t>FR: ZH_SOZIALVERSICHERUNGSGERICHT UV.2007.00446 du 24 mars 2009</w:t>
      </w:r>
    </w:p>
    <w:p>
      <w:r>
        <w:t>IT: ZH_SOZIALVERSICHERUNGSGERICHT UV.2007.00446 del 24 marzo 2009</w:t>
      </w:r>
    </w:p>
    <w:p>
      <w:pPr>
        <w:pStyle w:val="Heading2"/>
      </w:pPr>
      <w:r>
        <w:t>Erwägungen</w:t>
      </w:r>
    </w:p>
    <w:p>
      <w:r>
        <w:rPr>
          <w:b/>
        </w:rPr>
        <w:t>E. 1</w:t>
      </w:r>
    </w:p>
    <w:p>
      <w:r>
        <w:t>1.1Â Â Â Â  X.___, geboren 1963, war als Lagerist bei der AA.___ AG, AB.___, angestellt (Urk. 10/1/ Ziff. 1, Ziff. 3) und damit bei der Schweizerischen Unfallversicherungsanstalt (SUVA) obligatorisch gegen die Folgen von UnfÃ¤llen und Berufskrankheiten versichert. Mit Unfallmeldung vom 12. September 2003 (Urk. 10/1) meldete die Arbeitgeberin der SUVA, dass der Versicherte am 9. September 2003 von einer Leiter gefallen sei (Urk. 10/1 Ziff. 4, Ziff. 7) und sich dabei die Schulter links verletzt habe (Urk. 10/1 Ziff. 11).</w:t>
      </w:r>
    </w:p>
    <w:p>
      <w:r>
        <w:t>Am 7. Mai 2004 meldete die Arbeitgeberin der SUVA einen RÃ¼ckfall (Urk. 10/4). In der Folge wurde beim Versicherten am 29. Juni 2004 eine AC-Gelenksresektion links durchgefÃ¼hrt (Urk. 10/10/4). Wegen persistierender Beschwerden hielt sich der Versicherte vom 28. September bis 19. Oktober 2005 in der Rehaklinik Y.___ auf (Urk. 10/35/1). Nachdem weiterhin keine Besserung der Beschwerden eingetreten war, wurde der Versicherte am 9. Mai 2006 erneut an der linken Schulter operiert (Urk. 10/64/2).</w:t>
      </w:r>
    </w:p>
    <w:p>
      <w:r>
        <w:t>1.2Â Â Â Â  Mit VerfÃ¼gung vom 14. MÃ¤rz 2007 stellte die SUVA ihre Leistungen bezÃ¼glich der Unfallfolgen per 31. MÃ¤rz 2007 ein, wobei sie die analgetische Behandlung weiterhin Ã¼bernahm (Urk. 10/96 S. 2). Nach durchgefÃ¼hrtem Einspracheverfahren (Urk. 10/100, Urk. 10/106) hielt die SUVA mit Einspracheentscheid vom 11. September 2007 an ihrer Leistungseinstellung per 31. MÃ¤rz 2007 fest (Urk. 10/111 = Urk. 2).</w:t>
      </w:r>
    </w:p>
    <w:p>
      <w:r>
        <w:t>2.Â Â Â Â Â Â  Gegen den Einspracheentscheid vom 11. September 2007 (Urk. 2) erhob der Versicherte am 11. Oktober 2007 Beschwerde (Urk. 1) und beantragte die RÃ¼ckweisung der Sache zur DurchfÃ¼hrung ergÃ¤nzender medizinischer AbklÃ¤rungen (Urk. 1 S. 2 Ziff. 1.). Eventuell seien ihm eine Invalidenrente, basierend auf einem InvaliditÃ¤tsgrad von 16 %, und eine IntegritÃ¤tsentschÃ¤digung von 5 % zuzusprechen (Urk. 1 S. 2 Ziff. 2.). Mit Beschwerdeantwort vom 21. Dezember 2007 beantragte die SUVA die Abweisung der Beschwerde (Urk. 9), worauf mit VerfÃ¼gung vom 22. Januar 2008 der Schriftenwechsel geschlossen und dem BeschwerdefÃ¼hrer antragsgemÃ¤ss (Urk. 1 S. 2 Ziff. 4) die unentgeltliche Rechtsvertretung gewÃ¤hrt wurde (Urk. 11).</w:t>
      </w:r>
    </w:p>
    <w:p>
      <w:r>
        <w:rPr>
          <w:b/>
        </w:rPr>
        <w:t>E. 3</w:t>
      </w:r>
    </w:p>
    <w:p>
      <w:r>
        <w:t>3.1Â Â Â Â  Im Bericht vom 25. September 2003 (Urk. 10/3/3) nannte Dr. med. C.___, Allgemeine Medizin FMH, als Diagnose eine Traumatisierung der linken Schulter bei AC-GelenkslÃ¤sion, mÃ¶glicherweise zum Teil vorbestehend (Urk. 10/3/3 Ziff. 5), nach Sturz am 9. September 2003 auf die linke Schulter (Urk. 10/3/3 Ziff. 2).</w:t>
      </w:r>
    </w:p>
    <w:p>
      <w:r>
        <w:t>Vom 10. bis voraussichtlich 14. September 2003 sei der BeschwerdefÃ¼hrer zu 100 % arbeitsunfÃ¤hig, ab dem 15. September 2003 bestehe wieder eine volle ArbeitsfÃ¤higkeit (Urk. 10/3/3 Ziff. 7).</w:t>
      </w:r>
    </w:p>
    <w:p>
      <w:r>
        <w:t>Der BeschwerdefÃ¼hrer sei im Juni 2003 wegen Schulterschmerzen links bei ihm in Behandlung gewesen. Eine Sonographie am 26. Juni 2003 habe eine intakte Rotatorenmanschette, einen leichten Reizzustand der bursa subacromialis sowie einen Reizzustand im linken AC-Gelenk bei mÃ¶glicher alter AC-Verletzung (leichter Claviculahochstand) ergeben (Urk. 10/3/3 Ziff. 3b).</w:t>
      </w:r>
    </w:p>
    <w:p>
      <w:r>
        <w:t>Im Bericht vom 21. Mai 2004 (Urk. 10/6/2) hielt Dr. C.___ fest, der BeschwerdefÃ¼hrer sei vom 19. April bis 8. Mai 2005 (richtig wohl: 2004) zu 100 % arbeitsunfÃ¤hig gewesen, seit dem 9. Mai 2004 bis zur geplanten Operation bestehe eine 50%ige ArbeitsunfÃ¤higkeit (Urk. 10/6/2 Ziff. 8)</w:t>
      </w:r>
    </w:p>
    <w:p>
      <w:r>
        <w:t>3.2Â Â Â Â  Im Bericht vom 15. Juni 2004 (Urk. 10/9/1-2) nannte Dr. med. D.___, Facharzt FMH fÃ¼r Rheumatologie und Physikalische Medizin, als Diagnose eine Subluxation acromioclaviculÃ¤r (Tossy II) links bei anamnestisch Status nach Leitersturz mit Schulterprellung links vor einem Jahr (Urk. 10/9/1 Ziff. 1). Wegen des stagnierenden Verlaufs erfolge eine Ãberweisung an Dr. med. E.___, Facharzt FMH fÃ¼r OrthopÃ¤dische Chirurgie und Traumatologie des Bewegungsapparates, Kantonsspital F.___, F.___, zur Evaluation einer operativen Stabilisierung oder AC-Resektion (Urk. 10/9/1 Ziff. 2a).</w:t>
      </w:r>
    </w:p>
    <w:p>
      <w:r>
        <w:t>Der BeschwerdefÃ¼hrer sei ab 6. Mai 2004 zu 100 % arbeitsunfÃ¤hig (Urk. 10/9/1 Ziff. 4a).</w:t>
      </w:r>
    </w:p>
    <w:p>
      <w:r>
        <w:t>3.3Â Â Â Â  Am 29. Juni 2004 wurde die diagnostizierte AC-Gelenksarthralgie links bei Tossy II mittels einer AC-Gelenksresektion im F.___ operativ behandelt (Urk. 10/10/4).</w:t>
      </w:r>
    </w:p>
    <w:p>
      <w:r>
        <w:t>Im Bericht vom 23. August 2004 (Urk. 10/11/2-3) hielt Dr. E.___, F.___, fest, der BeschwerdefÃ¼hrer sei extrem leidend in seine Sprechstunde gekommen und habe Ã¼ber persistierende Schmerzen berichtet. Er nehme zur Zeit aber keine entzÃ¼ndungshemmenden Medikamente mehr ein. Auch von der Physiotherapie profitiere er kaum mehr etwas (Urk. 10/11/1). Objektiv gesehen zeige sich ein unproblematischer Verlauf nach AC-Gelenksresektion (Urk. 10/11/2).</w:t>
      </w:r>
    </w:p>
    <w:p>
      <w:r>
        <w:t>Im Bericht vom 14. Oktober 2004 (Urk. 10/14/2) hielt Dr. E.___, F.___, fest, der BeschwerdefÃ¼hrer sei mit dem Resultat der Operation alles andere als zufrieden und berichte Ã¼ber massivste Beschwerden bei kleinsten Bewegungen. Er zeige weiterhin eine erhebliche Diskrepanz zwischen den effektiv objektivierbaren Befunden sowie seiner Anamnese. Als Lagerist sei der BeschwerdefÃ¼hrer weiterhin 100%ig arbeitsunfÃ¤hig (Urk. 10/14/2).</w:t>
      </w:r>
    </w:p>
    <w:p>
      <w:r>
        <w:t>3.4Â Â Â Â  Im Bericht vom 21. Dezember 2004 (Urk. 10/17) hielt Kreisarzt Dr. med. G.___, Facharzt FMH fÃ¼r OrthopÃ¤dische Chirurgie und Traumatologie des Bewegungsapparates, fest, der BeschwerdefÃ¼hrer arbeite seit April 2004 nicht mehr an seiner Stelle als Lagerist und glaube auch nicht, dort je wieder einsatzfÃ¤hig zu werden (Urk. 10/17 S. 2 Ziff. 3).</w:t>
      </w:r>
    </w:p>
    <w:p>
      <w:r>
        <w:t>Der BeschwerdefÃ¼hrer klage in etwas theatralischer Weise Ã¼ber starke Beschwerden, dies bei objektiv ordentlicher Situation. Die jetzige Situation erlaube einen Einsatz der linken Hand bis ScheitelhÃ¶he, ein HinÃ¼bergreifen nach rechts Ã¼ber die rechte Begrenzung des Rumpfes hinaus mÃ¼sse vermieden werden. Im beschriebenen Rahmen sei ein krÃ¤ftiger Einsatz des linken Armes und der linken Hand mÃ¶glich, allerdings seien auf das Schultergelenk wirkende starke SchlÃ¤ge und Vibrationen zu vermeiden. Obwohl der BeschwerdefÃ¼hrer gut deutsch spreche, habe er keine befriedigende Auskunft Ã¼ber die Situation am Arbeitsplatz erhalten, weshalb er den Aussendienst bitten werde, dort nachzufragen, ob ein Einsatz unter den geschilderten Rahmenbedingungen mÃ¶glich sei. FÃ¼r drei Wochen sehe er einen Halbtageseinsatz vor, danach eine Steigerung in zeitlicher Hinsicht auf voll (Urk. 10/17 S. 3 Ziff. 5).</w:t>
      </w:r>
    </w:p>
    <w:p>
      <w:r>
        <w:t>Falls ein Einsatz beim Arbeitgeber nicht mehr mÃ¶glich sei, werde man mittels Evaluation der funktionellen LeistungsfÃ¤higkeit (EFL) das Potenzial des BeschwerdefÃ¼hrers abschÃ¤tzen mÃ¼ssen. Er habe den BeschwerdefÃ¼hrer darauf hingewiesen, dass dieses hoch sei und eine Verwertung in der Arbeitswelt erlaube (Urk. 10/17 S. 3 Ziff. 5).</w:t>
      </w:r>
    </w:p>
    <w:p>
      <w:r>
        <w:t>Angesichts der heute noch unklaren Situation habe er die ArbeitsunfÃ¤higkeit bestÃ¤tigt und darauf hingewiesen, dass dies bald zu Ã¤ndern sei (Urk. 10/17 S. 3 Ziff. 5).</w:t>
      </w:r>
    </w:p>
    <w:p>
      <w:r>
        <w:t>3.5Â Â Â Â  Im Bericht vom 8. Februar 2005 zur ArbeitsplatzabklÃ¤rung (Urk. 10/19) hielt H.___, Kundenbetreuer der SUVA, fest, gemÃ¤ss Angaben des Arbeitgebers umfasse die angestammte TÃ¤tigkeit vor allem das RÃ¼sten und Bereitstellen der bestellten Materialien per Lieferschein. Der BeschwerdefÃ¼hrer mÃ¼sse vorwiegend Kunststoff- und Metallrohre kommissionieren. Er mÃ¼sse die Rohre - je nach Gewicht 1 bis 3 StÃ¼ck - von Hand auf die Schulter nehmen und dann zu den LKW-Ports tragen. Die Rohre hÃ¤tten ein Gewicht von 10-25 kg. Im Aussenlager mÃ¼sse der BeschwerdefÃ¼hrer per Stapler Material rÃ¼sten, das heisse Materialien aus den Lagerstellen oder den grossen LKW-Containern holen, auf Palette laden und an den LKW-Port fahren. Zur Zeit arbeite man in 2er-Teams. Die Kommissionen mÃ¼ssten dann verpackt und an die LKW-Ports verteilt werden. Hier wÃ¼rden Gewichte von 50 Gramm bis 25 kg anfallen (Urk. 10/19 S. 2).</w:t>
      </w:r>
    </w:p>
    <w:p>
      <w:r>
        <w:t>Seit dem 1. Februar 2005 arbeite der BeschwerdefÃ¼hrer wieder zu 50 %, wobei er bei halber Leistung einen ganzen Tag arbeite (Urk. 10/19 S. 2).</w:t>
      </w:r>
    </w:p>
    <w:p>
      <w:r>
        <w:t>Â Â Â Â Â Â Â Â  Am 15. Februar 2005 hielt Dr. G.___ in ErgÃ¤nzung seines Berichts vom 21. Dezember 2004 fest, dass gemÃ¤ss ArbeitsplatzabklÃ¤rung keine Ãberkopfarbeiten anfallen wÃ¼rden. Die AnsprÃ¼che am Arbeitsplatz lÃ¤gen in einem Bereich, dem die Schulter des BeschwerdefÃ¼hrers gewachsen sein sollte, gewisse Beschwerden bei der Arbeit seien verstÃ¤ndlich (Urk. 10/20).</w:t>
      </w:r>
    </w:p>
    <w:p>
      <w:r>
        <w:t>Â Â Â Â Â Â Â Â  Im kreisÃ¤rztlichen Bericht vom 13. Juni 2005 (Urk. 10/26) hielt Dr. G.___ fest, der BeschwerdefÃ¼hrer bringe seine Klagen recht dramatisch vor. AnlÃ¤sslich der Untersuchung habe sich eine hÃ¶chstens mÃ¤ssige EinschrÃ¤nkung der Schulterfunktion gezeigt, die geklagten Beschwerden wirkten unproportional, auch zum Verhalten anlÃ¤sslich der Untersuchung. Er schlage vor, eine Skelett-Szintigrafie durchzufÃ¼hren. Der BeschwerdefÃ¼hrer habe inzwischen seine Stelle verloren, es bestehe Grund zur Besorgnis. Die Schmerzklagen seien sicher sehr ausgeprÃ¤gt, die in der Untersuchungssituation gezeigte Funktion sei aber doch ansprechend, was gegen eine einfache Aggravation spreche (Urk. 10/26 S. 3 Ziff. 5).</w:t>
      </w:r>
    </w:p>
    <w:p>
      <w:r>
        <w:t>Angesichts der noch ausstehenden AbklÃ¤rungen habe er die volle ArbeitsunfÃ¤higkeit bestÃ¤tigt (Urk. 10/26 S. 4).</w:t>
      </w:r>
    </w:p>
    <w:p>
      <w:r>
        <w:t>Am 30. Juni 2005 wurde im F.___ eine Skelettszintigraphie durchgefÃ¼hrt (Urk. 10/28/1 = Urk. 10/29/4). Diese ergab keinen Hinweis fÃ¼r einen aktiven ossÃ¤ren oder artikulÃ¤ren Prozess im Bereich der Schultern, welcher eine Schmerzhaftigkeit in diesem Bereich erklÃ¤ren wÃ¼rde (Urk. 10/28/1).</w:t>
      </w:r>
    </w:p>
    <w:p>
      <w:r>
        <w:t>3.6Â Â Â Â  Im Bericht vom 10. August 2005 (Urk. 10/29/1) hielt Dr. C.___ fest, die Beschwerdeangaben des BeschwerdefÃ¼hrers seien nicht sehr prÃ¤zise, er gebe an, bei jeglichen Belastungen Schmerzen im AC-Bereich links zu verspÃ¼ren. Eine eigentliche BewegungseinschrÃ¤nkung finde sich nicht. Die heutige Situation mit KÃ¼ndigung der Stelle sei sehr ungÃ¼nstig. Eine Aktivierung mit einer ArbeitstÃ¤tigkeit sei vordergrÃ¼ndig. Eine medikamentÃ¶se Schmerzbehandlung werde in dieser Situation kaum etwas bringen. Eine Rehabilitation mit Schmerzausschaltung mittels Infiltrationen und aktiver Therapie kÃ¶nnte eher Wirkung zeitigen (Urk. 10/29/1).</w:t>
      </w:r>
    </w:p>
    <w:p>
      <w:r>
        <w:t>3.7Â Â Â Â  Im Kurzbericht vom 21. Oktober 2005 (Urk. 10/34) wies Dr. med. I.___, Assistenzarzt, Rehaklinik Y.___, wo sich der BeschwerdefÃ¼hrer vom 28. September bis 19. Oktober 2005 stationÃ¤r aufhielt (Urk. 10/35/1), darauf hin, dass bezÃ¼glich der psychischen Problematik der Ausbau der antidepressiven Medikation empfohlen werde. Eine psychiatrische Nachbetreuung sei in der Integrierten Psychiatrie A.___, A.___, organisiert worden, da die Aufrechterhaltung einer Tagesstruktur wichtig erscheine, um das Abdriften des BeschwerdefÃ¼hrers in ein zunehmendes Suchtverhalten zu verhindern (Urk. 10/34 S. 1).</w:t>
      </w:r>
    </w:p>
    <w:p>
      <w:r>
        <w:t>ZusÃ¤tzlich zur muskuloskelettal bedingten EinschrÃ¤nkung bestehe eine mindestens leichte Leistungsminderung infolge einer psychischen StÃ¶rung mit Krankheitswert. Eine klare Trennung von funktionell-somatisch bedingter EinschrÃ¤nkung und psychiatrisch bedingter EinschrÃ¤nkung sei schwierig. Die Beurteilung der Zumutbarkeit erfolge aus globaler Sicht (Urk. 10/34 S. 1).</w:t>
      </w:r>
    </w:p>
    <w:p>
      <w:r>
        <w:t>Die TÃ¤tigkeit als Lagerist sei aktuell nicht zumutbar. Die Ã¤rztlich attestierte ArbeitsunfÃ¤higkeit als Lagerist betrage seit 20. Oktober 2005 100 %. FÃ¼r andere berufliche TÃ¤tigkeiten bestehe bis zur Stellungnahme zur Zumutbarkeit durch die Schultersprechstunde der Uniklinik J.___ sowie einer erneuten psychiatrischen Zumutbarkeitsbeurteilung in zirka drei Monaten keine verwertbare Arbeitsleistung auf dem freien Stellenmarkt (Urk. 10/34 S. 1).</w:t>
      </w:r>
    </w:p>
    <w:p>
      <w:r>
        <w:t>Aus rein unfallkausal-somatischer Sicht sei dem BeschwerdefÃ¼hrer eine leichte Arbeit ohne repetitiven Krafteinsatz der linken Schulter und ohne TÃ¤tigkeit Ã¼ber SchulterhÃ¶he mit dem linkem Arm ganztags zumutbar (Urk. 10/34 S. 1).</w:t>
      </w:r>
    </w:p>
    <w:p>
      <w:r>
        <w:t>Im Bericht vom 13. Oktober 2005 zum psychosomatischen Konsilium (Urk. 10/36) nannten med. pract. K.___, Facharzt FMH fÃ¼r Psychiatrie und Psychotherapie, und Dr. med. L.___, Facharzt FMH fÃ¼r Psychiatrie und Psychotherapie, Rehaklinik Y.___, als Diagnosen eine agitiert-depressive StÃ¶rung sowie sekundÃ¤r eine Alkoholproblematik (Urk. 10/36 S. 1).</w:t>
      </w:r>
    </w:p>
    <w:p>
      <w:r>
        <w:t>Zum Hergang des Unfalles habe der BeschwerdefÃ¼hrer angegeben, er habe im Lager ein Kanalisationsrohr in etwa fÃ¼nf Metern HÃ¶he aus einem Bund auf dem Gestell ziehen wollen. Dabei sei das Rohr blockiert gewesen, er habe es mit einem Ruck weitergezogen und sei auf der mehrere Meter hohen Bockleiter aus dem Gleichgewicht geraten und abgestÃ¼rzt. Er sei hauptsÃ¤chlich auf die linke Schulter gefallen (Urk. 10/36 S. 2).</w:t>
      </w:r>
    </w:p>
    <w:p>
      <w:r>
        <w:t>Mit somatisch-mechanistischer KrankheitsÃ¼berzeugung hinsichtlich der LÃ¶sbarkeit der Schmerzproblematik durch einen erneuten chirurgischen Eingriff, bei gleichzeitigen VorwÃ¼rfen bezÃ¼glich einer bisherigen falschen Behandlung, einer inneren Agitiertheit, SchlafstÃ¶rungen und Appetitverminderung mÃ¼sse von einem agitiert-depressiven Zustandsbild ausgegangen werden. SekundÃ¤r habe sich ein Alkoholmissbrauch entwickelt. Der BeschwerdefÃ¼hrer sei in dieser Verfassung ausser Stande, ein geeignetes Schmerz- und Beschwerde-Coping zu finden, zudem dÃ¼rfte bei der Schmerzproblematik angesichts des schwierigen psychosozialen Hintergrunds auch eine gewisse somatoforme Komponente mitschwingen (Urk. 10/36 S. 3 f.).</w:t>
      </w:r>
    </w:p>
    <w:p>
      <w:r>
        <w:t>Auf der pharmakologischen Ebene sollte eine konsequente antidepressive Behandlung angestrebt werden (Urk. 10/36 S. 4 unten).</w:t>
      </w:r>
    </w:p>
    <w:p>
      <w:r>
        <w:t>Im Austrittsbericht vom 8. November 2005 (Urk. 10/37) nannten Dr. I.___, Dr. med. M.___, Facharzt FMH fÃ¼r Physikalische Medizin und Rehabilitation, und Dr. med. N.___, Facharzt FMH fÃ¼r Physikalische Medizin und Rehabilitation, folgende Diagnosen (Urk. 10/37 S. 1):</w:t>
      </w:r>
    </w:p>
    <w:p>
      <w:r>
        <w:t>- Unfall vom 9. September 2003: Sturz von Leiter mit AC-Gelenksluxation</w:t>
      </w:r>
    </w:p>
    <w:p>
      <w:r>
        <w:t>- offene Resektion des lateralen Klavikulaendes links am 29. Juni 2004</w:t>
      </w:r>
    </w:p>
    <w:p>
      <w:r>
        <w:t>- chronischer Schulterschmerz links</w:t>
      </w:r>
    </w:p>
    <w:p>
      <w:r>
        <w:t>- agitiert-depressive StÃ¶rung und sekundÃ¤re Alkoholproblematik</w:t>
      </w:r>
    </w:p>
    <w:p>
      <w:r>
        <w:t>- Hautausschlag an linker Schulter im Verlauf (Differenzialdiagnostisch Herpes zoster, Ekzem)</w:t>
      </w:r>
    </w:p>
    <w:p>
      <w:r>
        <w:t>Die Lernbereitschaft fÃ¼r einen optimalen Umgang mit Symptomen und EinschrÃ¤nkungen sei mÃ¤ssig gewesen. Die Leistungsbereitschaft sei vor dem Hintergrund der psychischen Problematik fraglich. Es habe keine Verbesserung der Belastungstoleranz erreicht werden kÃ¶nnen (Urk. 10/37 S. 2 unten).</w:t>
      </w:r>
    </w:p>
    <w:p>
      <w:r>
        <w:t>AnlÃ¤sslich der Evaluation der funktionellen LeistungsfÃ¤higkeit, EFL, habe sich der BeschwerdefÃ¼hrer bei einigen Tests unter Angabe von Schmerzen limitiert, bevor die beobachtbare funktionelle Leistungsgrenze erreicht worden sei. Es sei somit von einer hÃ¶heren Belastbarkeit auszugehen. Der BeschwerdefÃ¼hrer habe wÃ¤hrend des gesamten Testablaufs ein ausgeprÃ¤gtes Schmerzgebaren gezeigt (Urk. 10/37 S. 7).</w:t>
      </w:r>
    </w:p>
    <w:p>
      <w:r>
        <w:t>3.8Â Â Â Â  Im Bericht vom 7. Februar 2006 (Urk. 10/44) hielt Dr. C.___ fest, bei Resistenz auf Physiotherapie und ungenÃ¼gendem Ansprechen auf Analgetika liege der Behandlungsschwerpunkt nun auf der psychotherapeutischen und sozialen Begleitung. Diese werde in der A.___ durchgefÃ¼hrt, der BeschwerdefÃ¼hrer werde dort in der Tagesklinik betreut (Urk. 10/44 Ziff. 2a).</w:t>
      </w:r>
    </w:p>
    <w:p>
      <w:r>
        <w:t>Die exakte Trennung zwischen den unfallbedingten Beschwerden und dem nicht durch den Unfall bedingten Anteil der Depression sei sehr schwierig. Mit Operation und postoperativem Verlauf sei der BeschwerdefÃ¼hrer aus dem Arbeitsprozess heraus gefallen und die Chronifizierung sei eingetreten. Dazu beigetragen habe sicherlich auch die psychosoziale Situation. In dieser Zeit habe er sich von seiner Frau, die ebenfalls krank und arbeitsunfÃ¤hig sei, getrennt. Teilweise kÃ¶nne die Depression wohl dem Unfall angelastet werden. Ohne diesen hÃ¤tte der BeschwerdefÃ¼hrer sicherlich seine Arbeit nicht aufgeben mÃ¼ssen. Eine prozentuale Zuteilung sei allerdings schwierig (Urk. 10/44 Ziff. 2b).</w:t>
      </w:r>
    </w:p>
    <w:p>
      <w:r>
        <w:t>In ihrem Bericht vom 9. Februar 2006 (Urk. 10/47) nannten Dr. med. O.___, Assistenzarzt, und Dr. med. P.___, FachÃ¤rztin FMH fÃ¼r Psychiatrie und Psychotherapie, A.___, folgende Diagnosen (Urk. 10/47 S. 1):</w:t>
      </w:r>
    </w:p>
    <w:p>
      <w:r>
        <w:t>- Sturz von Leiter mit AC-Gelenksluxation am 9. September 2003</w:t>
      </w:r>
    </w:p>
    <w:p>
      <w:r>
        <w:t>- offene Resektion des lateralen Claviculaendes links am 29. Juni 2004</w:t>
      </w:r>
    </w:p>
    <w:p>
      <w:r>
        <w:t>- chronischer Schulterschmerz links</w:t>
      </w:r>
    </w:p>
    <w:p>
      <w:r>
        <w:t>- mittelgradige depressive Episode mit somatischem Syndrom</w:t>
      </w:r>
    </w:p>
    <w:p>
      <w:r>
        <w:t>- sekundÃ¤re Alkohloproblematik</w:t>
      </w:r>
    </w:p>
    <w:p>
      <w:r>
        <w:t>Aus psychiatrischer Sicht sei die Prognose derzeit schwierig festzustellen, da die chronischen Schmerzen die depressive Symptomatik negativ beeinflussten (Urk. 10/47 S. 2).</w:t>
      </w:r>
    </w:p>
    <w:p>
      <w:r>
        <w:t>Der BeschwerdefÃ¼hrer sei in der Tagesklinik angemeldet mit dem Ziel einer Tagesstruktur. Derzeit seien keine gesicherten Angaben zur Behandlungsdauer mÃ¶glich (Urk. 10/47 S. 2).</w:t>
      </w:r>
    </w:p>
    <w:p>
      <w:r>
        <w:t>3.9Â Â Â Â  Im Bericht vom 9. MÃ¤rz 2006 (Urk. 10/48/2) hielt Dr. E.___, F.___, fest, er habe keine saubere ErklÃ¤rung fÃ¼r die persistierenden Schmerzen. Therapeutisch kÃ¶nne dem BeschwerdefÃ¼hrer nur eine chirurgische Revision mit Exzision der Narbe angeboten werden. Mit Sicherheit sei die ganze Geschichte massiv psychisch Ã¼berlagert. Dennoch sei er bereit, einen chirurgischen Versuch zur Verbesserung der Situation durchzufÃ¼hren. Die Operation sei fÃ¼r den 9. Mai 2006 vorgesehen (Urk. 10/48/2).</w:t>
      </w:r>
    </w:p>
    <w:p>
      <w:r>
        <w:t>Im Bericht vom 4. Mai 2006 (Urk. 10/56) hielt Dr. C.___</w:t>
      </w:r>
    </w:p>
    <w:p>
      <w:r>
        <w:t>fest, am 21. April 2006 sei es zu einer dissoziativen akuten StÃ¶rung mit einem passageren spastischen Hemisyndrom links gekommen. Im F.___ habe dafÃ¼r keine somatische Ursache gefunden werden kÃ¶nnen (Urk. 10/56 Ziff. 2a). BezÃ¼glich der blockierten Rehabilitation spielten im jetzigen Verlauf die psychosozialen Komponenten eine wesentliche Rolle. Inwieweit die Depression und die SchmerzverarbeitungsstÃ¶rung unfallbedingt seien, kÃ¶nne er nicht entscheiden (Urk. 10/56 Ziff. 2b).</w:t>
      </w:r>
    </w:p>
    <w:p>
      <w:r>
        <w:t>Â Â Â Â Â Â Â Â  Am 19. Juni 2006 musste der BeschwerdefÃ¼hrer im F.___ notfallmÃ¤ssig ambulant betreut werden (Urk. 10/73). Dr. med. Q.___, Assistenzarzt, und Dr. med. R.___, FachÃ¤rztin FMH fÃ¼r Innere Medizin, F.___, nannten folgende Diagnosen (Urk. 10/73 S. 1):</w:t>
      </w:r>
    </w:p>
    <w:p>
      <w:r>
        <w:t>- dissoziative StÃ¶rung bei psychosozialer Belastungssituation</w:t>
      </w:r>
    </w:p>
    <w:p>
      <w:r>
        <w:t>- rezidivierende Episoden mit passagerer Hemisymptomatik rechts</w:t>
      </w:r>
    </w:p>
    <w:p>
      <w:r>
        <w:t>- bekannte Depression</w:t>
      </w:r>
    </w:p>
    <w:p>
      <w:r>
        <w:t>- chronische Schulterschmerzen links</w:t>
      </w:r>
    </w:p>
    <w:p>
      <w:r>
        <w:t>- Status nach Resektionsarthroplastik bei Tossy II im Juni 2004</w:t>
      </w:r>
    </w:p>
    <w:p>
      <w:r>
        <w:t>Der BeschwerdefÃ¼hrer habe am 18. Juni 2006 einen massiven Streit mit dem Sohn gehabt. In der Nacht auf den 19. Juni 2006 sei er wegen Brennen in der rechten Ellenbeuge erwacht. Anschliessend zunehmende Blockierung und GefÃ¼hllosigkeit des rechten Armes und im Verlauf Ausbreitung Ã¼ber den Thorax bis zu den FÃ¼ssen. Dies sei die dritte Episode dieser Beschwerden gewesen. Erstmals seien diese im April 2006 aufgetreten. Damals sei eine dissoziative StÃ¶rung bei psychosozialer Belastungssituation mit passagerer Hemisymptomatik diagnostiziert worden (Urk. 10/73 S. 1).</w:t>
      </w:r>
    </w:p>
    <w:p>
      <w:r>
        <w:t>3.10Â Â  Im Bericht vom 20. Juni 2006 (Urk. 10/71/2) wies Dr. E.___, F.___, darauf hin, der BeschwerdefÃ¼hrer sei wie erwartet mit dem Resultat der Operation vom 9. Mai 2006 (Urk. 10/64/2) nicht sehr zufrieden. Insgesamt mache er einen weniger depressiven Eindruck, bewege die linke obere ExtremitÃ¤t unbeobachtet deutlich mehr als bisher. Eine funktionelle Untersuchung des Schultergelenkes sei nicht mÃ¶glich, die passive Elevation gelinge allerdings problemlos bis 90Â°, danach spanne der BeschwerdefÃ¼hrer stark dagegen (Urk. 10/71/2).</w:t>
      </w:r>
    </w:p>
    <w:p>
      <w:r>
        <w:t>In einem undatierten Bericht (Urk. 10/72/2) hielt Dr. C.___ fest, der Heilungsverlauf nach Schulteroperation am 9. Mai 2006 sei normal, aber es sei keinerlei Besserung der Schmerzsymptomatik eingetreten. Ein GesprÃ¤ch mit dem behandelndem Psychiater habe ergeben, dass der BeschwerdefÃ¼hrer wohl infolge seiner ArbeitsunfÃ¤higkeit in eine ausgeprÃ¤gte Ãberforderungssituation hinein geraten sei. Die sozialen Strukturen seien zusammengebrochen, SelbstwertgefÃ¼hl und Tagesstruktur verloren gegangen (Urk. 10/72/2 Ziff. 2a). Ein Auseinanderhalten der Unfallfolgen (auch im indirekten Sinne durch Verlust der ArbeitsfÃ¤higkeit und des Arbeitsplatzes) und der durch die psychosoziale Situation bedingten PersÃ¶nlichkeitsverÃ¤nderung sei sehr schwierig (Urk. 10/72/2 Ziff. 2b).</w:t>
      </w:r>
    </w:p>
    <w:p>
      <w:r>
        <w:t>Seit dem 7. April 2005 bestehe eine 100%ige ArbeitsunfÃ¤higkeit (Urk. 10/72/2 Ziff. 4a).</w:t>
      </w:r>
    </w:p>
    <w:p>
      <w:r>
        <w:t>Â Â Â Â Â Â Â Â  Am 30. Juni 2006 musste der BeschwerdefÃ¼hrer erneut notfallmÃ¤ssig ambulant im F.___ betreut werden (Urk. 10/74). Wiederum wurde eine dissoziative StÃ¶rung bei psychosozialer Belastungssituation mit rezidivierenden Episoden mit passagerer Hemisymptomatik rechts sowie eine chronische Depression diagnostiziert (Urk. 10/74).</w:t>
      </w:r>
    </w:p>
    <w:p>
      <w:r>
        <w:t>3.11Â Â  Im Bericht vom 12. September 2006 (Urk. 10/75) hielten Dr. P.___ und Dr. O.___, A.___, fest, die Behandlung in der Tagesklinik sei durch die vom BeschwerdefÃ¼hrer als quÃ¤lend empfundenen Schmerzen geprÃ¤gt gewesen. Dieser habe sich stets mit dem Gedanken getragen, durch eine weitere Operation von den Schmerzen befreit zu werden. Die depressive Symptomatik habe sich in belastenden Situationen im Zusammenhang mit seinen SÃ¶hnen oder der Freundin immer wieder verstÃ¤rkt. Es seien deshalb mehrere notfallmÃ¤ssige Kurzhospitalisationen erfolgt. Zur bereits bestehenden Depression habe der BeschwerdefÃ¼hrer in der Tagesklinik eine dissoziative StÃ¶rung entwickelt. Nach heftigen Konflikten mit dem Sohn sei er mehrmals nachts mit ausgeprÃ¤gten Schmerzen, ParÃ¤sthesien und deutlichen SchwÃ¤chen in der rechten KÃ¶rperhÃ¤lfte erwacht (Urk. 10/75 S. 2).</w:t>
      </w:r>
    </w:p>
    <w:p>
      <w:r>
        <w:t>Die psychische StÃ¶rung sei als Reaktion auf den Verlust der ArbeitsfÃ¤higkeit zu sehen. Der BeschwerdefÃ¼hrer habe grosse MÃ¼he, diesen Verlust anzunehmen. Dennoch sei ihm aus psychiatrischer Sicht eine 50%ige ArbeitsfÃ¤higkeit zumutbar (Urk. 10/75 S. 2).</w:t>
      </w:r>
    </w:p>
    <w:p>
      <w:r>
        <w:t>Â Â Â Â Â Â Â Â  Im Bericht vom 21. September 2006 (Urk. 10/76/2) hielt Dr. E.___, F.___, fest, nach Ansicht des BeschwerdefÃ¼hrers habe die zweiten Operation Ã¼berhaupt keinen Effekt gezeigt. Diese Auffassung sei nicht ganz unerwartet. VordergrÃ¼ndig seien sicherlich massive psychische Probleme, die anderweitig behandelt werden mÃ¼ssten. Aus orthopÃ¤discher Sicht kÃ¶nne er dem BeschwerdefÃ¼hrer nichts mehr anbieten (Urk. 10/76/2).</w:t>
      </w:r>
    </w:p>
    <w:p>
      <w:r>
        <w:t>3.12Â Â  Im Bericht vom 25. Januar 2007 (Urk. 10/89) nannten Dr. med. S.___, Facharzt FMH fÃ¼r Chirurgie, Dr. med. U.___, Facharzt FMH fÃ¼r Chirurgie, und Dr. med. T.___, AssistenzÃ¤rztin, F.___, folgende Diagnosen (Urk. 10/89 S. 1):</w:t>
      </w:r>
    </w:p>
    <w:p>
      <w:r>
        <w:t>- psychosomatisches Schmerzsyndrom mit Schulterblockade und -schmerzen links bei:</w:t>
      </w:r>
    </w:p>
    <w:p>
      <w:r>
        <w:t>- Status nach offener Resektionsarthroplastik am 29. Juni 2004</w:t>
      </w:r>
    </w:p>
    <w:p>
      <w:r>
        <w:t>- Status nach offener AC-Gelenksrevision links am 9. Mai 2005 bei persistierenden AC-Gelenksarthralgien</w:t>
      </w:r>
    </w:p>
    <w:p>
      <w:r>
        <w:t>- psychiatrischer Behandlung</w:t>
      </w:r>
    </w:p>
    <w:p>
      <w:r>
        <w:t>Als Nebendiagnosen nannten sie eine dissoziative StÃ¶rung bei psychosozialer Belastungssituation, eine bekannte Depression, einen Benzodiazepinabusus, sowie einen Status nach lumbaler Diskushernie (Urk. 10/89 S. 1).</w:t>
      </w:r>
    </w:p>
    <w:p>
      <w:r>
        <w:t>Der BeschwerdefÃ¼hrer habe seit 3 Tagen Schmerzen in der linken Schulter. Am 5. Januar 2007 habe er morgens plÃ¶tzlich ein BlockadegefÃ¼hl gehabt, sei unfÃ¤hig gewesen, die Schulter zu bewegen, und hÃ¤tte ParÃ¤sthesien im gesamten linken Arm gehabt (Urk. 10/89 S. 1).</w:t>
      </w:r>
    </w:p>
    <w:p>
      <w:r>
        <w:t>Nach RÃ¼cksprache mit Dr. E.___ sei ein rheumatologisches sowie ein anÃ¤sthesiologisches Konsilium erfolgt. Die Untersuchung durch Dr. med. V.___, Rheumatologie, habe keine Anzeichen fÃ¼r eine Capsulitis/Frozen shoulder ergeben. Es zeige sich ein unklares, undifferenziertes Schmerzsyndrom im Bereich der linken Schulter. Der Versuch einer Infiltration des Nervus Suprascapularis habe wegen starker Schmerzen abgebrochen werden mÃ¼ssen (Urk. 10/89 S. 2).</w:t>
      </w:r>
    </w:p>
    <w:p>
      <w:r>
        <w:t>3.13Â Â  Im Bericht vom 19. Februar 2007 (Urk. 10/93) hielt Kreisarzt Dr. B.___, Facharzt FMH fÃ¼r OrthopÃ¤dische Chirurgie, fest, der BeschwerdefÃ¼hrer trage seinen linken Arm wie ein StÃ¼ck Holz vor dem KÃ¶rper, unbeobachtet werde die Hand aber eingesetzt (Urk. 10/93 S. 3 Ziff. 3). Die RÃ¶ntgenbilder der linken Schulter vom 8. Mai 2006 sowie die Kontrollaufnahmen vom 5. Januar 2007 hÃ¤tten einen unauffÃ¤lligen Zustand bei Status nach Resektion der lateralen Clavicula gezeigt (Urk. 10/93 S. 5 oben).</w:t>
      </w:r>
    </w:p>
    <w:p>
      <w:r>
        <w:t>Der BeschwerdefÃ¼hrer habe sich heute mit einem funktionslosen linken Arm prÃ¤sentiert, habe sowohl wÃ¤hrend des GesprÃ¤chs als auch wÃ¤hrend der Untersuchung in demonstrativ wirkender Art und Weise Ã¼ber dauernde, massive Schulterschmerzen geklagt. Angesichts des Verhaltens des BeschwerdefÃ¼hrers hÃ¤tten sÃ¤mtliche Untersuchungsschritte, welche auch nur teilweise dessen Mitarbeit bedurft hÃ¤tten, nicht sicher beurteilt werden kÃ¶nnen. AuffÃ¤llig sei aber eine symmetrisch entwickelte Muskulatur an den Armen und eine Diskrepanz der Armbewegungen zwischen Aufforderung zum Nackengriff und Finger-Nase-Versuch. Letzterer werde sicher durchgefÃ¼hrt (Urk. 10/93 S. 5 Ziff. 5).</w:t>
      </w:r>
    </w:p>
    <w:p>
      <w:r>
        <w:t>Auf somatischer Ebene sei das heutige Bild nicht erklÃ¤rbar, strukturell bestehe ein unauffÃ¤lliger Zustand. Theoretisch wÃ¤re eine weitgehend volle Belastbarkeit der linken Schulter mÃ¶glich, einzig eine sehr schwere Belastung (&gt; 30 kg) sowie Arbeiten Ã¼ber SchulterhÃ¶he wÃ¤ren nicht zumutbar. Vom Zumutbarkeitsprofil her wÃ¤re der BeschwerdefÃ¼hrer an seinem frÃ¼heren Arbeitsplatz voll einsetzbar. Der Zustand sei stabil, weitere therapeutische BemÃ¼hungen wÃ¼rden erfolglos bleiben, diesbezÃ¼glich teile er die Meinung von Dr. E.___ (Urk. 10/93 S. 6).</w:t>
      </w:r>
    </w:p>
    <w:p>
      <w:r>
        <w:t>Die Hauptproblematik liege heute eindeutig nicht in strukturellen VerÃ¤nderungen, sondern in der psychopathologischen Entwicklung (Urk. 10/93 S. 6).</w:t>
      </w:r>
    </w:p>
    <w:p>
      <w:r>
        <w:t>Eine IntegritÃ¤tsentschÃ¤digung sei nicht geschuldet. GemÃ¤ss Tabelle 5 Ã¼ber die IntegritÃ¤tsentschÃ¤digung werde zwar der Zustand nach AC-Gelenksresektion mit 5 % bewertet, bei einem im Ultraschall vor dem Unfall dokumentierten Reizzustand und einer InstabilitÃ¤t im AC-Gelenk sei aber mindestens die HÃ¤lfte der Ursache dem Vorzustand anzulasten. Folglich erreiche der unfallbedingt bestehende Schaden die Erheblichkeitsgrenze von 5 % nicht (Urk. 10/93 S. 6).</w:t>
      </w:r>
    </w:p>
    <w:p>
      <w:r>
        <w:t>3.14Â Â  Am 14. April 2008 erstatteten Dr. med. W.___, FachÃ¤rztin FMH fÃ¼r Physikalische Medizin und Rehabilitation, Dr. med. AC.___, Facharzt fÃ¼r Psychiatrie und Psychotherapie, und Dr. med. AD.____, Facharzt FMH fÃ¼r Innere Medizin, Z.___, ein Gutachten zu Handen der Invalidenversicherung (Urk. 13/2). Darin nannten sie folgende Diagnose mit Einfluss auf die ArbeitsfÃ¤higkeit (Urk. 13/2 S. 29 Ziff. 6.1):</w:t>
      </w:r>
    </w:p>
    <w:p>
      <w:r>
        <w:t>- chronisches Schmerzsyndrom der linken oberen ExtremitÃ¤t mit/bei:</w:t>
      </w:r>
    </w:p>
    <w:p>
      <w:r>
        <w:t>- Status nach Sturz mit AC-Gelenksluxation Tossy Grad II am 9. Sep-tember 2003</w:t>
      </w:r>
    </w:p>
    <w:p>
      <w:r>
        <w:t>- Status nach offener AC-Gelenksresektion links mit Resektionsarthro-plastik am 29. Juni 2004</w:t>
      </w:r>
    </w:p>
    <w:p>
      <w:r>
        <w:t>- Status nach offener AC-Gelenksrevision links am 9. Mai 2006</w:t>
      </w:r>
    </w:p>
    <w:p>
      <w:r>
        <w:t>Als Diagnosen ohne Einfluss auf die ArbeitsfÃ¤higkeit nannten sie ein dysfunktionales Krankheitsverhalten sowie einen Verdacht auf arterielle Hypertonie (Urk. 13/2 S. 29 Ziff. 6.2).</w:t>
      </w:r>
    </w:p>
    <w:p>
      <w:r>
        <w:t>Bei der rheumatologischen Untersuchung habe eine erhebliche Selbstlimitierung und Inkonsistenz imponiert. Die beklagten Beschwerden sowie die teilweise massiven Bewegungsverminderungen, insbesondere im Bereich des linken Schultergelenkes, seien deutlich variabel und klinisch im demonstrierten Ausmass nicht plausibel. Weder in der klinischen noch in der bildgebenden Diagnostik finde sich ein fÃ¼r die vom BeschwerdefÃ¼hrer geklagten Beschwerden objektivierbares pathologisches anatomisches Korrelat. Zusammengefasst bestehe aus rheuma-orthopÃ¤discher Sicht eine auffallende Diskrepanz zwischen den objektivierbaren klinischen und radiologischen Befunden im Vergleich zu den vom BeschwerdefÃ¼hrer demonstrierten Beschwerden und EinschrÃ¤nkungen. Als einziger die ArbeitsfÃ¤higkeit limitierender Gesundheitsschaden bestehe die eingeschrÃ¤nkte Belastbarkeit des linken Schultergelenks bei Status nach offener AC-Gelenksresektion links. In der zuletzt ausgeÃ¼bten TÃ¤tigkeit als Lagermitarbeiter mit hÃ¤ufigem Ãberkopfarbeiten und Tragen und Heben von Lasten bis zu 30 kg sei der BeschwerdefÃ¼hrer nicht mehr arbeitsfÃ¤hig. In einer behinderungsangepassten TÃ¤tigkeit, ohne das gelegentliche Arbeiten Ã¼ber die Armhorizontale hinaus und ohne repetitive LÃ¤ngsbelastung der linken Schulter, bestehe eine uneingeschrÃ¤nkte ArbeitsfÃ¤higkeit von 100 % (Urk. 13/2 S. 32 f.).</w:t>
      </w:r>
    </w:p>
    <w:p>
      <w:r>
        <w:t>Im Rahmen der psychiatrischen Exploration habe sich gezeigt, dass die Beschwerdeschilderungen einen katastrophisierenden und appellativen Charakter hÃ¤tten und eine Tendenz zur Aggravation deutlich werde. Weiter imponierten dysfunktionale BewÃ¤ltigungsmechanismen mit einer ausgeprÃ¤gten Selbstlimitierung. Relevant akzentuierte PersÃ¶nlichkeitszÃ¼ge fÃ¤nden sich nicht. Es mÃ¼sse von einem dysfunktionalen Krankheitsverhalten ausgegangen werden. Die Kriterien einer somatoformen SchmerzstÃ¶rung oder einer depressiven StÃ¶rung gemÃ¤ss ICD-Klassifikation wÃ¼rden vom BeschwerdefÃ¼hrer nicht erfÃ¼llt. Aus psychiatrischer Sicht sei die ArbeitsfÃ¤higkeit nicht eingeschrÃ¤nkt (Urk. 13/2 S. 33). Die persistierende ArbeitsuntÃ¤tigkeit wÃ¼rde auf unverÃ¤ndert schwierigen psychosozialen UmstÃ¤nden (Arbeitslosigkeit, Scheidung, fehlende Tagesstruktur, InaktivitÃ¤t, Wohnsituation) basieren (Urk. 13/2 S. 35 Ziff. 2).</w:t>
      </w:r>
    </w:p>
    <w:p>
      <w:r>
        <w:t>Die 100%ige ArbeitsunfÃ¤higkeit in der bisherigen TÃ¤tigkeit bestehe seit der ersten Schulteroperation vom 29. Juni 2004. In einer behinderungsangepassten TÃ¤tigkeit bestehe spÃ¤testens seit dem Zeitpunkt der heutigen Begutachtung eine 100%ige RestarbeitsfÃ¤higkeit (Urk. 13/2 S. 35 Ziff. 3.).</w:t>
      </w:r>
    </w:p>
    <w:p>
      <w:r>
        <w:t>3.15Â Â  Im Bericht vom 31. Juli 2008 (Urk. 19) nannten Dr. med. AE.___, Oberarzt, und Dr. med. AF.___, Assistenzarzt, A.___, folgende Diagnosen mit Auswirkungen auf die ArbeitsfÃ¤higkeit (Urk. 19 S. 3 Ziff. 2.1):</w:t>
      </w:r>
    </w:p>
    <w:p>
      <w:r>
        <w:t>- anhaltende somatoforme SchmerzstÃ¶rung, Erstdiagnose im Juli 2007</w:t>
      </w:r>
    </w:p>
    <w:p>
      <w:r>
        <w:t>- mittelgradige depressive Episode, bestehend seit Oktober 2005</w:t>
      </w:r>
    </w:p>
    <w:p>
      <w:r>
        <w:t>- dissoziative SensibilitÃ¤ts- und EmpfindungsstÃ¶rungen, bestehend seit 2006</w:t>
      </w:r>
    </w:p>
    <w:p>
      <w:r>
        <w:t>- BezodiazepinabhÃ¤ngigkeit, bestehend seit 2005</w:t>
      </w:r>
    </w:p>
    <w:p>
      <w:r>
        <w:t>- akzentuierte PersÃ¶nlichkeitszÃ¼ge mit narzisstischen Anteilen</w:t>
      </w:r>
    </w:p>
    <w:p>
      <w:r>
        <w:t>Aus psychiatrischer Sicht bestehe aktuell eine ArbeitsunfÃ¤higkeit von 100 % (Urk. 19 S. 1 Ziff. 1.3, S. 3 Ziff. 3).</w:t>
      </w:r>
    </w:p>
    <w:p>
      <w:r>
        <w:t>Bislang seien das Schmerzverhalten und die Schmerzwahrnehmung gegenÃ¼ber psychiatrischen Interventionen resistent gewesen, hÃ¤tten jedoch zu verschiedenen somatischen Interventionen gefÃ¼hrt, die ebenfalls erfolglos geblieben seien. Die SchmerzstÃ¶rung trete im Zusammenhang mit emotionalen Konflikten und psychosozialen Problemen auf, wobei es im Verlauf der Erkrankung zu einer zunehmend komplexen Interaktion der Dimensionen SchmerzstÃ¶rung und psychosoziale Situation gekommen sei, die eine dezidierte Kausalzuordnung verunmÃ¶gliche. Der BeschwerdefÃ¼hrer habe sich bereits im Zeitpunkt des Unfalls in einer schwierigen psychosozialen Situation befunden, die als ursÃ¤chlicher und aufrechterhaltender Faktor der SchmerzstÃ¶rung gelten kÃ¶nne (Urk. 19 S. 2 oben).</w:t>
      </w:r>
    </w:p>
    <w:p>
      <w:r>
        <w:t>Ferner zeige sich beim BeschwerdefÃ¼hrer neben der somatoformen SchmerzstÃ¶rung eine mittelgradige depressive StÃ¶rung als komorbide Erkrankung (Urk. 19 S. 2 Mitte). Die dissoziative StÃ¶rung habe sich 2006 in Form einer Hemisymptomatik sehr deutlich gezeigt und bestehe aktuell in Form eher subtiler dissoziativer Symptome (SensibilitÃ¤ts- und EmpfindungsstÃ¶rungen, Depersonalisationserleben) weiter. Zudem fÃ¤nden sich Hinweise fÃ¼r eine PersÃ¶nlichkeitsstruktur mit narzisstischen Anteilen. Eine FunktionalitÃ¤t der Symptomatik im Sinne eines sekundÃ¤ren Krankheitsgewinns und zur Unterstreichung eines Anspruchs auf finanzielle UnterstÃ¼tzung kÃ¶nne nicht vÃ¶llig ausgeschlossen werden (Urk. 19 S. 2 unten).</w:t>
      </w:r>
    </w:p>
    <w:p>
      <w:r>
        <w:rPr>
          <w:b/>
        </w:rPr>
        <w:t>E. 4</w:t>
      </w:r>
    </w:p>
    <w:p>
      <w:r>
        <w:t>4.1Â Â Â Â  Aus den medizinischen Akten ergibt sich, dass nach dem Sturz eine AC-Gelenksluxation links bei Tossy II diagnostiziert wurde. Die medizinischen Beurteilungen bestÃ¤tigen jedoch, dass das Beschwerdebild im Anschluss an den Unfall vom 9. September 2003 von einer psychischen Komponente Ã¼berlagert wurde, die im hier massgebenden Zeitpunkt der Leistungseinstellung (31. MÃ¤rz 2007; Urk. 10/96 S. 2) eindeutig im Vordergrund stand.</w:t>
      </w:r>
    </w:p>
    <w:p>
      <w:r>
        <w:t>4.2Â Â Â Â  Das damalige EidgenÃ¶ssische Versicherungsgericht (EVG) hat StÃ¼rze Ã¼ber rund 8 Meter mit erlittener offener Fussfraktur, Ã¼ber rund 6-8 Meter mit Halswirbelbruch und Ã¼ber 7-8 Meter als UnfÃ¤lle im mittleren Bereich an der Grenze zu einem schweren Unfall eingeordnet (RKUV 2005 Nr. U 555 S. 324 f. Erw. 3.4.1). Vor diesem Hintergrund erweist sich die Charakterisierung des Sturzes vom 9. September 2003 durch die Beschwerdegegnerin als Unfall im mittleren Bereich (Urk. 2 S. 5 Ziff. 3b) als zutreffend. Dies wurde im Ãbrigen vom Beschwer-defÃ¼hrer auch nicht bestritten (Urk. 1 S. 4 Ziff. 3).</w:t>
      </w:r>
    </w:p>
    <w:p>
      <w:r>
        <w:t>Nach der Rechtsprechung kann die AdÃ¤quanz bei UnfÃ¤llen im mittleren Bereich nur dann bejaht werden, wenn ein einzelnes der fÃ¼r die Beurteilung massgebenden Kriterien in besonders ausgeprÃ¤gter Weise erfÃ¼llt ist oder die geltenden Kriterien in gehÃ¤ufter oder auffallender Weise erfÃ¼llt sind (vgl. vorstehende Erw. 1.2).</w:t>
      </w:r>
    </w:p>
    <w:p>
      <w:r>
        <w:t>4.3Â Â Â Â  Der BeschwerdefÃ¼hrer brachte vor, der Sturz von der Leiter aus rund fÃ¼nf Metern HÃ¶he sei recht eindrÃ¼cklich gewesen (Urk. 1 S. 4 Ziff. 3). Zweifellos ist ein Sturz Ã¼ber eine gewisse HÃ¶he zwangslÃ¤ufig von einer gewissen EindrÃ¼cklichkeit. Vorausgesetzt wird jedoch, dass besonders dramatische UmstÃ¤nde oder eine besondere EindrÃ¼cklichkeit des Unfallereignisses vorliegen (vgl. vorstehende Erw. 1.2).</w:t>
      </w:r>
    </w:p>
    <w:p>
      <w:r>
        <w:t>Den Unfallmeldungen vom 12. September 2003 (Urk. 10/1) sowie vom 16. September 2003 (Urk. 10/2) lassen sich keine nÃ¤heren Angaben zum Unfallhergang entnehmen. Dort wird lediglich ein Sturz von einer Leiter angegeben (Urk. 10/1 Ziff. 7, Urk. 10/2). Auch dem erstbehandelnden Arzt Dr. C.___ gegenÃ¼ber Ã¤usserte der BeschwerdefÃ¼hrer einzig, von einer Leiter gefallen zu sein (Urk. 10/3/3 Ziff. 2, Urk. 10/6/2 Ziff. 2). Ebenso lassen sich den Berichten des behandelnden Chirurgen Dr. E.___, F.___, keine nÃ¤heren Informationen zum Unfallhergang entnehmen (Urk. 10/10/4).</w:t>
      </w:r>
    </w:p>
    <w:p>
      <w:r>
        <w:t>Erst anlÃ¤sslich des stationÃ¤ren Aufenthaltes in der Rehaklinik Y.___ gab der BeschwerdefÃ¼hrer an, er habe im Lager ein Kanalisationsrohr in etwa fÃ¼nf Metern HÃ¶he aus einem Bund auf dem Gestell ziehen wollen. Dabei sei er aus dem Gleichgewicht geraten und abgestÃ¼rzt (Urk. 10/36 S. 2). AnlÃ¤sslich der Begutachtung im Z.___ Ã¤usserte der BeschwerdefÃ¼hrer dann sogar, aus sechs Metern HÃ¶he herunter gefallen zu sein (Urk. 13/2 S. 30 Ziff. 7.2).</w:t>
      </w:r>
    </w:p>
    <w:p>
      <w:r>
        <w:t>Aufgrund der Akten ist nicht abschliessend erstellt, wie sich der Unfall genau ereignete. Insbesondere bleibt unklar, aus welcher HÃ¶he der BeschwerdefÃ¼hrer tatsÃ¤chlich herunterfiel. Fest steht dagegen, dass dieser erstmals anlÃ¤sslich des psychosomatischen Konsiliums in der Rehaklinik Y.___, mithin also mehr als zwei Jahre nach dem Sturzereignis, nÃ¤here Angaben hierzu machte und nun eine SturzhÃ¶he von rund fÃ¼nf Metern angab. WÃ¤re der Unfall tatsÃ¤chlich besonders eindrÃ¼cklich gewesen, ist davon auszugehen, dass der BeschwerdefÃ¼hrer dies bereits bei der Unfallmeldung oder spÃ¤testens gegenÃ¼ber den behandelnden Ãrzten kundgetan und infolgedessen nÃ¤here AusfÃ¼hrungen zum Sturz gemacht hÃ¤tte. Selbst wenn aber das Sturzereignis fÃ¼r den BeschwerdefÃ¼hrer subjektiv eindrÃ¼cklich war, genÃ¼gt dies nicht, um das entsprechende Kriterium zu erfÃ¼llen. Ob eine besondere EindrÃ¼cklichkeit vorliegt, beurteilt sich vielmehr objektiv und nicht auf Grund des subjektiven Empfindens der versicherten Person (RKUV 1999 Nr. U 335 S. 207 Erw. 3b/cc; Urteile U 503/06 vom 7. November 2007, Erw. 7.1, und U 67/06 vom 31. Januar 2007, Erw. 5.2).</w:t>
      </w:r>
    </w:p>
    <w:p>
      <w:r>
        <w:t>Der Sturz von der Leiter mochte folglich zwar eine gewisse EindrÃ¼cklichkeit aufweisen, das Kriterium der besonders dramatischen BegleitumstÃ¤nde oder der besonderen EindrÃ¼cklichkeit des Unfallereignisses ist vorliegend aber nicht erfÃ¼llt, da vom Ã¤usseren Geschehensablauf her eine besondere EindrÃ¼cklichkeit zu verneinen ist.</w:t>
      </w:r>
    </w:p>
    <w:p>
      <w:r>
        <w:t>4.4Â Â Â Â  Die vom BeschwerdefÃ¼hrer anlÃ¤sslich des Sturzes erlittene AC-Gelenksluxation ist weder eine ausgesprochen schwere Verletzung noch ist diese erfahrungsgemÃ¤ss geeignet, psychische Fehlentwicklungen zu begÃ¼nstigen. Das entsprechende Kriterium (vgl. vorstehende Erw. 1.2) ist demnach ebenfalls nicht erfÃ¼llt.</w:t>
      </w:r>
    </w:p>
    <w:p>
      <w:r>
        <w:t>4.5Â Â Â Â  BezÃ¼glich des Kriteriums der ungewÃ¶hnlich langen Dauer der Ã¤rztlichen Behandlung (vgl. vorstehende Erw. 1.2) ist die Art und IntensitÃ¤t der Behandlung von Bedeutung, sowie die Frage, inwieweit davon noch eine Besserung des Gesundheitszustandes zu erwarten ist und ob von einer kontinuierlichen, mit einer gewissen PlanmÃ¤ssigkeit auf die Verbesserung des Gesundheitszustandes gerichteten, Ã¤rztlichen Behandlung von ungewÃ¶hnlich langer Dauer gesprochen werden kann (Entscheid des EVG vom 20. Oktober 2006 i.S. B. Erw. 3.2.3, U 488/05, mit Hinweisen).</w:t>
      </w:r>
    </w:p>
    <w:p>
      <w:r>
        <w:t>Der Unfall ereignete sich am 9. September 2003, worauf sich der BeschwerdefÃ¼hrer am 11. September 2003 in die Behandlung zu Dr. C.___ begab (Urk. 10/3/3). Die nÃ¤chste Behandlung erfolgte dann rund ein halbes Jahr spÃ¤ter, als sich der BeschwerdefÃ¼hrer am 1. MÃ¤rz 2004 erneut in Behandlung zu Dr. C.___ begab (Urk. 10/6/2). Es folgten AbklÃ¤rungen bei Dr. D.___, welcher den BeschwerdefÃ¼hrer analgetisch sowie mittels einer AC-Gelenksinfiltration behandelte und an Dr. E.___ Ã¼berwies (Urk. 10/9/1 Ziff. 3). Dieser fÃ¼hrte am 29. Juni 2004 eine erste operative Behandlung durch (Urk. 10/4). Bereits im Bericht vom 23. August 2004 hielt Dr. E.___ fest, der BeschwerdefÃ¼hrer habe angegeben, keine entzÃ¼ndungshemmenden Medikamente mehr zu nehmen (Urk. 10/11/2), was dieser anlÃ¤sslich einer weiteren Untersuchung am 1. Oktober 2004 erneut bestÃ¤tigte (Urk. 10/14/2). Auch anlÃ¤sslich der Untersuchung beim Kreisarzt Dr. G.___ vom 21. Dezember 2004 fÃ¼hrte der BeschwerdefÃ¼hrer aus, abgesehen von Schlaftabletten keine weiteren Medikamente einzunehmen und auch die Physiotherapie hÃ¤tte er nur kurze Zeit durchgefÃ¼hrt (Urk. 10/17 S. 2 Ziff. 3). Dasselbe gab er gegenÃ¼ber Dr. G.___ anlÃ¤sslich der Untersuchung vom 13. Juni 2005 an (Urk. 10/26 S. 2 Ziff. 3).</w:t>
      </w:r>
    </w:p>
    <w:p>
      <w:r>
        <w:t>Vom 28. September bis 19. Oktober 2005 hielt sich der BeschwerdefÃ¼hrer stationÃ¤r in der Rehaklinik Y.___ auf (Urk. 10/35/1). Am 9. Mai 2006 wurde eine zweite Operation durchgefÃ¼hrt, wobei Dr. E.___ im Bericht vom 15. Mai 2006 bereits darauf hinwies, dass die Indikation zur Revision psychiatrisch bedingt sei (Urk. 10/64/2).</w:t>
      </w:r>
    </w:p>
    <w:p>
      <w:r>
        <w:t>Aufgrund der Akten steht fest, dass der BeschwerdefÃ¼hrer wegen seiner Schulterbeschwerden regelmÃ¤ssig Ãrzte aufsuchte. Zwar umfasst die Zeitspanne zwischen dem Unfall im September 2003 und der zweiten Operation im Mai 2006 rund zweidreiviertel Jahre. Kontinuierliche Ã¤rztliche Behandlungen des Leidens liegen aber nur bedingt vor. So finden sich diesbezÃ¼glich in den Akten lediglich eine Infiltration, zwei Operationen sowie ein dreiwÃ¶chiger stationÃ¤rer Aufenthalt. Die medikamentÃ¶se sowie physiotherapeutische Behandlung der Schulterbeschwerden wurde dagegen nur wÃ¤hrend kurzer Zeit ausgefÃ¼hrt, wie dies der BeschwerdefÃ¼hrer selber den behandelnden Ãrzten gegenÃ¼ber ausgefÃ¼hrt hatte. Angesichts dessen kann aufgrund der fÃ¼r das diagnostizierte Leiden doch ziemlich langen Behandlungsdauer das Kriterium als knapp erfÃ¼llt erachtet werden.</w:t>
      </w:r>
    </w:p>
    <w:p>
      <w:r>
        <w:t>4.6Â Â Â Â  Nach seinem Unfall war der BeschwerdefÃ¼hrer aus somatischen GrÃ¼nden zunÃ¤chst vom 10. bis 14. September 2003 zu 100 % arbeitsunfÃ¤hig (Urk. 10/3/3 Ziff. 8). Nachdem er bis April 2004 wieder gearbeitet hatte, attestierte ihm Dr. C.___ vom 19. April bis 8. Mai 2004 eine 100%ige und danach seit dem 9. Mai 2004 bis zur geplanten Operation eine 50%ige ArbeitsunfÃ¤higkeit (Urk. 10/6/2 Ziff. 8). Dr. D.___ bescheinigte dem BeschwerdefÃ¼hrer ab dem 6. Mai 2004 eine 100%ige ArbeitsunfÃ¤higkeit.</w:t>
      </w:r>
    </w:p>
    <w:p>
      <w:r>
        <w:t>Nachdem am 29. Juni 2004 die AC-Gelenksresektion durchgefÃ¼hrt worden war, attestierte Dr. E.___ dem BeschwerdefÃ¼hrer weiterhin eine volle ArbeitsunfÃ¤higkeit als Lagerist (Urk. 10/14/2), wobei sich in seinem Bericht vom 23. August 2004 bereits erste Anhaltspunkte fÃ¼r eine mÃ¶glicherweise beginnende psychische Ãberlagerung fanden, war darin doch die Rede davon, dass weder die medikamentÃ¶se noch die physiotherapeutische Behandlungen etwas gebracht hÃ¤tten (Urk. 10/11/2). Angesichts der damals noch unklaren Situation der Belastung am Arbeitsplatz des BeschwerdefÃ¼hrers, attestierte der Kreisarzt Dr. G.___ diesem am 21. Dezember 2004 weiterhin eine 100%ige ArbeitsunfÃ¤higkeit (Urk. 10/17 S. 3 Ziff. 5).</w:t>
      </w:r>
    </w:p>
    <w:p>
      <w:r>
        <w:t>Im Bericht vom 13. Juni 2005 wies Dr. G.___ dann darauf hin, dass es dem BeschwerdefÃ¼hrer mit seiner Schulter sehr schlecht gehe, wobei allerdings nur eine hÃ¶chstens mÃ¤ssige EinschrÃ¤nkung der Schulterfunktion feststellbar sei. Der Kreisarzt hielt aber fest, der BeschwerdefÃ¼hrer habe inzwischen seine Stelle verloren, was Grund zur Besorgnis gebe (Urk. 10/26 S. 3 Ziff. 5). Wegen anstehender weiterer AbklÃ¤rungen - insbesondere bezÃ¼glich einer psychologisch orientierten Schmerzbehandlung - attestierte er dem BeschwerdefÃ¼hrer weiterhin eine 100%ige ArbeitsunfÃ¤higkeit (Urk. 10/26 S. 3 Ziff. 5). Auch Dr. C.___ wies darauf hin, dass die Situation mit der KÃ¼ndigung der Arbeitsstelle sehr ungÃ¼nstig sei (Urk. 10/29/1). Im Rahmen des stationÃ¤ren Aufenthaltes in der Rehaklinik Y.___ vom 28. September bis 19. Oktober 2005 wurde dann erstmals ausdrÃ¼cklich eine psychiatrische Diagnose genannt und darauf hingewiesen, dass die LeistungsfÃ¤higkeit des BeschwerdefÃ¼hrers aus psychiatrischer Sicht eingeschrÃ¤nkt sei (Urk. 10/34 S. 1). In der Folge konzentrierte sich die Behandlung des BeschwerdefÃ¼hrers in erster Linie auf die psychischen Beschwerden (Urk. 10/36 S. 4, Urk. 10/44 Ziff. 2a).</w:t>
      </w:r>
    </w:p>
    <w:p>
      <w:r>
        <w:t>Aus den weiteren Akten ergibt sich sodann, dass insbesondere der Verlust der ArbeitsfÃ¤higkeit sowie die psychosoziale Situation (Trennung von der Ehefrau, Konflikte mit den SÃ¶hnen) eine entscheidende Rolle bezÃ¼glich des Krankheitsverlaufs spielten (Urk. 10/44 Ziff. 2b, Urk. 10/56 Ziff. 2b, Urk. 10/73 S. 2, Urk. 10/72/2 Ziff. 2a, Urk. 10/74, Urk. 10/75 S. 2, Urk. 10/76/2).</w:t>
      </w:r>
    </w:p>
    <w:p>
      <w:r>
        <w:t>Aufgrund der Akten kann somit gesagt werden, dass bereits nach der ersten Operation am 29. Juni 2004 infolge der Resistenz gegenÃ¼ber jeglicher Behandlung erste Anhaltpunkte fÃ¼r eine mÃ¶glicherweise psychische Ãberlagerung bestanden. Die weiteren Akten ergeben, dass die ursprÃ¼nglich somatisch bedingten Beschwerden des BeschwerdefÃ¼hrers aufgrund des Stellenverlustes sowie weiterer, schwieriger psychosozialer UmstÃ¤nde wie die Scheidung von der Ehefrau, die Trennung von der Freundin, eine fehlende Tagesstruktur und die angespannte Beziehung zu den SÃ¶hnen zunehmend durch psychische Beschwerden Ã¼berlagert wurden. SpÃ¤testens im Zeitpunkt der stationÃ¤ren Rehabilitation in der Rehaklinik Y.___, mit Empfehlung einer intensiven psychiatrischen Betreuung, ist von einem erheblichen Anteil der psychischen Beschwerden an der ArbeitsunfÃ¤higkeit auszugehen. Von diesem Zeitpunkt an bis zum streitigen Zeitpunkt Ã¼berlagerte die psychische Problematik die somatische immer mehr, so dass ein immer erheblicherer Teil der attestierten ArbeitsunfÃ¤higkeit psychisch begrÃ¼ndet war.</w:t>
      </w:r>
    </w:p>
    <w:p>
      <w:r>
        <w:t>Entscheidend ist jedoch nicht die psychisch bedingte EinschrÃ¤nkung der ArbeitsfÃ¤higkeit, sondern die physisch bedingte (vgl. vorstehende Erw. 1.2). Da diese aber bereits kurze Zeit nach dem ersten operativen Eingriff durch eine spÃ¤testens seit dem Verlust der Arbeitsstelle im FrÃ¼hjahr 2005 beginnende und im Verlauf immer deutlicher werdende psychische Problematik Ã¼berlagert wurde, kann vorliegend das Kriterium von Grad und Dauer der physisch bedingten ArbeitsunfÃ¤higkeit nicht als erfÃ¼llt erachtet werden.</w:t>
      </w:r>
    </w:p>
    <w:p>
      <w:r>
        <w:t>4.7Â Â Â Â  Zwar klagte der BeschwerdefÃ¼hrer seit seinem Unfall Ã¼ber persistierende Schmerzen in der linken Schulter. Aufgrund der medizinischen Akten ist mit dem Beweisgrad der Ã¼berwiegenden Wahrscheinlichkeit erstellt, dass diese zunÃ¤chst aufgrund der diagnostizierten AC-Gelenksarthralgie erklÃ¤rbar waren. Nach zweimaligem operativem Eingriff findet sich dagegen keine somatische ErklÃ¤rung mehr fÃ¼r die vom BeschwerdefÃ¼hrer nach wie vor geklagten Schmerzen. Diese mÃ¶gen zwar vorhanden sein, sind aber hauptsÃ¤chlich psychisch bedingt, weshalb das Kriterium der Dauerschmerzen vorliegend ebenfalls nicht erfÃ¼llt ist.</w:t>
      </w:r>
    </w:p>
    <w:p>
      <w:r>
        <w:t>4.8Â Â Â Â  FÃ¼r die Bejahung des Kriteriums eines schwierigen Heilungsverlauf und erheblicher Komplikationen bedarf es besonderer GrÃ¼nde, welche die Heilung beeintrÃ¤chtigt haben (Entscheid des EVG vom 24. August 2007 i.S. A. Erw. 4.3.2, U 297/06, mit Hinweisen; Entscheide vom 21. September 2005 i.S. H. Erw. 5.3.6, U 141/05, vom 31. Mai 2005 i.S. P. Erw. 3.3.6, U 329/03, vom 7. Juni 2004 i.S. B. Erw. 3.2.6, U 69/04, vom 10. September 2003 i.S. F. Erw. 4.3, U 343/02, vom 7. August 2002 i.S. B. Erw. 2.3, U 313/01).</w:t>
      </w:r>
    </w:p>
    <w:p>
      <w:r>
        <w:t>Vorliegend sind keine solchen ersichtlich. So hielt Dr. E.___ nach dem ersten operativen Eingriff fest, der BeschwerdefÃ¼hrer zeige objektiv gesehen einen unproblematischen Verlauf und auch Dr. G.___ wies darauf hin, dass eine objektiv ordentliche Situation bestehe (Urk. 10/17 S. 3 Ziff. 5). In den Akten finden sich zudem keine Anhaltspunkte fÃ¼r besondere Komplikationen oder einen schwierigen Heilungsverlauf nach der zweiten Operation im Mai 2006. Folglich ist dieses Kriterium ebenfalls nicht erfÃ¼llt.</w:t>
      </w:r>
    </w:p>
    <w:p>
      <w:r>
        <w:t>4.9Â Â Â Â  Eine Ã¤rztliche Fehlbehandlung nach dem Unfall ist aus den Akten nicht ersichtlich und wurde vom BeschwerdefÃ¼hrer auch nicht geltend gemacht.</w:t>
      </w:r>
    </w:p>
    <w:p>
      <w:r>
        <w:t>4.10Â Â  Zusammenfassend ergibt sich, dass lediglich das Kriterium der lange dauernden Behandlung als knapp erfÃ¼llt erachtet werden kann. Dies genÃ¼gt in Anbetracht der mittleren Schwere des Unfallereignisses vom 9. September 2003 (vorstehende Erw. 4.2) nicht, um den adÃ¤quaten Kausalzusammenhang zwischen dem Sturz des BeschwerdefÃ¼hrers und der geltend gemachten Beschwerden ab April 2007 zu begrÃ¼nden.</w:t>
      </w:r>
    </w:p>
    <w:p>
      <w:r>
        <w:t>Somit ist die AdÃ¤quanz des Kausalzusammenhanges zwischen den Beschwerden im Zeitpunkt der Leistungseinstellung (April 2007) und dem am 9. September 2003 erlittenen Unfall zu verneinen. Infolgedessen hat die Beschwerdegegnerin ihre Leistungen zu Recht per 31. MÃ¤rz 2007 eingestellt.</w:t>
      </w:r>
    </w:p>
    <w:p>
      <w:r>
        <w:rPr>
          <w:b/>
        </w:rPr>
        <w:t>E. 5</w:t>
      </w:r>
    </w:p>
    <w:p>
      <w:r>
        <w:t>5.1Â Â Â Â  Neben der AdÃ¤quanz der geklagten Beschwerden ist auch der Anspruch des BeschwerdefÃ¼hrers auf eine Invalidenrente der Unfallversicherung umstritten.</w:t>
      </w:r>
    </w:p>
    <w:p>
      <w:r>
        <w:t>Â Â Â Â 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5.2Â Â Â Â  Kreisarzt Dr. G.___ hielt bereits nach der ersten Operation im Bericht vom 21. Dezember 2004 fest, dem BeschwerdefÃ¼hrer sei der Einsatz der linken Hand bis ScheitelhÃ¶he zumutbar, ein HinÃ¼bergreifen nach rechts Ã¼ber die rechte Begrenzung des Rumpfes hinaus mÃ¼sse vermieden werden. Im beschriebenen Rahmen sei ein krÃ¤ftiger Einsatz des linken Armes und der linken Hand mÃ¶glich (Urk. 10/17 S. 3 Ziff. 5). Dem Austrittsbericht der Rehaklinik Y.___ ist zu entnehmen, dem BeschwerdefÃ¼hrer seien leichte Arbeiten ganztags zumutbar, wobei als spezielle EinschrÃ¤nkungen angefÃ¼hrt wurde, dass dieser keine TÃ¤tigkeiten Ã¼ber SchulterhÃ¶he ausÃ¼ben dÃ¼rfe (Urk. 10/37 S. 2 oben). Dr. B.___ hielt sodann in seinem Bericht vom 19. Februar 2007 fest, dem BeschwerdefÃ¼hrer sei eine weitgehend volle Belastbarkeit der linken Schulter mÃ¶glich, wobei einzig sehr schwere Beanspruchungen (Gewichte Ã¼ber 30 kg), sowie Arbeiten Ã¼ber SchulterhÃ¶he nicht zumutbar seien (Urk. 10/93 S. 5 Ziff. 5). Im Ãbrigen wurde auch anlÃ¤sslich der Begutachtung im Z.___ davon ausgegangen, dass beim BeschwerdefÃ¼hrer in einer TÃ¤tigkeit ohne das mehr als gelegentliche Arbeiten Ã¼ber die Armhorizontale hinaus und ohne repetitive LÃ¤ngsbelastung der linken Schulter eine uneingeschrÃ¤nkte ArbeitsfÃ¤higkeit bestehe (Urk. 13/2 S. 33 oben).</w:t>
      </w:r>
    </w:p>
    <w:p>
      <w:r>
        <w:t>5.3Â Â Â Â  Das Gutachten des Z.___ geht wohl, was die bisherige TÃ¤tigkeit des BeschwerdefÃ¼hrers als Lagerist betrifft, von dessen Angaben zur Arbeitssituation aus. Dies ergibt sich aus dem Hinweis im Gutachten, dass der BeschwerdefÃ¼hrer in der zuletzt ausgeÃ¼bten TÃ¤tigkeit als Lagermitarbeiter mit hÃ¤ufigem Ãberkopfarbeiten sowie Tragen und Heben von Lasten bis zu 30 kg nicht mehr arbeitsfÃ¤hig sei. Aus den Akten ergibt sich jedoch, dass die vom BeschwerdefÃ¼hrer zuletzt ausgeÃ¼bte Stelle keineswegs den von den Gutachtern des Z.___ angenommenen Anforderungen entsprach.</w:t>
      </w:r>
    </w:p>
    <w:p>
      <w:r>
        <w:t>Die Beschwerdegegnerin liess eine konkrete ArbeitsplatzabklÃ¤rung durchfÃ¼hren, welche ergab, dass der BeschwerdefÃ¼hrer bei seiner Stelle Gewichtsbelastungen zwischen 50 Gramm und maximal 25 kg ausgesetzt war und insbesondere keine Ãberkopfarbeiten ausfÃ¼hren musste (Urk. 10/19 S.2). In einem Fall wie dem vorliegenden, wo die UmstÃ¤nde der angestammten TÃ¤tigkeit von einem Versicherer genau abgeklÃ¤rt worden sind, ist dieser Umschreibung des Arbeitsprofils Vorzug zu geben vor den weniger sachverhaltsnahen generellen Ãberlegungen der Gutachter des Z.___, auch wenn diese zu Gunsten des BeschwerdefÃ¼hrers ausgefallen sein mÃ¶gen.</w:t>
      </w:r>
    </w:p>
    <w:p>
      <w:r>
        <w:t>SÃ¤mtliche Ãrzte attestierten dem BeschwerdefÃ¼hrer aus somatischer Sicht in einer behinderungsangepassten TÃ¤tigkeit eine 100%ige ArbeitsfÃ¤higkeit (Urk. 10/17 S.3 Ziff. 5, Urk. 10/34 S. 1, Urk. 10/93 S. 6, Urk. 13/2 S. 33). Da die angestammte TÃ¤tigkeit des BeschwerdefÃ¼hrers zugleich eine seinem Gesundheitsschaden angepasste TÃ¤tigkeit ist, ist die Beschwerdegegnerin aus somatischer Sicht zu Recht von einer 100%igen ArbeitsfÃ¤higkeit in der bisherigen TÃ¤tigkeit ausgegangen.</w:t>
      </w:r>
    </w:p>
    <w:p>
      <w:r>
        <w:t>Da es vorliegend an einem adÃ¤quaten Kausalzusammenhang zwischen dem Unfallereignis vom 9. September 2003 und den psychischen Beschwerden des BeschwerdefÃ¼hrers fehlt, ist nicht nÃ¤her auf die Diskrepanzen zwischen der Beurteilung der ArbeitsfÃ¤higkeit aus psychiatrischer Sicht durch die Gutachter des Z.___ sowie derjenigen durch die Ãrzte des A.___ einzugehen.</w:t>
      </w:r>
    </w:p>
    <w:p>
      <w:r>
        <w:t>Die angestammte TÃ¤tigkeit entspricht folglich der zumutbaren, so dass auch kein Raum fÃ¼r einen behinderungsbedingten Abzug besteht.</w:t>
      </w:r>
    </w:p>
    <w:p>
      <w:r>
        <w:t>5.4Â Â Â Â  Die WÃ¼rdigung der Akten hat folglich ergeben, dass der BeschwerdefÃ¼hrer trotz seines Gesundheitsschadens seine bisherige TÃ¤tigkeit weiterhin in einem vollen Pensum ausÃ¼ben kÃ¶nnte. Da er infolgedessen keine versicherungsrechtlich relevante Einkommenseinbusse erleidet, hat die Beschwerdegegnerin den Anspruch auf eine Invalidenrente zu Recht verneint.</w:t>
      </w:r>
    </w:p>
    <w:p>
      <w:r>
        <w:rPr>
          <w:b/>
        </w:rPr>
        <w:t>E. 6</w:t>
      </w:r>
    </w:p>
    <w:p>
      <w:r>
        <w:t>6.1Â Â Â Â  Der BeschwerdefÃ¼hrer machte geltend, ihm stehe, basierend auf einem unfallbedingten IntegritÃ¤tsschaden von 5 %, eine IntegritÃ¤tsentschÃ¤digung zu (Urk. 1 S. 7 Ziff. 6).</w:t>
      </w:r>
    </w:p>
    <w:p>
      <w:r>
        <w:t>6.2Â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6.3Â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6.4Â Â Â Â  GemÃ¤ss Ziff. 1 Abs. 3 Anhang 3 UVV geben IntegritÃ¤tsentschÃ¤digungen, welche 5 % nicht erreichen, keinen Anspruch auf EntschÃ¤digung (vgl. vorstehend Erw. 6.3). Diese Erheblichkeitsgrenze bezÃ¼glich einer SchÃ¤digung ist das eine, die KÃ¼rzung des EntschÃ¤digungsanspruches nach Art. 36 Abs. 2 UVG infolge eines mitwirkenden Vorzustandes hingegen das andere, so dass ein Anspruch auf IntegritÃ¤tsentschÃ¤digung auch dann besteht, wenn die EntschÃ¤digung infolge KÃ¼rzung nach Art. 36 Abs. 2 UVG unter 5 % sinkt (Thomas Frei, Die IntegritÃ¤tsentschÃ¤digung nach Art. 24 und Art. 25 des Bundesgesetzes Ã¼ber die Unfallversicherung, Diss. Freiburg 1998, S. 128).</w:t>
      </w:r>
    </w:p>
    <w:p>
      <w:r>
        <w:t>6.5Â Â Â Â  AnlÃ¤sslich der Erstuntersuchung des BeschwerdefÃ¼hrers nach dem Sturzereignis wies Dr. C.___ im Bericht vom 25. September 2003 (Urk. 10/3/3) darauf hin, dass eine Sonografie der betroffenen linken Schulter vom 26. Juni 2003, mithin also vor dem Unfall, einen leichten Reizzustand der bursa subacromialis sowie einen Reizzustand im linken AC-Gelenk bei mÃ¶glicher alter AC-Verletzung (leichter Claviculahochstand) gezeigt hÃ¤tte (Urk. 10/3/3 Ziff. 3b). Die Beurteilung des IntegritÃ¤tsschadens erfolgt aus medizinischer Sicht und obliegt dem Arzt. Der Kreisarzt Dr. B.___ hielt in seinem Bericht vom 19. Februar 2007 (Urk. 10/93) fest, gemÃ¤ss Tabelle 5 Ã¼ber die IntegritÃ¤tsentschÃ¤digung werde zwar der Zustand nach AC-Gelenksresektion mit 5 % bewertet, infolge des vor dem Unfall dokumentierten Vorzustandes sei jedoch mindestens die HÃ¤lfte davon diesem anzurechnen (Urk. 10/93 S. 6).</w:t>
      </w:r>
    </w:p>
    <w:p>
      <w:r>
        <w:t>Die WÃ¼rdigung der Akten ergibt folglich, dass in der linken Schulter des BeschwerdefÃ¼hrers bereits vor dem Unfall gewisse Befunde vorlagen. Aufgrund des ausgewiesenen Vorzustandes ist die IntegritÃ¤tsentschÃ¤digung deshalb, der EinschÃ¤tzung durch Dr. B.___ folgend, nach Art. 36 Abs. 2 UVG um die HÃ¤lfte zu reduzieren, so dass dem BeschwerdefÃ¼hrer eine IntegritÃ¤tsentschÃ¤digung von 2.5 % zuzusprechen ist.</w:t>
      </w:r>
    </w:p>
    <w:p>
      <w:r>
        <w:rPr>
          <w:b/>
        </w:rPr>
        <w:t>E. 6.6</w:t>
      </w:r>
    </w:p>
    <w:p>
      <w:r>
        <w:t>Â Â  DiesbezÃ¼glich ist somit die Beschwerde, wie nunmehr auch von der Beschwer-degegnerin beantragt (Urk. 28), teilweise gutzuheissen.</w:t>
      </w:r>
    </w:p>
    <w:p>
      <w:r>
        <w:t>7.Â Â Â Â Â Â</w:t>
      </w:r>
    </w:p>
    <w:p>
      <w:r>
        <w:t>7.1Â Â Â Â  Das Verfahren ist kostenlos.</w:t>
      </w:r>
    </w:p>
    <w:p>
      <w:r>
        <w:t>7.2Â Â Â Â  Nach Â§ 34 des Gesetzes Ã¼ber das Sozialversicherungsgericht (GSVGer) beziehungsweise nach Art. 61 lit. g ATSG hat die obsiegende beschwerdefÃ¼hrende Person Anspruch auf den vom Gericht ohne RÃ¼cksicht auf den Streitwert nach der Bedeutung der Streitsache und nach der Schwierigkeit des Prozesses festzusetzenden Ersatz der Parteikosten. Sodann richtet sich die HÃ¶he der ProzessentschÃ¤digung nach Massgabe des Obsiegens, dem Zeitaufwand und den getÃ¤tigten Barauslagen (Â§Â§ 8 und 9 der Verordnung Ã¼ber die sozialversicherungsgerichtlichen GebÃ¼hren, Kosten und EntschÃ¤digungen).</w:t>
      </w:r>
    </w:p>
    <w:p>
      <w:r>
        <w:t>Â Â Â Â Â Â Â Â  Unter BerÃ¼cksichtigung der dargelegten Kriterien, insbesondere angesichts des Umstandes, dass die Beschwerde in grossen Teilen abzuweisen und lediglich betreffend die IntegritÃ¤tsentschÃ¤digung teilweise gutzuheissen ist, erscheint es angemessen, dem BeschwerdefÃ¼hrer eine auf einen Sechstel reduzierte ProzessentschÃ¤digung zuzusprechen.</w:t>
      </w:r>
    </w:p>
    <w:p>
      <w:r>
        <w:t>7.3Â Â Â Â  Mit VerfÃ¼gung vom 22. Januar 2008 wurde Rechtsanwalt Daniel Christe als unentgeltlicher Rechtsvertreter bestellt (Urk. 11).</w:t>
      </w:r>
    </w:p>
    <w:p>
      <w:r>
        <w:t>Am 9. Februar 2009 reichte dieser seine Honorarnote ein und machte einen Aufwand sowie Barauslagen von insgesamt Fr. 2'144.85 (inkl. MWSt) geltend (Urk. 25).</w:t>
      </w:r>
    </w:p>
    <w:p>
      <w:r>
        <w:t>Zufolge des teilweisen Obsiegens ist die Beschwerdegegnerin zu verpflichten, dem BeschwerdefÃ¼hrer eine auf einen Sechstel reduzierte, gerundete ProzessentschÃ¤digung von Fr. 360.-- (inkl. Barauslagen und MWSt) zu bezahlen. Im weitergehenden Umfang sind Rechtsanwalt Daniel Christe zufolge GewÃ¤hrung der unentgeltlichen Rechtsvertretung fÃ¼r seine BemÃ¼hungen aus der Gerichtskasse Fr. 1'784.85 (inkl. Barauslagen und MWSt) zu entrichten. Der BeschwerdefÃ¼hrer ist auf Â§ 92 ZPO hinzuweisen.</w:t>
      </w:r>
    </w:p>
    <w:p>
      <w:r>
        <w:t>Das Gericht erkennt:</w:t>
      </w:r>
    </w:p>
    <w:p>
      <w:r>
        <w:t>1.Â Â Â Â Â Â Â Â  Die Beschwerde wird dahingehend teilweise gutgeheissen und der Einspracheentscheid der Schweizerischen Unfallversicherungsanstalt, SUVA, vom 11. September 2007 insoweit aufgehoben, als dass festgestellt wird, dass der BeschwerdefÃ¼hrer Anspruch auf eine IntegritÃ¤tsentschÃ¤digung von 2.5 % hat. Im Ãbrigen wird die Beschwerde abgewiesen.</w:t>
      </w:r>
    </w:p>
    <w:p>
      <w:r>
        <w:t>2.Â Â Â Â Â Â Â Â  Das Verfahren ist kostenlos.</w:t>
      </w:r>
    </w:p>
    <w:p>
      <w:r>
        <w:t>3.Â Â Â Â Â Â Â Â  Die Beschwerdegegnerin wird verpflichtet, dem unentgeltlichen Rechtsvertreter des BeschwerdefÃ¼hrers, Rechtsanwalt Daniel Christe, Schwerzenbach, eine auf einen Sechstel gekÃ¼rzte ProzessentschÃ¤digung von gerundet Fr. 360.-- (inkl. Barauslagen und MWSt) zu bezahlen.</w:t>
      </w:r>
    </w:p>
    <w:p>
      <w:r>
        <w:t>Im weitergehenden Umfang wird der unentgeltliche Rechtsvertreter des BeschwerdefÃ¼hrers, Rechtsanwalt Daniel Christe, Schwerzenbach, mit Fr. 1'784.85 (inkl. Barauslagen und MWSt) aus der Gerichtskasse entschÃ¤digt. Der BeschwerdefÃ¼hrer wird auf Â§ 92 ZPO hingewiesen.</w:t>
      </w:r>
    </w:p>
    <w:p>
      <w:r>
        <w:t>4.Â Â Â Â Â Â Â Â  Zustellung gegen Empfangsschein an:</w:t>
      </w:r>
    </w:p>
    <w:p>
      <w:r>
        <w:t>- Rechtsanwalt Daniel Christe, unter Beilage einer Kopie von Urk. 28</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