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UV.2007.00443 vom 23. Januar 2009</w:t>
      </w:r>
    </w:p>
    <w:p>
      <w:r>
        <w:t>ZH Sozialversicherungsgericht, 2009-01-23, DE</w:t>
      </w:r>
    </w:p>
    <w:p>
      <w:r>
        <w:rPr>
          <w:b/>
        </w:rPr>
        <w:t xml:space="preserve">Quelle: </w:t>
      </w:r>
      <w:r>
        <w:t>https://mcp.opencaselaw.ch/entscheid/zh_sozialversicherungsgericht_UV.2007.00443</w:t>
      </w:r>
    </w:p>
    <w:p>
      <w:r>
        <w:t>FR: ZH_SOZIALVERSICHERUNGSGERICHT UV.2007.00443 du 23 janvier 2009</w:t>
      </w:r>
    </w:p>
    <w:p>
      <w:r>
        <w:t>IT: ZH_SOZIALVERSICHERUNGSGERICHT UV.2007.00443 del 23 gennaio 2009</w:t>
      </w:r>
    </w:p>
    <w:p>
      <w:pPr>
        <w:pStyle w:val="Heading2"/>
      </w:pPr>
      <w:r>
        <w:t>Erwägungen</w:t>
      </w:r>
    </w:p>
    <w:p>
      <w:r>
        <w:rPr>
          <w:b/>
        </w:rPr>
        <w:t>E. 3</w:t>
      </w:r>
    </w:p>
    <w:p>
      <w:r>
        <w:t>3.1Â Â Â Â  Streitig und zu prÃ¼fen ist, ob der BeschwerdefÃ¼hrer aufgrund des Sturzes vom 9. September 2005 Ã¼ber den Zeitpunkt der von der Beschwerdegegnerin auf den 6. Februar 2006 festgesetzten Leistungseinstellung hinaus Anspruch auf Leistungen der Unfallversicherung hat.</w:t>
      </w:r>
    </w:p>
    <w:p>
      <w:r>
        <w:t>Â Â Â Â Â Â Â Â  Vor dem fraglichen Unfallereignis sind folgende Ã¤rztliche Berichte aktenkundig:</w:t>
      </w:r>
    </w:p>
    <w:p>
      <w:r>
        <w:t>3.2Â Â Â Â Â Â Â Â  Nachdem der BeschwerdefÃ¼hrer am 29. MÃ¤rz 1989 in der Badewanne ausgerutscht war, diagnostizierte Dr. med. F.___, FMH physikalische Medizin, eine traumatisch bedingte Cervikobrachialgie links. Die RÃ¶ntgenuntersuchung der HWS vom 11. April 1989 ergab eine Streckhaltung und Schonskoliose der HWS mit Deformation der Foramen intervertebralia rechts mehr als links, C3 rechts und C4, C5 links (Bericht vom 2. Juni 1989, Urk. 14/5).</w:t>
      </w:r>
    </w:p>
    <w:p>
      <w:r>
        <w:t>Â Â Â Â Â Â Â Â  Laut Bericht von Dr. D.___ vom 15. Januar 2008 (Urk. 10/2 S. 6) zeigt die radiologische Aufnahme vom 11. April 1989 eine VerschmÃ¤lerung des Zwischenwirbelraumes C5/6, geringer C6/7: entsprechend Osteochondrosen; geringfÃ¼gige ventrale und mÃ¤ssige bis schwere dorsale Spondylophyten C5/6: beginnende Spondylosis cervicalis mit deutlicher Einengung der Foramina intervertebralia C5/6 beidseits.</w:t>
      </w:r>
    </w:p>
    <w:p>
      <w:r>
        <w:t>3.3Â Â Â Â</w:t>
      </w:r>
    </w:p>
    <w:p>
      <w:r>
        <w:t>3.3.1Â Â  GemÃ¤ss Arztzeugnis vom 17. August 1990 von Dr. med. G.___, FMH Rheumatologie, (Urk. 13/2) stÃ¼rzte der BeschwerdefÃ¼hrer am 29. Juni 1990 beim Ausrutschen auf einem Oelfleck auf die WirbelsÃ¤ule und litt anschliessend unter lumbalgiformen Beschwerden. Dr. G.___ erhob eine ausgesprochene paravertebrale Verspannung der LWS-Muskulatur mit mÃ¤ssiger EinschrÃ¤nkung der Beweglichkeit und diagnostizierte ein diskretes lumboradikulÃ¤res Syndrom links. Das RÃ¶ntgenbild zeigte eine Osteochondrose der LWS bei L5/S1 (vor allem dorsal), wobei Anhaltspunkte fÃ¼r eine Fraktur fehlten. Der Arzt erachtete nach einer vollstÃ¤ndigen ArbeitsunfÃ¤higkeit eine Aufnahme der TÃ¤tigkeit im Umfang von 50 % ab dem 12. Juli 1990 als voraussichtlich zumutbar.</w:t>
      </w:r>
    </w:p>
    <w:p>
      <w:r>
        <w:t>Â Â Â Â Â Â Â Â  Am 15. November 1990 erklÃ¤rte Dr. G.___, der BeschwerdefÃ¼hrer habe anlÃ¤sslich der Kontrolluntersuchung vom 24. Oktober 1990 nicht mehr von Beschwerden berichtet, weshalb die Behandlung abgeschlossen worden sei. Am 29. Oktober 1990 habe der BeschwerdefÃ¼hrer die Arbeit wieder zu 100 % aufgenommen (Urk. 13/6).</w:t>
      </w:r>
    </w:p>
    <w:p>
      <w:r>
        <w:t>3.3.2Â Â Â Â Â Â Â Â  Nachdem der Beschwerdegegnerin am 16. Mai 1991 ein RÃ¼ckfall angezeigt worden war (Urk. 13/7), hielt Kreisarzt Dr. med. H.___ am 31. Mai 1991 dafÃ¼r (Urk. 13/8), dass der Unfall vom 29. Juni 1990 offensichtlich zu einem lumboradikulÃ¤ren Syndrom mit Bandscheibenbeteiligung gefÃ¼hrt habe, wobei die RÃ¶ntgenbilder osteochondrotische VerÃ¤nderungen als Zeichen einer wohl chronischen und schon einige Zeit vorhandenen BandscheibenzermÃ¼rbung zeigten. Eine ArbeitsunfÃ¤higkeit bestehe nicht.</w:t>
      </w:r>
    </w:p>
    <w:p>
      <w:r>
        <w:t>3.3.3Â Â  Mit Zwischenbericht vom 14. Juni 1993 - am 18. MÃ¤rz 1992 war ein zweiter RÃ¼ckfall gemeldet worden (Urk. 13/12) - erhob Dr. G.___ noch Restbeschwerden mit ausgesprochenem paravertebralem Hartspann und leichter EinschrÃ¤nkung der LWS-Beweglichkeit. Der Arzt fÃ¼hrte aus, ein bleibender Nachteil sei voraussichtlich nicht zu erwarten. Da der BeschwerdefÃ¼hrer derzeit sicherlich keine chirurgische Intervention wÃ¼nsche, eine solche bei fehlenden radikulÃ¤ren Befunden auch nicht vorgesehen sei, habe man auf die Anfertigung eines CT verzichtet (Urk. 13/13).</w:t>
      </w:r>
    </w:p>
    <w:p>
      <w:r>
        <w:t>3.3.4Â Â  Am 5. Juli 1993 berichtete Kreisarzt Dr. H.___ (Urk. 13/15), zu Beginn der kreisÃ¤rztlichen Untersuchung habe sich die paravertebrale Muskulatur vollstÃ¤ndig weich gezeigt, sich im Verlaufe der Untersuchung aber zusehends verhÃ¤rtet. Im Weiteren habe sich der BeschwerdefÃ¼hrer nicht in der Art und Weise niedergelegt, wie dies ein Patient mit Diskushernie tue, sondern die Bewegung sei recht behende erfolgt. Dr. H.___ konstatierte, dass derzeit kein typisches radikulÃ¤res Syndrom vorliege. Die Beschwerden seien eher im Sinne eines lumbospondylogenen Syndroms bei Spondylose der LWS zu werten und wÃ¼rden durch den Trainingsmangel unterhalten. Der BeschwerdefÃ¼hrer sei zweifellos vollstÃ¤ndig arbeitsfÃ¤hig.</w:t>
      </w:r>
    </w:p>
    <w:p>
      <w:r>
        <w:t>3.3.5Â Â  Im Bericht vom 13. Juli 1994 (Urk. 13/21) erklÃ¤rte Dr. H.___, der durch den Sturz am 29. Juni 1990 ausgelÃ¶ste Schub mit Ausbildung von lumboradikulÃ¤ren Beschwerden sei abgeklungen. Jetzt liege ein lumbospondylogenes Syndrom bei degenerativen VerÃ¤nderungen vor, welches mit den primÃ¤ren Sturzfolgen nichts mehr zu tun habe.</w:t>
      </w:r>
    </w:p>
    <w:p>
      <w:r>
        <w:t>3.3.6Â Â  Dr. med. E.___, Spezialarzt FMH fÃ¼r Neurologie, hielt am 27. September 1994 (Urk. 13/22) nach einer aufgrund eines leicht pathologischen Befundes durchgefÃ¼hrten Elektromyographie fest, es seien keine Zeichen einer akuten Kompression zu finden. Der Befund spreche eher fÃ¼r eine Ã¤ltere durchgemachte WurzelschÃ¤digung (L5 und S1).</w:t>
      </w:r>
    </w:p>
    <w:p>
      <w:r>
        <w:t>3.4Â Â Â Â</w:t>
      </w:r>
    </w:p>
    <w:p>
      <w:r>
        <w:t>3.4.1Â Â Â Â Â Â Â Â  Nachdem der BeschwerdefÃ¼hrer am 26. Februar 1998 erneut in der Badewanne ausgerutscht war, diagnostizierte Dr. Y.___ bei lumbalen RÃ¼ckenschmerzen und Schmerzen im BWS-Bereich eine Kontusion der LSW und attestierte voraussichtlich bis zum 26. April 1998 eine vollstÃ¤ndige ArbeitsunfÃ¤higkeit (Urk. 12/1).</w:t>
      </w:r>
    </w:p>
    <w:p>
      <w:r>
        <w:t>3.4.2Â Â  Am 11. Juli 2003 schrieb Dr. G.___ (Urk. 13/57), der BeschwerdefÃ¼hrer leide an einem chronischen lumboradikulÃ¤ren Restsyndrom links bei Status nach Trauma (wahrscheinlich: 29. Juni 1990, vgl. Urk. 13/54) sowie an einer von Dr. E.___ festgestellten Polyneuropathie. Sicherlich spielten degenerative VerÃ¤nderungen eine Rolle, jedoch habe der BeschwerdefÃ¼hrer auch ein Trauma erlitten, welches richtungsbetont gewesen sei.</w:t>
      </w:r>
    </w:p>
    <w:p>
      <w:r>
        <w:t>3.5Â Â Â Â</w:t>
      </w:r>
    </w:p>
    <w:p>
      <w:r>
        <w:t>3.5.1Â Â  GemÃ¤ss Arztzeugnis vom 27. September 2005 von Dr. Y.___ (Urk. 11/5/2) stÃ¼rzte der BeschwerdefÃ¼hrer am 9. September 2005 auf der Kellertreppe auf Nacken und RÃ¼cken und gab anlÃ¤sslich der Erstbehandlung vom 12. September 2005 Schmerzen im Bereich der HWS und LWS an. Dr. Y.___ erhob SchÃ¼rfungen und ein HÃ¤matom von 5x5cm im GesÃ¤ssbereich auf beiden Seiten, eine SchÃ¼rfung im Bereich L4 sowie eine verspannte Nackenmuskulatur. Als Diagnosen nannte der Arzt eine Kontusion der LWS, eine SchÃ¼rfung im Bereich L4 und ein HÃ¤matom im GesÃ¤ssbereich auf beiden Seiten. Der BeschwerdefÃ¼hrer sei zu 100 % arbeitsunfÃ¤hig, wobei ein Behandlungsabschluss und die Wiederaufnahme der Arbeit in etwa zwei Wochen zu erwarten seien.</w:t>
      </w:r>
    </w:p>
    <w:p>
      <w:r>
        <w:t>3.5.2Â Â Â Â Â Â Â Â  AnlÃ¤sslich der kreisÃ¤rztlichen Untersuchung vom 12. Dezember 2005 (Bericht vom 13. Dezember 2005, Urk. 11/8) beklagte sich der BeschwerdefÃ¼hrer gegenÃ¼ber Dr. B.___ Ã¼ber RÃ¼cken- und Nackenschmerzen. Er gab zudem an, auch den Kopf angeschlagen zu haben, was indes ohne weitere Konsequenzen geblieben sei. Vor dem Sturz habe er eine eher gute Phase gehabt, wÃ¤hrenddem sich seither die Beschwerden verschlimmert hÃ¤tten. Dr. B.___ stellte eine leichte Fehlhaltung des OberkÃ¶rpers mit SchrÃ¤ghaltung der WirbelsÃ¤ule nach rechts zur Entlastung fest. Er fÃ¼hrte im Weiteren aus, die radiologische Untersuchung der BWS, HWS und LWS vom 20. Oktober 2005 habe massive degenerative VerÃ¤nderungen auf allen Ebenen der WirbelsÃ¤ule zur Darstellung gebracht. Frische traumatische ossÃ¤re LÃ¤sionen hÃ¤tten demgegenÃ¼ber nicht visualisiert werden kÃ¶nnen. Im Bereiche der HWS bestehe eine Streckhaltung, im Bereiche der unteren LWS eine Skoliose nach links und zwischen L4 und L5 eine Spangenbildung. Dr. B.___ hielt dafÃ¼r, dass der massive Vorzustand der WirbelsÃ¤ule die Beschwerden bereits erklÃ¤re. Gleichwohl sei der BeschwerdefÃ¼hrer vor dem Sturz arbeitsfÃ¤hig gewesen, weshalb der vorherige Zustand anzustreben sei. Bei dem derzeit erhobenen Befund sei eine ArbeitsunfÃ¤higkeit von 100 % zu bestÃ¤tigen.</w:t>
      </w:r>
    </w:p>
    <w:p>
      <w:r>
        <w:t>3.5.3Â Â  Mit Bericht vom 15. Dezember 2005 (Urk. 11/11) diagnostizierte Dr. Z.___ einen Status nach Treppensturz mit Commotio cerebri sowie Prellungen an HWS und LWS. Betreffend Anamnese fÃ¼hrte er aus, der BeschwerdefÃ¼hrer sei rÃ¼ckwÃ¤rts die Treppe hinuntergestÃ¼rzt und in der Folge heftig mit RÃ¼cken, Nacken und Kopf aufgeschlagen. GemÃ¤ss eigenen Angaben sei er eine bis zwei Minuten lang bewusstlos gewesen und habe danach intensive Schmerzen in Kreuz, Nacken und Kopf verspÃ¼rt. Im Weiteren sei es zu Schwankschwindel gekommen. Derzeit seien Nacken- und Kopfschmerzen noch am schlimmsten. Dr. Z.___ stellte eine BewegungseinschrÃ¤nkung der HWS von etwa 70 % mit palpatorisch deutlich verdickter und druckdolenter Nacken- und Schultermuskulatur fest. Zudem habe der BeschwerdefÃ¼hrer im Dermatom L5 links eine HypÃ¤sthesie angegeben; die Achillessehnenreflexe (ASR) seien beidseits erloschen. Die Ã¼brigen Befunde bezeichnete der Neurologe als unauffÃ¤llig. Auch die Untersuchung der cerebrovasculÃ¤ren GefÃ¤sse lieferte keine Hinweise fÃ¼r traumatische SchÃ¤den (Urk. 11/11/2). Dr. Z.___ notierte, dass es an der LWS zu einer leichten SchÃ¤digung der Wurzel L5 links gekommen sein dÃ¼rfte, wÃ¤hrend Hinweise fÃ¼r WurzelschÃ¤digungen im Bereich der HWS fehlten. Indes sprÃ¤chen die deutlich eingeschrÃ¤nkte Beweglichkeit sowie die verdickte und druckdolente Nacken- und Schultermuskulatur fÃ¼r eine erhebliche Verletzung der HWS. Eine TÃ¤tigkeit sei bei diesem schweren Beschwerdebild noch nicht mÃ¶glich (Urk. 11/11/3).</w:t>
      </w:r>
    </w:p>
    <w:p>
      <w:r>
        <w:t>3.5.4Â Â  Das MR der HWS vom 6. Januar 2006 (Urk. 11/14) ergab folgende Befunde: Â1. Diskushernie C4/C5 nach medial rechtsbetont mit leichter Duralsackeindellung. Die Bandscheibe rechts ragt in das Neuroforamen hinein. Das linke Neuroforamen ist frei. 2. Diskushernie C5/C6 nach medial mit Duralsackkompression. Deutliche Unkarthrose C5/C6 und dadurch ossÃ¤r bedingte Einengung des Foramens beidseits.Â</w:t>
      </w:r>
    </w:p>
    <w:p>
      <w:r>
        <w:t>Â Â Â Â Â Â Â Â  Im Bereich der LWS lieferte das MR vom 6. Januar 2006 diese Beurteilung (Urk. 11/13): Â1. Diskushernie L3/L4 nach lateral links teilweise foraminell gelegen. 2. Osteochondrose L4/L5. Hypertrophe, teilweise destruierende Spondylarthrose rechts mehr als links. Diskushernie nach medial mit Duralsackkompression. 3. Diskushernie nach medio-lateral links teilweise in das Neuroforamen hineinragend. AusgeprÃ¤gte hypertrophe Spondylarthrose L5/S1.Â</w:t>
      </w:r>
    </w:p>
    <w:p>
      <w:r>
        <w:t>3.5.5Â Â  Am 6. MÃ¤rz 2006 (Urk. 11/20) erklÃ¤rte Dr. B.___, die durch die spezialÃ¤rztlichen Untersuchungen erhobenen Befunde seien durch das bagatellÃ¤r einzustufende Unfallereignis nicht zu erklÃ¤ren, sondern es handle sich um vorbestehende massivste degenerative VerÃ¤nderungen im Bereiche der HWS und LWS, welche die Schmerzsymptomatik eindeutig erklÃ¤rten. Ein medizinischer Zusammenhang zwischen Unfallereignis, Unfallmechanismus und den Befunden sei nicht erkennbar. Posttraumatische VerÃ¤nderungen seien nie dokumentiert worden. Mit Aufnahme einer neuen TÃ¤tigkeit durch den BeschwerdefÃ¼hrer per 6. Februar 2006, wobei eine ArbeitsunfÃ¤higkeit von 75 % durch das Unfallereignis nicht erklÃ¤rbar sei, sei der Fall abzuschliessen.</w:t>
      </w:r>
    </w:p>
    <w:p>
      <w:r>
        <w:t>3.5.6Â Â  In neurologischer Beurteilung der Akten hielt Dr. C.___ mit Bericht vom 14. Januar 2008 (Urk. 10/1) dafÃ¼r, dass Dr. Z.___ die Diagnose der Commotio cerebri vermutlich alleine gestÃ¼tzt auf die Angaben des BeschwerdefÃ¼hrers gemacht habe. Wahrscheinlich habe ihm die dokumentierte Vorgeschichte nicht vorgelegen, habe der BeschwerdefÃ¼hrer anlÃ¤sslich der Erstbehandlung vom 12. September 2005 doch weder Kopfverletzungen noch Bewusstlosigkeit erwÃ¤hnt und seien auch keine Kopfverletzungen beschrieben worden. GegenÃ¼ber Kreisarzt Dr. B.___ habe der BeschwerdefÃ¼hrer ebenfalls nicht von Kopfschmerzen berichtet, sondern solche erst drei Monate nach dem Unfallereignis bei Dr. Z.___ vorgebracht. Im Weiteren sei die leichte SchÃ¤digung der Wurzel L5 links bereits von Dr. E.___ diagnostiziert worden. Angesichts fehlender echtzeitlicher Dokumentation sei daher die Diagnose einer Commotio cerebri nur mÃ¶glich und nicht Ã¼berwiegend wahrscheinlich.</w:t>
      </w:r>
    </w:p>
    <w:p>
      <w:r>
        <w:t>3.5.7Â Â Â Â Â Â Â Â  Versicherungsmediziner Dr. D.___ legte in seiner Beurteilung vom 15. Januar 2008 (Urk. 10/2) dar, beim Sturz auf der Kellertreppe sei in erster Linie das GesÃ¤ss des BeschwerdefÃ¼hrers betroffen gewesen, hÃ¤tten doch hier neben SchÃ¼rfungen auch zwei HÃ¤matome festgestellt werden kÃ¶nnen. Aufgrund der SchÃ¼rfung bei L4 habe auch die LWS eine direkte Prellung erlitten, wobei hier die axiale Stauchungskomponente wahrscheinlich stÃ¤rker wirksam gewesen sei (Urk. 10/2 S. 6). Mithin handle es sich bei den Unfallverletzungen um einfache Weichteilprellungen des GesÃ¤sses und der Kreuzgegend, wÃ¤hrend ernsthaftere (oder schwerere) strukturelle Verletzungen diagnostisch ausgeschlossen worden seien. Zudem sei echtzeitlich von einem Kopfanprall nicht die Rede gewesen. Dr. D.___ fÃ¼hrte im Weiteren aus, dass der BeschwerdefÃ¼hrer bereits vor dem Sturz wÃ¤hrend 16 Jahren unter hartnÃ¤ckig wiederkehrenden RÃ¼ckenbeschwerden gelitten habe. RÃ¶ntgen und Kernresonanztomografien hÃ¤tten schliesslich stark ausgeprÃ¤gte degenerative SchÃ¤den der WirbelsÃ¤ule gezeigt, die von stetig anwachsenden Diskopathien ausgegangen seien, was sekundÃ¤r zu Osteochondrosen, Unkarthrosen, Spondylarthrosen und Diskushernien gefÃ¼hrt habe. Dabei seien die Diskushernien ausschliesslich krankhafter Natur, betrÃ¤fen sie doch gleichzeitig fÃ¼nf Wirbelsegmente, was eine Unfallursache zweifellos ausschliesse. Spontan auftretende Diskushernien seien in der Altersklasse des BeschwerdefÃ¼hrers generell sehr hÃ¤ufig (Urk. 10/2 S. 7). Weil am 6. Februar 2006 der status quo sine in Bezug auf die Beschwerden erreicht gewesen sei, die degenerativen SchÃ¤den an der WirbelsÃ¤ule allesamt krankhafter Natur seien und weder durch einen der UnfÃ¤lle (9. September 2005, 26. Februar 1998, 29. Juni 1990, 29. MÃ¤rz 1989) verursacht noch verschlimmert worden seien, bestehe ein natÃ¼rlicher Kausalzusammenhang der aktuellen Beschwerden mit einem oder mehreren dieser Unfallereignisse nur mÃ¶glicherweise (Urk. 10/2 S. 8).</w:t>
      </w:r>
    </w:p>
    <w:p>
      <w:r>
        <w:rPr>
          <w:b/>
        </w:rPr>
        <w:t>E. 4</w:t>
      </w:r>
    </w:p>
    <w:p>
      <w:r>
        <w:t>4.1Â Â Â Â  Aus den medizinischen Akten erhellt, dass sich den Beschwerden des BeschwerdefÃ¼hrers kein unfallbedingtes organisches Substrat gegenÃ¼berstellen lÃ¤sst.</w:t>
      </w:r>
    </w:p>
    <w:p>
      <w:r>
        <w:t>Â Â Â Â Â Â Â Â  So erhob Dr. Y.___ drei Tage nach dem Treppensturz lediglich SchÃ¼rfungen im GesÃ¤ssbereich und im Bereich L4 sowie ein HÃ¤matom am GesÃ¤ss und eine verspannte Nackenmuskulatur (Erw. 3.5.1). Entgegen der Ansicht des BeschwerdefÃ¼hrers (Erw. 1.2) liegen klinischen Befunden wie VerhÃ¤rtung und Verspannung der Muskulatur, Druckdolenz im Nacken oder EinschrÃ¤nkung der HWS-Beweglichkeit kein klar fassbares organisches Substrat zugrunde (vgl. Urteil des Bundesgerichts in Sachen D. vom 4. Juli 2008, 8C_66/2008, Erw. 3.4). Dass der Treppensturz keine traumatischen ossÃ¤ren LÃ¤sionen zur Folge hatte, ergibt sich denn klar aus der radiologischen Untersuchung der WirbelsÃ¤ule vom 20. Oktober 2005, welche dahingegen massivste degenerative VerÃ¤nderungen auf allen Ebenen der WirbelsÃ¤ule zeigte (Erw. 3.5.2, Urk. 10/2 S. 6). Ebenso wenig kann der BeschwerdefÃ¼hrer aus der Feststellung von Dr. Z.___, an der LWS dÃ¼rfte es zu einer SchÃ¤digung der Wurzel L5 links gekommen sein (Erw. 3.5.3), etwas zu seinen Gunsten ableiten, wurde eine WurzelschÃ¤digung bereits im September 1994 von Dr. E.___ festgestellt (Erw. 3.3.6), womit ein Zusammenhang zum Treppensturz offensichtlich fehlt.</w:t>
      </w:r>
    </w:p>
    <w:p>
      <w:r>
        <w:t>Â Â Â Â Â Â Â Â  Dass der BeschwerdefÃ¼hrer - wie er gegenÃ¼ber Dr. Z.___ ausfÃ¼hrte (Erw. 3.5.3) - beim Sturz auf der Treppe heftig den Kopf angeschlagen hÃ¤tte und danach wÃ¤hrend einer oder zwei Minuten bewusstlos gewesen wÃ¤re sowie unmittelbar im Anschluss an den Sturz heftigste Kopfschmerzen verspÃ¼rt und unter Schwankschwindel gelitten hÃ¤tte, ergibt sich nicht mit dem erforderlichen Beweisgrad (vgl. Erw. 2.4) aus der Ã¤rztlichen Dokumentation. Weder sind dem Bericht von Dr. Y.___, welcher den BeschwerdefÃ¼hrer erstmals untersuchte, diesbezÃ¼glich irgendwelche Hinweise zu entnehmen (Erw. 3.5.1), noch lÃ¤sst sich ein solcher Unfallablauf aus den Angaben des BeschwerdefÃ¼hrers gegenÃ¼ber Kreisarzt Dr. B.___ ableiten (vgl. Erw. 3.5.2). Weshalb sich der BeschwerdefÃ¼hrer bei Dr. Z.___ darÃ¼ber beklagte, die Nacken- und Kopfschmerzen seien derzeit noch am schlimmsten (Erw. 3.5.3), einen Tag zuvor gegenÃ¼ber Dr. B.___ Kopfschmerzen indes mit keinem Wort erwÃ¤hnte (Erw. 3.5.2), dÃ¼rfte wohl kaum - wie der BeschwerdefÃ¼hrer geltend machte (vgl. Urk. 19 S. 6) - mit der Fragetechnik der untersuchenden Ãrzte zusammenhÃ¤ngen. Die EinschÃ¤tzung von Dr. C.___, eine Commotio cerebri sei nur mÃ¶glich und nicht Ã¼berwiegend wahrscheinlich (Erw. 3.5.6), Ã¼berzeugt mit Blick auf diese Aktenlage.</w:t>
      </w:r>
    </w:p>
    <w:p>
      <w:r>
        <w:t>4.2Â Â Â Â  Auch das Vorbringen des BeschwerdefÃ¼hrers, zumindest die Osteochondrosen, Unkarthrosen und Spondylarthrosen seien als unfallkausal zu betrachten, da diese durch die wiederholte, unfallbedingte SchÃ¤digung der WirbelsÃ¤ule entstanden seien (Erw. 1.2), findet in den Akten keine StÃ¼tze. Wie die Beschwerdegegnerin zu Recht ausfÃ¼hrte, lassen sich den Ã¤rztlichen Berichten und Dokumente keinerlei Hinweise dafÃ¼r entnehmen, dass der BeschwerdefÃ¼hrer im Rahmen der vorangegangenen Unfallereignisse posttraumatische SchÃ¤digungen erlitten hÃ¤tte. Im Gegenteil ist der degenerative Ursprung der Beschwerden unÃ¼bersehbar. Selbst eine richtunggebende Verschlimmerung eines degenerativen Vorzustandes mÃ¼sste rÃ¶ntgenologisch ausgewiesen sein (vgl. Urteil des Bundesgerichts in Sachen H. vom 17. Juni 2008, 8C_17/2007, Erw. 3.2). Eine solche ist vorliegend nicht dokumentiert. Einzig Dr. G.___ berichtete am 11. Juli 2003, der BeschwerdefÃ¼hrer habe - bei sicherlich degenerativen VerÃ¤nderungen - ein richtung betontes Trauma erlitten (Erw. 3.4.2). Ging Dr. G.___ im Juni 1993 noch davon aus, dass ein bleibender Nachteil aus dem Unfallereignis vom 29. Juni 1990 nicht zu erwarten sei und auf die Anfertigung eines CT verzichtete (Erw. 3.3.3), so lÃ¤sst sich - bei fehlendem radiologischen Nachweis - die These einer richtunggebenden Verschlimmerung des Gesundheitszustandes nicht halten.</w:t>
      </w:r>
    </w:p>
    <w:p>
      <w:r>
        <w:t>Â Â Â Â Â Â Â Â  Im Weiteren entspricht es einer medizinischen Erfahrungstatsache, dass praktisch alle Diskushernien bei Vorliegen degenerativer BandscheibenverÃ¤nderungen entstehen und ein Unfallereignis nur ausnahmsweise unter besonderen Voraussetzungen als eigentliche Ursache in Betracht fÃ¤llt. Dies weitgehendst dann, wenn das Unfallereignis von besonderer Schwere und geeignet war, eine SchÃ¤digung der Bandscheibe herbeizufÃ¼hren und die Symptome der Diskushernie unverzÃ¼glich und mit sofortiger ArbeitsunfÃ¤higkeit auftreten (vgl. Urteil des Bundesgerichts in Sachen L. vom 18. Januar 2008, 8C_281/2007, Erw. 5.2.1). DarÃ¼ber, dass die vom BeschwerdefÃ¼hrer erlittenen Unfallereignisse nicht von besonderer Schwere waren (vgl. Beispiele zu leichten UnfÃ¤llen im Urteil des EidgenÃ¶ssischen Versicherungsgerichts in Sachen O. vom 1. Juni 2006, U 83/05, Erw. 3.1), erÃ¼brigen sich weitere AusfÃ¼hrungen.</w:t>
      </w:r>
    </w:p>
    <w:p>
      <w:r>
        <w:t>Â Â Â Â Â Â Â Â  Vor diesem Hintergrund erweist sich daher die EinschÃ¤tzung von Dr. D.___ (Erw. 3.5.7 ) als nachvollziehbar und Ã¼berzeugend, weshalb darauf abzustellen ist, dass die degenerativen SchÃ¤den an der WirbelsÃ¤ule allesamt krankhafter Natur sind und weder durch einen der erlittenen UnfÃ¤lle verursacht noch verschlimmert wurden.</w:t>
      </w:r>
    </w:p>
    <w:p>
      <w:r>
        <w:t>4.3Â Â Â Â Â Â Â Â  Nachdem Dr. Y.___ am 27. September 2005 einen Behandlungsabschluss und die Wiederaufnahme der Arbeit in etwa zwei Wochen erwartete (Erw. 3.5.1), keine als Folge des Unfallereignisses erlittene organische SchÃ¤digung erhoben wurde, der BeschwerdefÃ¼hrer schon lange Zeit an RÃ¼ckenbeschwerden litt, nach derzeitigem medizinischem Wissensstand der status quo sine bei posttraumatischen Lubalgien und Lumboischialgien nach drei bis vier Monaten erwartet werden kann (vgl. Urteil des Bundesgerichts in Sachen H. vom 17. Juni 2008, 8C_17/2007, Erw. 3.2) und sowohl Dr. B.___ (Erw. 3.5.5) als auch Dr. D.___ (Erw. 3.5.7) den Status quo sine als erreicht bezeichneten, ist nicht zu beanstanden, dass die Beschwerdegegnerin ihre Leistungen per 6. Februar 2006 eingestellt hat.</w:t>
      </w:r>
    </w:p>
    <w:p>
      <w:r>
        <w:t>5.Â Â Â Â Â Â Â Â  Zusammenfassend ist davon auszugehen, dass die natÃ¼rliche UnfallkausalitÃ¤t der vom BeschwerdefÃ¼hrer geklagten Beschwerden im Zeitpunkt der Leistungseinstellung am 6. Februar 2006 nicht mehr gegeben war,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Susanne Friedauer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