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UV.2007.00379 vom 22. Juli 2009</w:t>
      </w:r>
    </w:p>
    <w:p>
      <w:r>
        <w:t>ZH Sozialversicherungsgericht, 2009-07-22, DE</w:t>
      </w:r>
    </w:p>
    <w:p>
      <w:r>
        <w:rPr>
          <w:b/>
        </w:rPr>
        <w:t xml:space="preserve">Quelle: </w:t>
      </w:r>
      <w:r>
        <w:t>https://mcp.opencaselaw.ch/entscheid/zh_sozialversicherungsgericht_UV.2007.00379</w:t>
      </w:r>
    </w:p>
    <w:p>
      <w:r>
        <w:t>FR: ZH_SOZIALVERSICHERUNGSGERICHT UV.2007.00379 du 22 juillet 2009</w:t>
      </w:r>
    </w:p>
    <w:p>
      <w:r>
        <w:t>IT: ZH_SOZIALVERSICHERUNGSGERICHT UV.2007.00379 del 22 luglio 2009</w:t>
      </w:r>
    </w:p>
    <w:p>
      <w:pPr>
        <w:pStyle w:val="Heading2"/>
      </w:pPr>
      <w:r>
        <w:t>Erwägungen</w:t>
      </w:r>
    </w:p>
    <w:p>
      <w:r>
        <w:rPr>
          <w:b/>
        </w:rPr>
        <w:t>E. 2</w:t>
      </w:r>
    </w:p>
    <w:p>
      <w:r>
        <w:t>2.1Â Â Â Â  GemÃ¤ss Art. 6 Abs. 1 des Bundesgesetzes Ã¼ber die Unfallversicherung (UVG) werden - soweit das Gesetz nichts anderes bestimmt - die Versicherungsleistungen bei BerufsunfÃ¤llen, NichtberufsunfÃ¤llen und Berufskrankheiten gewÃ¤hrt.</w:t>
      </w:r>
    </w:p>
    <w:p>
      <w:r>
        <w:t>2.2Â Â Â Â  Die Leistungspflicht eines Unfallversicherers gemÃ¤ss UVG setzt zunÃ¤chst voraus, dass zwischen dem Unfallereignis und dem eingetretenen Schaden (Krankheit, InvaliditÃ¤t, Tod) ein natÃ¼rlicher Kausalzusammenhang besteht. Ursachen im Sinne des natÃ¼rlichen Kausalzusammenhangs sind alle UmstÃ¤nde, ohne deren Vorhandensein der eingetretene Erfolg nicht als eingetreten oder nicht als in der gleichen Weise beziehungsweise nicht zur gleichen Zeit eingetreten gedacht werden kann. Entsprechend dieser Umschreibung ist fÃ¼r die Bejahung des natÃ¼rlichen Kausalzusammenhangs nicht erforderlich, dass ein Unfall die alleinige oder unmittelbare Ursache gesundheitlicher StÃ¶rungen ist; es genÃ¼gt, dass das schÃ¤digende Ereignis zusammen mit anderen Bedingungen die kÃ¶rperliche oder geistige IntegritÃ¤t der versicherten Person beeintrÃ¤chtigt hat, der Unfall mit andern Worten nicht weggedacht werden kann, ohne dass auch die eingetretene gesundheitliche StÃ¶rung entfiele (BGE 129 V 181 Erw. 3.1, 406 Erw. 4.3.1, 123 V 45 Erw. 2b, 119 V 337 Erw. 1, 118 V 289 Erw. 1b, je mit Hinweisen).</w:t>
      </w:r>
    </w:p>
    <w:p>
      <w:r>
        <w:t>Â Â Â Â Â Â Â Â  Ob zwischen einem schÃ¤digenden Ereignis und einer gesundheitlichen StÃ¶rung ein natÃ¼rlicher Kausalzusammenhang besteht, ist eine Tatfrage, worÃ¼ber die Verwaltung beziehungsweise im Beschwerdefall das Gericht im Rahmen der ihm obliegenden BeweiswÃ¼rdigung nach dem im Sozialversicherungsrecht Ã¼blichen Beweisgrad der Ã¼berwiegenden Wahrscheinlichkeit zu befinden hat. Die blosse MÃ¶glichkeit eines Zusammenhangs genÃ¼gt fÃ¼r die BegrÃ¼ndung eines Leistungsanspruches nicht (BGE 129 V 181 Erw. 3.1, 119 V 338 Erw. 1, 118 V 289 Erw. 1b, je mit Hinweisen).</w:t>
      </w:r>
    </w:p>
    <w:p>
      <w:r>
        <w:rPr>
          <w:b/>
        </w:rPr>
        <w:t>E. 2.3</w:t>
      </w:r>
    </w:p>
    <w:p>
      <w:r>
        <w:t>2.3.1Â Â  Die Leistungspflicht des Unfallversicherers setzt im Weiteren voraus, dass zwischen dem Unfallereignis und dem eingetretenen Schaden ein adÃ¤quater Kausalzusammenhang besteht. Nach der Rechtsprechung hat ein Ereignis dann als adÃ¤quate Ursache eines Erfolges zu gelten, wenn es nach dem gewÃ¶hnlichen Lauf der Dinge und nach der allgemeinen Lebenserfahrung an sich geeignet ist, einen Erfolg von der Art des eingetretenen herbeizufÃ¼hren, der Eintritt dieses Erfolges also durch das Ereignis allgemein als begÃ¼nstigt erscheint (BGE 129 V 181 Erw. 3.2, 405 Erw. 2.2, 125 V 461 Erw. 5a).</w:t>
      </w:r>
    </w:p>
    <w:p>
      <w:r>
        <w:t>2.3.2Â Â  Bei der Beurteilung der AdÃ¤quanz von organisch nicht (hinreichend) nachweisbaren UnfallfolgeschÃ¤den ist wie folgt zu differenzieren: Es ist zunÃ¤chst abzuklÃ¤ren, ob die versicherte Person beim Unfall ein Schleudertrauma der HalswirbelsÃ¤ule (HWS), eine dem Schleudertrauma Ã¤quivalente Verletzung (SVR 1995 UV Nr. 23 S. 67 Erw. 2) oder ein SchÃ¤del-Hirntrauma erlitten hat. Ist dies nicht der Fall, gelangt die Rechtsprechung gemÃ¤ss BGE 115 V 140 Erw. 6c/aa zur Anwendung. Ergeben die AbklÃ¤rungen indessen, dass die versicherte Person eine der soeben erwÃ¤hnten Verletzungen erlitten hat, muss beurteilt werden, ob die zum typischen Beschwerdebild einer solchen Verletzung gehÃ¶renden BeeintrÃ¤chtigungen (vgl. dazu: BGE 119 V 337 Erw. 1, 117 V 360 Erw. 4b) zwar teilweise vorliegen, im Vergleich zur psychischen Problematik aber ganz in den Hintergrund treten. Trifft dies zu, sind fÃ¼r die AdÃ¤quanzbeurteilung ebenfalls die in BGE 115 V 140 Erw. 6c/aa fÃ¼r UnfÃ¤lle mit psychischen FolgeschÃ¤den aufgestellten GrundsÃ¤tze massgebend; andernfalls erfolgt die Beurteilung der AdÃ¤quanz gemÃ¤ss den in BGE 117 V 366 Erw. 6a und 382 Erw. 4b festgelegten Kriterien (BGE 127 V 103 Erw. 5b/bb mit Hinweisen; Urteil des EidgenÃ¶ssischen Versicherungsgerichts in Sachen P. vom 22. November 2002, U 207/01, Erw. 1).</w:t>
      </w:r>
    </w:p>
    <w:p>
      <w:r>
        <w:t>2.3.3Â Â  Die Beurteilung des adÃ¤quaten Kausalzusammenhangs zwischen einem Unfall und der infolge eines Schleudertraumas der HalswirbelsÃ¤ule auch nach Ablauf einer gewissen Zeit nach dem Unfall weiterbestehenden gesundheitlichen BeeintrÃ¤chtigungen, die nicht auf organisch nachweisbare FunktionsausfÃ¤lle zurÃ¼ckzufÃ¼hren sind, hat nach der in BGE 117 V 359 begrÃ¼ndeten Rechtsprechung des EidgenÃ¶ssischen Versicherungsgerichts in analoger Anwendung der Methode zu erfolgen, wie sie fÃ¼r psychische StÃ¶rungen nach einem Unfall entwickelt worden ist (vgl. BGE 123 V 102 Erw. 3b, 122 V 417 Erw. 2c). Es ist im Einzelfall zu verlangen, dass dem Unfall eine massgebende Bedeutung fÃ¼r die Entstehung der Arbeits- beziehungsweise der ErwerbsunfÃ¤higkeit zukommt. Das trifft dann zu, wenn er eine gewisse Schwere aufweist oder mit anderen Worten ernsthaft ins Gewicht fÃ¤llt. Demnach ist zunÃ¤chst zu ermitteln, ob der Unfall als leicht oder als schwer zu betrachten ist oder ob er dem mittleren Bereich angehÃ¶rt. Auch hier ist der adÃ¤quate Kausalzusammenhang zwischen Unfall und gesundheitlicher BeeintrÃ¤chtigung bei leichten UnfÃ¤llen in der Regel ohne Weiteres zu verneinen und bei schweren UnfÃ¤llen ohne Weiteres zu bejahen, wogegen bei UnfÃ¤llen des mittleren Bereichs weitere Kriterien in die Beurteilung mit einzubeziehen sind. Je nachdem, wo im mittleren Bereich der Unfall einzuordnen ist und abhÃ¤ngig davon, ob einzelne dieser Kriterien in besonders ausgeprÃ¤gter Weise erfÃ¼llt sind, genÃ¼gt zur Bejahung des adÃ¤quaten Kausalzusammenhangs ein Kriterium oder mÃ¼ssen mehrere herangezogen werden.</w:t>
      </w:r>
    </w:p>
    <w:p>
      <w:r>
        <w:t>Â Â Â Â Â Â Â Â  Als Kriterien nennt die Rechtsprechung hier:</w:t>
      </w:r>
    </w:p>
    <w:p>
      <w:r>
        <w:t>- besonders dramatische BegleitumstÃ¤nde oder besondere EindrÃ¼cklichkeit desÂ  Unfalls;</w:t>
      </w:r>
    </w:p>
    <w:p>
      <w:r>
        <w:t>- die Schwere oder besondere Art der erlittenen Verletzungen;</w:t>
      </w:r>
    </w:p>
    <w:p>
      <w:r>
        <w:t>- fortgesetzt spezifische, belastende Ã¤rztliche Behandlung;Â</w:t>
      </w:r>
    </w:p>
    <w:p>
      <w:r>
        <w:t>- erhebliche Beschwerden;</w:t>
      </w:r>
    </w:p>
    <w:p>
      <w:r>
        <w:t>- Ã¤rztliche Fehlbehandlung, welche die Unfallfolgen erheblich verschlimmert;</w:t>
      </w:r>
    </w:p>
    <w:p>
      <w:r>
        <w:t>- schwieriger Heilungsverlauf und erhebliche Komplikationen;</w:t>
      </w:r>
    </w:p>
    <w:p>
      <w:r>
        <w:t>- erhebliche ArbeitsunfÃ¤higkeit trotz ausgewiesener Anstrengungen.</w:t>
      </w:r>
    </w:p>
    <w:p>
      <w:r>
        <w:t>Diese AufzÃ¤hlung ist abschliessend. Anders als bei den Kriterien, die das damalige EidgenÃ¶ssische Versicherungsgericht in seiner oben zitierten Rechtsprechung (BGE 115 V 133) fÃ¼r die Beurteilung des adÃ¤quaten Kausalzusammenhangs zwischen einem Unfall und einer psychischen Fehlentwicklung fÃ¼r relevant erachtet hat, wird bei der Beurteilung des adÃ¤quaten Kausalzusammenhangs zwischen einem Unfall mit Schleudertrauma der HalswirbelsÃ¤ule und den in der Folge eingetretenen Beschwerden auf eine Differenzierung zwischen physischen und psychischen Komponenten verzichtet, da es bei Vorliegen eines solchen Traumas nicht entscheidend ist, ob Beschwerden medizinisch eher als organischer und/oder psychischer Natur bezeichnet werden (BGE 134 V 109 ff.; RKUV 2001 Nr. U 442 S. 544 ff., 1999 Nr. U 341 S. 409 Erw. 3b, 1998 Nr. U 272 S. 173 Erw. 4a; BGE 117 V 363 Erw. 5d/aa und 367 Erw. 6a).</w:t>
      </w:r>
    </w:p>
    <w:p>
      <w:r>
        <w:t>3.Â Â Â Â Â Â</w:t>
      </w:r>
    </w:p>
    <w:p>
      <w:r>
        <w:t>3.1Â Â Â Â  Die SUVA hielt fest, es liessen sich keine objektivierbaren strukturellen unfallbedingten VerÃ¤nderungen oder Befunde feststellen. Insbesondere handle es sich bei der diagnostizierten Hydromyelie und/oder Hydro-Syringomyelie um angeborene beziehungsweise degenerative VerÃ¤nderungen. Es sei zu keiner traumatisch bedingten Hirnblutung gekommen. Das fÃ¼r ein Schleudertrauma der HalswirbelsÃ¤ule typische, bunte Beschwerdebild sei sodann nicht beziehungsweise nicht in ausreichendem Masse gegeben. Denn es seien ausser den Nacken- und Kopfschmerzen keine weiteren Leiden echtzeitlich geklagt und dokumentiert worden. Die AdÃ¤quanzprÃ¼fung habe daher nach den Kriterien bei psychischen beziehungsweise organisch nicht nachweisbaren BeeintrÃ¤chtigungen zu erfolgen. Da nicht mehrere der Kriterien in gehÃ¤ufter oder auffallender Weise erfÃ¼llt seien, sei die AdÃ¤quanz zu verneinen. Die SUVA sei daher nach dem 31. MÃ¤rz 2007 nicht mehr leistungspflichtig (Urk. 2 S. 14 ff., Urk. 8, Urk. 25).</w:t>
      </w:r>
    </w:p>
    <w:p>
      <w:r>
        <w:t>3.2Â Â Â Â  Dagegen macht der BeschwerdefÃ¼hrer geltend, im Anschluss an den Unfall sei das bunte Beschwerdebild mit Nackenbeschwerden aufgetreten (Urk. 1 S. 8), weshalb nicht die AdÃ¤quanzkriterien bei psychischen Unfallfolgen, sondern bei einem erlittenen Schleudertrauma anwendbar seien. Es lÃ¤gen kein psychisches Leiden und keine PersÃ¶nlichkeitsstÃ¶rung vor. Aufgrund der nach dem Unfall aufgetretenen Kopfschmerzen sei sodann die EinschÃ¤tzung des Kreisarztes, die hypointense LÃ¤sion habe keine klinische Relevanz, zu hinterfragen. Vielmehr habe er gestÃ¼tzt auf die EinschÃ¤tzung Dr. L.___s eine traumatische Hirnverletzung im Sinne eines MTBIs sowie eine posttraumatische LÃ¤sion der Membrana atlantooccipitalis posterior erlitten. Unklar sei zudem die Frage der UnfallkausalitÃ¤t betreffend die Hydromyelie. Die EinschÃ¤tzung der SUVA-Neurologin basiere lediglich auf Akten, sie habe den Versicherten nie persÃ¶nlich untersucht. Ausserdem enthalte ihr Bericht MÃ¤ngel, weshalb nicht darauf abgestellt werden kÃ¶nne (Urk. 1 S. 18, S. 22 ff.). Die AdÃ¤quanzkriterien gemÃ¤ss der Schleudertraumapraxis seien erfÃ¼llt, weshalb er Anspruch auf weitere Leistungen der Unfallversicherung habe. Falls die Beschwerde nicht gutgeheissen werde, werde der Beizug eines neutralen Unfallanalytikers als technischer SachverstÃ¤ndiger beantragt (Urk. 1, Urk. 16, Urk. 33).</w:t>
      </w:r>
    </w:p>
    <w:p>
      <w:r>
        <w:t>3.3Â Â Â Â  Strittig und zu prÃ¼fen ist somit, ob beim BeschwerdefÃ¼hrer ab dem 31. MÃ¤rz 2007 weiterhin unfallkausale Beschwerden vorhanden sind, fÃ¼r die er Anspruch auf Leistungen der obligatorischen Unfallversicherung hat und ob der medizinische Sachverhalt in genÃ¼gender Weise abgeklÃ¤rt wurde.</w:t>
      </w:r>
    </w:p>
    <w:p>
      <w:r>
        <w:t>Â Â Â Â Â Â Â Â  Unbestritten ist hingegen, dass die Verletzungen am linken Mittel- und Ringfinger infolge eines Sturzes und eines Hundebisses (vgl. Urk. 2 S. 2) vollstÃ¤ndig abgeheilt sind und zudem nicht auf den Unfall vom 23. Oktober 2004 zurÃ¼ckzufÃ¼hren sind (Urk. 1, Urk. 2; vgl. Urk. 9/22 S. 1 f., Urk. 9/63 S. 1 f.).</w:t>
      </w:r>
    </w:p>
    <w:p>
      <w:r>
        <w:rPr>
          <w:b/>
        </w:rPr>
        <w:t>E. 4</w:t>
      </w:r>
    </w:p>
    <w:p>
      <w:r>
        <w:t>4.1Â Â Â Â</w:t>
      </w:r>
    </w:p>
    <w:p>
      <w:r>
        <w:t>4.1.1Â Â  Im Anschluss an den Unfall vom 23. Oktober 2004 begab sich der BeschwerdefÃ¼hrer ins Spital Z.___. Es wurden eine Kniekontusion rechts, eine Thoraxkontusion rechts basal sowie eine Handkontusion rechts diagnostiziert bei Schmerzen im Thorax, im rechten Knie und der rechten Hand. Das RÃ¶ntgen des Thorax, der Hand und des Knies sowie der Ultraschall des Abdomens seien ohne Befund gewesen. Er sei stationÃ¤r bis zum 24. Oktober 2004 Ã¼berwacht und aufgrund der unauffÃ¤lligen Ãberwachung in guten Allgemeinzustand entlassen worden bei einem Glasgow Coma Scale (GCS) von 15. Kopf und Hals seien unauffÃ¤llig gewesen (Urk. 9/2, Urk. 9/5). Die weitere Behandlung erfolgte durch den Hausarzt Dr. prakt. A.___, welcher eine Physiotherapie veranlasste, von welchem anfÃ¤nglich keine Arztberichte vorliegen (Urk. 9/6, Urk. 10).</w:t>
      </w:r>
    </w:p>
    <w:p>
      <w:r>
        <w:t>4.1.2Â Â  Am 19. Januar 2005 erfolgte eine Untersuchung mit DurchfÃ¼hrung einer Computertomographie (CT) der HWS C3-Th1 sowie eines Funktions-CTs C0-C7 durch Dr. C.___. Er diagnostizierte einen Status nach Verkehrsunfall mit HWS-Distorsion und KÃ¶rperkontusionen mit Lumbovertebralsyndrom und Lumboischialgien beidseits ohne radikulÃ¤re AusfÃ¤lle und einen Verdacht auf eine StÃ¶rung im Bereich der Kopfgelenke. Es bestÃ¤nden eine ausgeprÃ¤gte myofasciale Symptomatik und anamnestisch KonzentrationsstÃ¶rungen. Die Hydromyelie sei weiter abzuklÃ¤ren. Es gÃ¤be beim Patienten jedoch weder anamnestisch noch aktuell neurologische Korrelate. Eine traumatische Genese sei lediglich mÃ¶glich, aber nicht wahrscheinlich. Weiter ist der CT-Beurteilung eine Densdezentrierung nach rechts zu entnehmen, welche Dr. C.___ jedoch nicht bei den Diagnosen auffÃ¼hrte (Bericht vom 9. Februar 2005, Urk. 9/13 S. 3). Im Bericht vom 14. April 2005 kam Dr. C.___ sodann nicht zu neuen Erkenntnissen und empfahl eine weitere Kontrolle nach acht Monaten (Urk. 9/17; vgl. auch Urk. 9/41). Dabei ergab auch die von Dr. C.___ veranlasste Untersuchung bei Dr. med. N.___, Facharzt FMH fÃ¼r Hals-, Nasen- und Ohrenkrankheiten, keine mit dem Unfall zusammenhÃ¤ngenden Befunde (Bericht vom 22. MÃ¤rz 2005, Urk. 9/19). Das MRI der HWS und des Gehirns vom 5. April 2005 in der Klinik E.___ zeigte sodann eine zentral im Halsmark gelegene von C5/6 bis C7/Th1 reichende Hydro-Syringomyelie. Ansonsten lag ein normales Zerebrum, insbesondere ohne Anomalie im kraniozervikalen Ãbergang, vor (Urk. 9/21). SUVA-Kreisarzt Dr. F.___ schloss sich anlÃ¤sslich der kreisÃ¤rztlichen Untersuchung vom 25. Mai 2005 der EinschÃ¤tzung Dr. C.___s an, es solle in acht Monaten eine Kontrolluntersuchung stattfinden. Dr. F.___ hielt weiter fest, er kÃ¶nne keine kooperationsunabhÃ¤ngigen, objektivierbaren Befunde beziehungsweise keine strukturellen Unfallfolgen feststellen. Auch bildgebend liege mit grÃ¶sster Wahrscheinlichkeit keine posttraumatische LÃ¤sion mehr vor (Urk. 9/22).</w:t>
      </w:r>
    </w:p>
    <w:p>
      <w:r>
        <w:t>4.1.3Â Â  Der BeschwerdefÃ¼hrer hielt sich in der Folge vom 10. Januar bis zum 7. Februar 2006 in der G.___ auf. Im Austrittsbericht vom 20. Februar 2006 wurden ein HWS-Distorsionstrauma nach Auffahrkollision am 23. Oktober 2004 mit/bei ausgeprÃ¤gter myofaszialer Symptomatik zerviko-occipital rechtsbetont und eine beidseitige Lumboischialgie diagnostiziert. Die ArbeitsfÃ¤higkeit betrage fÃ¼r die ersten zwei bis drei Wochen 50 % mit nachfolgender Steigerung bis auf Weiteres. Eine weitere sukzessive ErhÃ¶hung des Arbeitspensums kÃ¶nne sicher erwartet werden, sie hÃ¤nge jedoch vom Beschwerdeverlauf ab (Urk. 9/41).</w:t>
      </w:r>
    </w:p>
    <w:p>
      <w:r>
        <w:t>4.1.4Â Â  Nach einer kreisÃ¤rztlichen Untersuchung am 28. Juni 2006 (Urk. 9/63) verfasste Dr. F.___ am 24. Juli 2006 einen Nachtrag (Urk. 9/64), in welchem er die Ergebnisse der neuen MRI des Gehirns, der HWS, BWS und LWS vom 14. Juli 2006 berÃ¼cksichtigte (Bericht der Klinik E.___ vom 14. Juli 2006, Urk. 9/62). Darin kam Dr. F.___ zum Schluss, dass aufgrund der bildgebenden Diagnostik der Unfall vom 23. Oktober 2004 objektivierbar keine traumatisch bedingte SchÃ¤den hinterlassen habe. Die kleine fokal beschriebene hypointense LÃ¤sion zerebellÃ¤r rechts weise keine klinische Relevanz auf, da der BeschwerdefÃ¼hrer Ã¼ber Nacken-, Thorax- und RÃ¼ckenschmerzen nicht aber Ã¼ber intensive Kopfschmerzen geklagt habe. Organisch imponiere im klinischen Untersuch die FunktionseinschrÃ¤nkung an der HWS bezÃ¼glich Rotation und Inklination (Urk. 9/64).</w:t>
      </w:r>
    </w:p>
    <w:p>
      <w:r>
        <w:t>4.1.5Â Â  Dr. C.___ hielt in seinem Bericht vom 22. September 2006 in Bezug auf die neuen bildgebenden Untersuchungen fest, die Hydromyelie sei unverÃ¤ndert. Neu sei im Zerebellum rechts eine einzelne kleine fokale hypointense LÃ¤sion beschrieben worden, differentialdiagnostisch eine kleine posttraumatische HÃ¤mosiderinablagerung. Der Ã¼brige Befund sei normal. Trotz der Winzigkeit des Befundes rechts zerebellÃ¤r sei die Differenzialdiagnose korrekt. Sie habe jedoch keine klinische Auswirkung bei normalem Neurostatus. Es bestehe aber eine ausgeprÃ¤gte myofasciale Symptomatik auf der rechten Seite mit VerkÃ¼rzung der Muskulatur und einer EinschrÃ¤nkung der Rotation nach rechts. Die Reflexe seien mittellebhaft und symmetrisch (Urk. 9/71).</w:t>
      </w:r>
    </w:p>
    <w:p>
      <w:r>
        <w:t>4.1.6Â Â  Dr. I.___ legte in ihrer neurologischen Beurteilung vom 13. November 2006 dar, ein Zusammenhang der Hydro-Syringomyelie sowie der HÃ¤mosiderinablagerung mit dem Unfall vom 23. Oktober 2004 sei eher unwahrscheinlich. Es sei zu keinem Kopfanprall und zu keiner (auch nicht passageren) Symptomatik von Seiten des Gehirns gekommen (Urk. 9/74). Nach Einholen eines neuroradiologischen Konsils am Institut fÃ¼r Neuroradiologie des K.___ (Bericht vom 15. Januar 2007; Urk. 9/77) hielt Dr. I.___ in ihrer Beurteilung vom 22. Januar 2007 fest, in der Gesamtschau der Befunde bestehe eine strukturelle LÃ¤sion, die auf den Unfall vom 23. Oktober 2004 zurÃ¼ckzufÃ¼hren sei, nicht mit der nÃ¶tigen Wahrscheinlichkeit. Insbesondere kÃ¶nne es sich bei der geschilderten LÃ¤sion zerebellÃ¤r rechts - aufgrund einer Unsicherheit der Interpretation - auch um eine Verkalkung handeln (Urk. 9/78).</w:t>
      </w:r>
    </w:p>
    <w:p>
      <w:r>
        <w:t>4.1.7Â Â  Das im FMRI Zentrum durch Dr. M.___ erstellte MRI des SchÃ¤dels vom 19. September 2007 ergab keinen sicheren Anhalt fÃ¼r eine stattgehabte intra- oder extraaxiale Blutung. Auch sonst bestehe ein unauffÃ¤lliger intrakranieller Befund (Urk. 26/3).</w:t>
      </w:r>
    </w:p>
    <w:p>
      <w:r>
        <w:t>4.1.8Â Â  Das vom BeschwerdefÃ¼hrer eingereichte neurologische Gutachten von Dr. L.___ datiert vom 23. Januar 2008 und wurde somit nach Erlass des Einspracheentscheids vom 4. Juli 2007 (Urk. 2) verfasst. Da es aber auch Auskunft Ã¼ber den Gesundheitszustand des BeschwerdefÃ¼hrers im massgeblichen Zeitraum vor dem 4. Juli 2007 gibt, ist es zu berÃ¼cksichtigen. Dr. L.___ fÃ¼hrte darin die Diagnose eines Status nach Verkehrsunfall am 23. Oktober 2004 mit HWS-Distorsion und residuellem, mittelstark ausgeprÃ¤gtem stark rechts betontem, vorwiegend oberem bis mittlerem Zervikalsyndrom und mit einer milden traumatischen Hirnverletzung (MTBI), formal leichten bis mittelschweren kognitiven Defiziten, differenzialdiagnostisch durch Schmerzen (mit)bedingt auf. Dr. L.___ hielt fest, der BeschwerdefÃ¼hrer habe einen unauffÃ¤lligen neurologischen Status aufgewiesen. Es seien keinerlei neurologischen AusfÃ¤lle zu verzeichnen gewesen. Das Zervikalsyndrom fÃ¼hre zu einer leichten bis mÃ¤ssigen schmerzhaften FunktionseinschrÃ¤nkung. Das leichte Lumbovertebralsyndrom sei ohne wesentliche FunktionseinschrÃ¤nkung. Die neuropsychologische Untersuchung habe formal leichte bis mittelschwere kognitive Defizite vorwiegend im Bereich der Aufmerksamkeitsleistungen, der Konzentration sowie der GedÃ¤chtnisleistungen ergeben. Die Hydro-Syringomyelie kÃ¶nne nicht mit Ã¼berwiegender Wahrscheinlichkeit auf das Unfallereignis zurÃ¼ckgefÃ¼hrt werden, da weder nach dem Unfall noch spÃ¤ter typische Symptome einer solchen LÃ¤sion aufgetreten seien. Das fMRI vom 20. September 2007 habe eine posttraumatische LÃ¤sion der Membrana atlantooccipitalis posterior Grad 1 nach Krakenes ergeben, welche mit Ã¼berwiegender Wahrscheinlichkeit als Folge des Unfallereignisses gewertet werden kÃ¶nne, da der BeschwerdefÃ¼hrer vor dem Unfall bezÃ¼glich der HWS beschwerdefrei gewesen sei. Der BeschwerdefÃ¼hrer habe anlÃ¤sslich des Unfalls eine MTBI erlitten. Es kÃ¶nne allerdings nicht sicher festgelegt werden, zu welchem Anteil die heute feststellbaren Defizite durch die chronifizierten Beschwerden oder die MTBI verursacht wÃ¼rden. Mit Ã¼berwiegender Wahrscheinlichkeit wÃ¼rden beide Faktoren eine Rolle spielen und es bestehe eine negative Interferenz. Was den radiologischen Befund einer singulÃ¤ren LÃ¤sion im Bereich des Kleinhirns rechts betreffe, so sei es nicht mehr mÃ¶glich, definitiv zu entscheiden, ob diese LÃ¤sion eine Unfallfolge oder anderweitiger Genese sei. Diese Frage sei aber auch nicht entscheidend, da eine MTBI meist keine (mit den heutigen radiologischen Methoden erfassbaren) Korrelate hinterlasse. Dementsprechend kÃ¶nne auch ein Normalbefund eine MTBI keineswegs mit Ã¼berwiegender Wahrscheinlichkeit ausschliessen. Aufgrund der Unfallfolgen sei der BeschwerdefÃ¼hrer als Computerprogrammierer mit hoher Sicherheitsverantwortung nicht mehr einsetzbar. Die heute ausgeÃ¼bte TÃ¤tigkeit sei dem Leiden recht optimal angepasst, wobei die heutige ArbeitsfÃ¤higkeit im Rahmen von 60 % der oberen Grenze dessen, was er noch leisten kÃ¶nne, entspreche. Es kÃ¶nne keine leidensangepasste TÃ¤tigkeit genannt werden, in welcher die ArbeitsfÃ¤higkeit hÃ¶her sei (Urk. 17/1 S. 15-18).</w:t>
      </w:r>
    </w:p>
    <w:p>
      <w:r>
        <w:t>4.1.9Â Â  Die SUVA holte nach Zugang des neurologischen Gutachtens von Dr. L.___ eine weitere Stellungnahme von Dr. I.___ ein (Urk. 26/2).</w:t>
      </w:r>
    </w:p>
    <w:p>
      <w:r>
        <w:t>4.2Â Â Â Â  Zu prÃ¼fen ist vorerst, ob der natÃ¼rliche Kausalzusammenhang zwischen dem Ereignis vom 23. Oktober 2004 und den vom Versicherten geklagten Leiden gegeben ist. Dabei ist vorweg festzuhalten, dass der EinschÃ¤tzung der SUVA, welche die charakteristische HÃ¤ufung der typischen Beschwerden nach einem Schleudertrauma verneinte, nicht gefolgt werden kann (Urk. 2 S. 15 f.). Zum einen sieht nÃ¤mlich die neuere Schleudertraumapraxis des Bundesgerichts (BGE 134 V 109) vor, dass bei lÃ¤ngerem Andauern der Beschwerden bis hin zur Chronifizierung eine eingehende medizinische AbklÃ¤rung bereits in einer ersten Phase nach dem Unfall vorzunehmen ist. Da der Unfall jedoch bereits mehrere Jahre zurÃ¼ckliegt und dieses Erfordernis in dieser Deutlichkeit damals noch nicht bekannt war, kann eine solche AbklÃ¤rung nicht nachgeholt werden. Dies kann jedoch nicht dem Versicherten angelastet werden, so dass der natÃ¼rliche Kausalzusammenhang zwischen den geklagten Beschwerden und dem Unfall bereits aus diesem Grund nicht einfach verneint werden kann (vgl. Urteil des Bundesgerichts vom 26. Juni 2008 in Sachen G., 8C_370/2007, Erw. 3 mit Hinweisen). Zum anderen legte der BeschwerdefÃ¼hrer anlÃ¤sslich der Besprechung mit der SUVA vom 7. Januar 2005 dar, er habe am Tag nach dem Unfall Nacken- und Hinterkopfschmerzen gehabt zudem eine eingeschrÃ¤nkte Kopfbeweglichkeit. Nach einigen Tagen seien Vergesslichkeit und Konzentrationsschwierigkeiten hinzugekommen. Er habe seinen Hausarzt Dr. prakt. A.___ aufgesucht (Urk. 9/6 S. 2). Zwar fehlt ein Bericht von Dr. prakt. A.___, welcher darÃ¼ber Auskunft geben kÃ¶nnte, wann genau welche Beschwerden geklagt wurden. Es ergibt sich jedoch aus dem Unfallschein, dass der BeschwerdefÃ¼hrer Dr. prakt. A.___ bereits am 26. Oktober 2004 (Urk. 10), mithin innerhalb der Latenzzeit von 24 bis hÃ¶chstens 72 Stunden aufsuchte. Damit kann nicht ausgeschlossen werden, dass zumindest gewisse Teile des bunten Beschwerdebildes innerhalb der genannten Latenzzeit geklagt wurden. Ausserdem sprachen die involvierten Ãrzte diese Beschwerden dem HWS-Trauma und dessen Verletzung zu, womit sie Teil des typischen bunten Beschwerdebildes sind (Urk. 9/13, Urk. 9/29, Urk. 9/41, Urk. 9/52, Urk. 17/1). Schliesslich ist darauf hinzuweisen, dass gemÃ¤ss der bundesgerichtlichen Rechtsprechung nicht das gesamte typische Beschwerdebild von Anfang an in Erscheinung treten muss. Vielmehr genÃ¼gt das Auftreten von gewissen Beschwerden und medizinischen Befunden in der Halsregion oder an der HWS innerhalb der genannten Latenzzeit (vgl. Urteil des Bundesgerichts in Sachen S. vom 15. Januar 2008, 8C_8/2007, Erw. 4.1). Es ist daher - entgegen der Auffassung der SUVA - festzuhalten, dass der BeschwerdefÃ¼hrer beim Unfall vom 23. Oktober 2004 eine Distorsion der HWS erlitten hat, die unter den Begriff des sogenannten Schleudertraumas der HalswirbelsÃ¤ule fÃ¤llt und welche fÃ¼r gewisse der danach aufgetretenen Beschwerden (vgl. unten Erw. 4.3) zumindest teilweise natÃ¼rlich kausal war.</w:t>
      </w:r>
    </w:p>
    <w:p>
      <w:r>
        <w:rPr>
          <w:b/>
        </w:rPr>
        <w:t>E. 4.3</w:t>
      </w:r>
    </w:p>
    <w:p>
      <w:r>
        <w:t>4.3.1Â Â  GemÃ¤ss den Ã¼bereinstimmenden Beurteilungen in sÃ¤mtlichen medizinischen Berichten leidet der BeschwerdefÃ¼hrer an einem Zervikalsyndrom beziehungsweise einer ausgeprÃ¤gten myofaszialen Symptomatik und leichten bis mittelschweren kognitiven Defiziten. Folge davon sind Nacken-, Kopf- und Schulterschmerzen, ab und zu lumbale RÃ¼ckenschmerzen, eine BewegungseinschrÃ¤nkung der HalswirbelsÃ¤ule, Aufmerksamkeits- und KonzentrationsstÃ¶rungen, ErschÃ¶pf- und ErmÃ¼dbarkeit, vermehrte Ablenkbarkeit und verminderte LernfÃ¤higkeit (Urk. 9/13, Urk. 9/22, Urk. 9/41, Urk. 9/52, Urk. 9/63 S. 3, Urk. 17/1).</w:t>
      </w:r>
    </w:p>
    <w:p>
      <w:r>
        <w:t>4.3.2Â Â  Festzuhalten ist sodann, dass sich aus den oben erwÃ¤hnten medizinischen Berichten Ã¼bereinstimmend ergibt, dass die Hydro-Syringomyelie nicht mit Ã¼berwiegender Wahrscheinlichkeit auf das Unfallereignis zurÃ¼ckgefÃ¼hrt werden kann (Urk. 9/17, Urk. 9/22 S. 3, Urk. 9/77, Urk. 9/78, Urk. 17/1 S. 16). Darauf ist - angesichts dieser fachÃ¤rztlicherseits klaren und Ã¼bereinstimmenden EinschÃ¤tzung - abzustellen.</w:t>
      </w:r>
    </w:p>
    <w:p>
      <w:r>
        <w:t>4.3.3Â Â  Entgegen der Auffassung des BeschwerdefÃ¼hrers ergibt sich ferner aus den medizinischen Akten nicht, dass die punktfÃ¶rmige HypointensitÃ¤t zerebellÃ¤r rechts (Urk. 9/62) mit Ã¼berwiegender Wahrscheinlichkeit auf den Unfall vom 23. Oktober 2004 zurÃ¼ckzufÃ¼hren ist. So kommt Dr. I.___ unter anderem gestÃ¼tzt auf die AusfÃ¼hrungen des Instituts fÃ¼r Neuroradiologie des K.___ zum Schluss, dass eine strukturelle LÃ¤sion, die auf den Unfall zurÃ¼ckzufÃ¼hren wÃ¤re, nicht mit der nÃ¶tigen Wahrscheinlichkeit besteht (Urk. 9/77-78). Es bestÃ¼nden gar erhebliche Zweifel, ob es sich dabei Ã¼berhaupt um einen krankhaften Befund handelt (Urk. 26/2 S. 2). Selbst Dr. L.___ erklÃ¤rte, es sei nicht mÃ¶glich, definitiv zu entscheiden, ob die singulÃ¤re LÃ¤sion eine Unfallfolge oder anderweitiger Genese sei (Urk. 17/1 S. 17 f.). Ausserdem kam SUVA-Kreisarzt Dr. F.___ zum Schluss, dass eine mÃ¶gliche kleine punktfÃ¶rmige HypointensitÃ¤t zerebellÃ¤r rechts keine klinische Relevanz aufweist, da der BeschwerdefÃ¼hrer nicht Ã¼ber intensive Kopfbeschwerden geklagt habe (Urk. 9/64 S. 1). Einzig Dr. C.___ kommt zum Schluss, es handle sich um eine kleine posttraumatische HÃ¤mosiderinablagerung (Urk. 9/71). Angesichts der von den Ã¼brigen Ãrzten geÃ¤usserten Zweifel am Bestehen des Befundes wie auch an der natÃ¼rlichen UnfallkausalitÃ¤t, kann nicht auf die EinschÃ¤tzung Dr. C.___s, welche ohne plausible und nachvollziehbare BegrÃ¼ndung blieb, abgestellt werden. Dabei erklÃ¤rte selbst Dr. C.___, es wÃ¼rden sich keine klinischen Auswirkungen zeigen bei normalem Neurostatus (Urk. 9/71). Schliesslich ergab auch das fMRI vom 20. September 2007 keinen sicheren Anhaltspunkt fÃ¼r eine stattgehabte intra- oder extraaxiale Blutung bei auch sonst unauffÃ¤lligem intracraniellen Befund (Urk. 26/3 S. 2).</w:t>
      </w:r>
    </w:p>
    <w:p>
      <w:r>
        <w:t>4.3.4Â Â  Weiter ist festzuhalten, dass einzig Dr. L.___ eine MTBI diagnostizierte. Da keiner der anderen Ãrzte eine entsprechende Diagnose stellte (Urk. 9/13, Urk. 9/22, Urk. 9/41, Urk. 9/52, Urk. 9/63, Urk. 9/71) und es auch wÃ¤hrend der stationÃ¤ren Ãberwachung im Spital Z.___ keine Hinweise auf eine milde traumatische Hirnverletzung gab (Urk. 9/2, Urk. 9/5), ist auf diese Diagnose nicht abzustellen. Im Ãbrigen besteht hierfÃ¼r auch kein organisches Korrelat (Urk. 17/1 S. 17). Ausserdem fÃ¼hrte Dr. C.___ aus, die kognitiven Defizite stÃ¼nden im Zusammenhang mit den geklagten Schmerzen (Urk. 9/41 S. 1). Dies entspricht auch der Auffassung der G.___, wo die Aufmerksamkeits- und KonzentrationsstÃ¶rungen ebenfalls mit einer erhÃ¶hten ErmÃ¼dbarkeit und der Schmerzzunahme erklÃ¤rt wurden (Urk. 9/52 S. 2). Schliesslich ist auch dem Bericht von Dr. L.___ zu entnehmen, dass die kognitiven Defizite zumindest durch die Schmerzen mitbedingt sind (Urk. 17/1 S. 16 f.). Insgesamt steht somit nicht mit Ã¼berwiegender Wahrscheinlichkeit fest, dass die von Dr. L.___ diagnostizierten kognitiven Defizite auf eine allfÃ¤llige singulÃ¤re LÃ¤sion oder eine MTBI zurÃ¼ckzufÃ¼hren sind.</w:t>
      </w:r>
    </w:p>
    <w:p>
      <w:r>
        <w:t>4.3.5Â Â  Schliesslich stellt auch die von Dr. C.___ aufgefÃ¼hrte Densdezentrierung nach rechts und leichte Offsetstellung im Bereich des rechten Atlanto-Axialgelenks (Urk. 9/13 S. 3) kein unfallkausales organisches Korrelat dar. Denn Dr. C.___ stellte keinen entsprechenden Zusammenhang dar, erwÃ¤hnte diesen Befund nicht bei den Diagnosen (Urk. 9/13 S. 4) und fÃ¼hrte ausserdem in keiner seiner Berichte auf, inwiefern sich diese beschwerdemÃ¤ssig Ã¤ussert oder allenfalls die ArbeitsfÃ¤higkeit einschrÃ¤nkt (Urk. 9/17, Urk. 9/41, Urk. 9/71). Ausserdem zeigte sich eine Densdezentrierung in keiner der weiteren bildgebenden Untersuchungen (Urk. 9/62; vgl. Urk. 26/3). Schliesslich ist auch dem Bericht von Dr. L.___ nicht zu entnehmen, aus welchen GrÃ¼nden die Densdezentrierung mit dem Unfall im Zusammenhang steht. Dass der BeschwerdefÃ¼hrer vor dem Unfallereignis nicht an HWS-Beschwerden gelitten habe, genÃ¼gt fÃ¼r die BegrÃ¼ndung der Ã¼berwiegend wahrscheinlichen UnfallkausalitÃ¤t nicht (Urk. 17/1 S. 16). Ausserdem fÃ¼hrte auch Dr. L.___ die Densdezentrierung nicht bei den Diagnosen auf und legte auch nicht dar, wie sich eine Densdezentrierung konkret in Bezug auf die Beschwerden auswirkt und die ArbeitsfÃ¤higkeit einschrÃ¤nkt. Es ist somit nicht davon auszugehen, dass eine entsprechende unfallkausale Problematik besteht, insbesondere auch in Anbetracht der EinschÃ¤tzung von Dr. I.___ vom 29. Mai 2008 (Urk. 26/2 S. 2).</w:t>
      </w:r>
    </w:p>
    <w:p>
      <w:r>
        <w:t>4.3.6Â Â  Zusammenfassend bestehen somit als unfallkausaler Restbefund ein Zervikalsyndrom beziehungsweise eine ausgeprÃ¤gte myofasziale Symptomatik und leichte bis mittelschwere kognitive Defizite, da die in diesem Zusammenhang geklagten Beschwerden aufgrund des erlittenen HWS-Schleudertraumas (vgl. Erw. 4.2) in einem natÃ¼rlichen Kausalzusammenhang zum Unfall vom 23. Oktober 2004 stehen. Entgegen der Auffassung des BeschwerdefÃ¼hrers gelten sodann Klopf- und Druckdolenzen, der gesteigerte Muskeltonus und die schmerzhafte Irradiation - bei objektiv unauffÃ¤lligem neurologischem Status (Urk. 17/1 S. 15) - (vgl. Urk. 16 S. 3), gemÃ¤ss der bundesgerichtlichen Rechtsprechung nicht als objektive somatische Diagnosen, bei denen keine speziellen Anforderungen an die AdÃ¤quanz zu stellen sind. Denn objektivierbar sind Ergebnisse, die reproduzierbar und von der Person des Untersuchenden und den Angaben des Patienten unabhÃ¤ngig sind. Organisch objektiv ausgewiesene Unfallfolgen liegen damit vor, wenn die erhobenen Befunde mit apparativen/bildgebenden AbklÃ¤rungen bestÃ¤tigt werden kÃ¶nnen. Die Untersuchungsmethoden mÃ¼ssen zudem wissenschaftlich anerkannt sein. So sind beispielsweise myofasziale und tendinotische bzw. myotendinotische Befunde fÃ¼r sich allein nicht als organisch hinreichend nachweisbare Unfallfolgen zu betrachten. Auch VerhÃ¤rtungen und Verspannungen der Muskulatur, Druckdolenzen im Nacken sowie EinschrÃ¤nkungen der HWS-Beweglichkeit kÃ¶nnen fÃ¼r sich allein nicht als klar ausgewiesenes organisches Substrat der Beschwerden qualifiziert werden. Gleiches gilt fÃ¼r Nackenverspannungen bei Streckhaltung der HWS mit Retrohaltung (Urteil des Bundesgerichts vom 9. April 2009 in Sachen P., 8C_889/2008, Erw. 3.3.2.2 mit Hinweisen). Beim BeschwerdefÃ¼hrer liessen sich strukturelle Verletzungen als Ursache der geklagten Beschwerden weder mittels MRI, RÃ¶ntgenbildern und Computertomographie noch neurologisch nachweisen (Urk. 9/13, Urk. 9/17, Urk. 9/21-22, Urk. 9/41, Urk. 9/52, Urk. 9/62-63, Urk. 9/77-78, Urk. 17/1, Urk. 26/2-3; vgl. auch Erw. 4.3.2-5). Da das Bundesgericht in seinem prÃ¤zisierenden Urteil vom 19. Februar 2008 (BGE 134 V 119, Erw. 7.2) erneut bestÃ¤tigte, dass derzeit keine neuen Untersuchungsmethoden ersichtlich sind, welche in wissenschaftlich anerkannter Weise den bislang nicht mÃ¶glichen Nachweis von organischen StÃ¶rungen im Bereich von HWS oder SchÃ¤del-Hirn gestatten, besteht fÃ¼r weitere bildgebende AbklÃ¤rungen beziehungsweise das vom BeschwerdefÃ¼hrer beantragte neurologische Gutachten (vgl. Urk. 1 S. 2) kein Anlass. Damit ist von organisch nicht hinreichend nachweisbaren UnfallfolgeschÃ¤den auszugehen, weshalb weiter zu prÃ¼fen ist, ob die AdÃ¤quanzkriterien gemÃ¤ss der Schleudertrauma-Praxis (BGE 134 V 109) erfÃ¼llt sind. Â</w:t>
      </w:r>
    </w:p>
    <w:p>
      <w:r>
        <w:t>5.Â Â Â Â Â Â</w:t>
      </w:r>
    </w:p>
    <w:p>
      <w:r>
        <w:t>5.1Â Â Â Â  Der Unfall ist - in Anbetracht der Darstellung des Unfallhergangs, des Polizeirapports sowie der technischen Unfallanalyse (Urk. 9/1, Urk. 9/3-4, Urk. 9/6, Urk. 9/8, Urk. 9/18) und unter BerÃ¼cksichtigung der bundesgerichtlichen Rechtsprechung (vgl. Urteil des Bundesgerichts vom 16. Mai 2007 in Sachen F., U 492/06, Erw. 4.1 und 4.2, vom 10. April 2006 in Sachen F., U 177/05, Erw. 5.1, und Urteil des EidgenÃ¶ssischen Versicherungsgerichts vom 2. Dezember 2003 in Sachen K., U 33/03, Erw. 4.1) sowie des augenfÃ¤lligen Geschehensablaufs und der erlittenen Verletzungen (Knie-, Thorax-, Handkontusion sowie HWS-Distorsionstrauma) - als mittelschwer einzustufen. Denn es ist - entgegen der Auffassung des BeschwerdefÃ¼hrers - ohne Weiteres auf die biomechanische Kurzbeurteilung der D.___ und die darin festgehaltene GeschwindigkeitsÃ¤nderung (delta-v) von 20 bis 30 km/h abzustellen, zumal die behaupteten schweren Verletzungen und erschwerenden UmstÃ¤nde nicht zu einer anderen EinschÃ¤tzung fÃ¼hren kÃ¶nnen (Urk. 1 S. 19 und S. 26, Urk. 30; vgl. Erw. 4.3.2-5). Insbesondere ist darauf hinzuweisen, dass der BeschwerdefÃ¼hrer das Unfallauto nach der Kollision selbstÃ¤ndig verlassen konnte (Urk. 9/6 S. 1), er ausserdem in der Lage war, am Unfallort gegenÃ¼ber der Polizei ausfÃ¼hrliche Aussagen zu machen (Urk. 9/4 S. 5) und in der Folge lediglich eine kurze stationÃ¤re Ãberwachung im Spital Z.___ nÃ¶tig war, bevor er in gutem Allgemeinzustand entlassen werden konnte (Urk. 9/5 S. 1). Dies im Gegensatz zu den vom Bundesgericht als mittelschwer im Grenzbereich zu schwer bezeichneten UnfÃ¤llen, bei welchen beispielsweise eine versicherte Person aus dem Auto geschleudert wurde oder im Ã¼berschlagenen Auto eingeklemmt blieb (vgl. Urteil des Bundesgerichts vom 16. Mai 2007 in Sachen F., U 492/06, Erw. 4.1 und 4.2). Die AdÃ¤quanz des Kausalzusammenhangs wÃ¤re daher zu bejahen, wenn ein einzelnes der in die Beurteilung einzubeziehenden Kriterien in besonders ausgeprÃ¤gter Weise erfÃ¼llt ist oder mehrere der zu berÃ¼cksichtigenden Kriterien gegeben sind.</w:t>
      </w:r>
    </w:p>
    <w:p>
      <w:r>
        <w:t>5.2Â Â Â Â  Dem Unfallereignis vom 23. Oktober 2004, bei welchem es zu einer seitlich-frontalen Kollision zwischen dem korrekt fahrenden BeschwerdefÃ¼hrer und einem auf der Autobahn fÃ¤lschlicherweise entgegenkommenden Auto kam (Urk. 9/1, Urk. 9/3-4), kann eine gewisse EindrÃ¼cklichkeit nicht abgesprochen werden. Da sich der Unfall jedoch nicht unter besonders dramatischen BegleitumstÃ¤nden ereignet hat und ihm nichts AussergewÃ¶hnliches anhaftete, kann das Kriterium der besonderen EindrÃ¼cklichkeit nicht als erfÃ¼llt gelten (vgl. hierzu Urteil des EidgenÃ¶ssischen Versicherungsgerichts vom 2. Dezember 2003 in Sachen K., U 33/03, Erw. 4.2.1, in welchem einem Ã¤hnlichen Unfall die EindrÃ¼cklichkeit ebenfalls abgesprochen wurde; vgl. auch Urteil des Bundesgerichts vom 16. Mai 2007 in Sachen F., U 492/06, Erw. 4.3.1). Daran vermag auch die kollisionsbedingte GeschwindigkeitsÃ¤nderung von rund 20 bis 30 km/h nichts zu Ã¤ndern, zumal diese nicht ohne Weiteres zu einer besonderen EindrÃ¼cklichkeit fÃ¼hrt und sich bei frontalen Kollisionen grundsÃ¤tzlich ein gÃ¼nstigerer Bewegungsablauf und eine prinzipiell geringere HWS-Belastung als bei Heckkollisionen ergibt (vgl. Urk. 9/18 S. 2 f.). Entsprechend wurde der BeschwerdefÃ¼hrer im Anschluss an den Unfall - wie bereits oben erwÃ¤hnt - lediglich fÃ¼r eine Nacht im Spital Z.___ stationÃ¤r Ã¼berwacht, bevor er in gutem Allgemeinzustand entlassen werden konnte (Urk. 9/2, Urk. 9/5 S. 1). Was das Kriterium der Schwere oder besonderen Art der erlittenen Verletzung anbelangt, so ist darauf hinzuweisen, dass die Diagnose eines HWS-Schleudertraumas fÃ¼r sich allein die Schwere oder besondere Art der erlittenen Verletzung nicht zu begrÃ¼nden vermag (vgl. Urteil des Bundesgerichts vom 19. Februar 2008 in Sachen M., U 394/06, Erw. 10.2.2, Urteil des EidgenÃ¶ssischen Versicherungsgerichts vom 31. Mai 2005 in Sachen P., U 329/03, Erw. 3.3.2). Auch die erlittenen Kontusionen kÃ¶nnen weder fÃ¼r sich allein noch im Zusammenhang mit dem HWS-Schleudertrauma das Kriterium der Schwere oder besonderen Art der erlittenen Verletzung erfÃ¼llen, zumal auch hier von einer objektivierten Betrachtungsweise auszugehen ist. Es liegen sodann keine Hinweise dafÃ¼r vor, dass eine Ã¤rztliche Fehlbehandlung die Unfallfolgen erheblich verschlimmerte. Zudem bestehen keine Anhaltspunkte fÃ¼r einen schwierigen Heilungsverlauf und erhebliche Komplikationen, denn es kann aus der blossen Dauer der Ã¤rztlichen Behandlung und der geklagten Beschwerden nicht auf einen schwierigen Heilungsverlauf oder erhebliche Komplikationen geschlossen werden. Es bedarf hierzu besonderer GrÃ¼nde, welche die Genesung beeintrÃ¤chtigt oder verzÃ¶gert haben (BGE 134 V 109, Erw. 10.2.6). Solche GrÃ¼nde liegen jedoch nicht vor. Zwar versuchte der BeschwerdefÃ¼hrer Ã¼ber Jahre hinweg seinen Gesundheitszustand mittels Physiotherapie zu verbessern. Dies genÃ¼gt zur Bejahung dieses AdÃ¤quanzkriteriums ebenso wenig wie der Umstand, dass weder eine Beschwerdefreiheit noch eine vollstÃ¤ndige ArbeitsfÃ¤higkeit erreicht werden konnte (Urteil des Bundesgerichts vom 10. September 2008 in Sachen E., 8C_280/2008, Erw. 3.4.6). Auch das Kriterium der fortgesetzt spezifischen, die versicherte Person belastenden Ã¤rztlichen Behandlung ist mit den physiotherapeutischen Behandlungen, der Akupunktur (vgl. Urk. 1 S. 11) und den von Dr. C.___ empfohlenen Ãbungen (vgl. Urk. 9/41, Urk. 9/71) nicht erfÃ¼llt. Insbesondere dienten viele der medizinischen Untersuchungen vor allem der AbklÃ¤rung des Gesundheitszustandes und stellten somit keine fortgesetzt spezifischen, belastenden Ã¤rztlichen Behandlungen dar.</w:t>
      </w:r>
    </w:p>
    <w:p>
      <w:r>
        <w:t>Â Â Â Â Â Â Â Â  AdÃ¤quanzrelevant kÃ¶nnen sodann nur in der Zeit zwischen dem Unfall und dem Fallabschluss ohne wesentlichen Unterbruch bestehende erhebliche Beschwerden sein. Die Erheblichkeit beurteilt sich nach den glaubhaften Schmerzen und nach der BeeintrÃ¤chtigung, welche der Versicherte durch die Beschwerden im Lebensalltag erfÃ¤hrt (vgl. BGE 134 V 109, Erw. 10.2.4). Dieses Kriterium kann in Anbetracht der geklagten Beschwerden grundsÃ¤tzlich als erfÃ¼llt angesehen werden. Dies aber weder auffallend noch in besonders ausgeprÃ¤gter Form, da die Beschwerden weder intensive und einschneidende Therapiephasen und Massnahmen noch wiederholte Rehabilitationsaufenthalte nÃ¶tig machten. Ausserdem ist es dem BeschwerdefÃ¼hrer mÃ¶glich, einer Arbeit nachzugehen.</w:t>
      </w:r>
    </w:p>
    <w:p>
      <w:r>
        <w:t>Â Â Â Â Â Â Â Â  Zu prÃ¼fen ist schliesslich das Kriterium der erheblichen ArbeitsunfÃ¤higkeit trotz ausgewiesener Anstrengungen. Der Versicherte arbeitet zwischenzeitlich zu 60 %, wobei er mit administrativen Aufgaben, fÃ¼r welche technische Kenntnisse nÃ¶tig sind, anstelle der angestammten TÃ¤tigkeit betraut wurde (Urk. 9/79). Dabei wurde bereits im Austrittsbericht der G.___ vom 20. Februar 2006 darauf hingewiesen, dass eine weitere sukzessive ErhÃ¶hung des Arbeitspensums sicher erwartet werden kÃ¶nne (Urk. 9/52 S. 2), wobei die eingeschrÃ¤nkte ArbeitsfÃ¤higkeit im Wesentlichen mit den schmerzbedingten kognitiven Defiziten begrÃ¼ndet wurde. Unter diesen UmstÃ¤nden ist zumindest fraglich, ob der Versicherte alles daran gesetzt hat, wieder vollstÃ¤ndig arbeitsfÃ¤hig zu werden. Ob vor diesem Hintergrund das vorliegend zu prÃ¼fende Kriterium als gegeben eingestuft werden kann, scheint daher zweifelhaft, braucht jedoch, da selbst bei Bejahung desselben - wenn auch nicht in besonders auffÃ¤lliger Weise - nach dem AusgefÃ¼hrten ein adÃ¤quater Kausalzusammenhang zu verneinen ist.</w:t>
      </w:r>
    </w:p>
    <w:p>
      <w:r>
        <w:t>5.3Â Â Â Â  Zusammenfassend sind hÃ¶chstens zwei der sieben Kriterien erfÃ¼llt, jedoch nicht in besonders ausgeprÃ¤gter oder auffallender Weise. Dies reicht zur AdÃ¤quanzbejahung praxisgemÃ¤ss nicht aus (vgl. Urteile des Bundesgerichts vom 16. Mai 2008 in Sachen M., 8C_252/2007, Erw. 8 und vom 26. Juni 2008 in Sachen G., 8C_370/2007, Erw. 5.5).</w:t>
      </w:r>
    </w:p>
    <w:p>
      <w:r>
        <w:t>Â Â Â Â Â Â Â Â  Damit kommt dem Unfall vom 23. Oktober 2004 keine rechtlich massgebende Bedeutung fÃ¼r die vom BeschwerdefÃ¼hrer geklagten Beschwerden zu. Die SUVA hat daher hierfÃ¼r keine Versicherungsleistungen zu erbringen.</w:t>
      </w:r>
    </w:p>
    <w:p>
      <w:r>
        <w:t>5.4Â Â Â Â  Zu der vom BeschwerdefÃ¼hrer an den AdÃ¤quanzkriterien grundsÃ¤tzlich geÃ¼bte Kritik (Urk. 1 S. 26-28) ist im Ãbrigen nicht Stellung zu nehmen, zumal das Bundesgericht diese nicht nur weiterhin anwendet, sondern in der in BGE 134 V 109 ergangenen Rechtsprechung gar prÃ¤zisierte.</w:t>
      </w:r>
    </w:p>
    <w:p>
      <w:r>
        <w:t>6.Â Â Â Â Â Â  Der BeschwerdefÃ¼hrer beantragt, die SUVA habe die Kosten fÃ¼r das Gutachten von Dr. L.___ in der HÃ¶he von Fr. 6'000.-- zu Ã¼bernehmen (Urk. 16 S. 5 f.).</w:t>
      </w:r>
    </w:p>
    <w:p>
      <w:r>
        <w:t>Â Â Â Â Â Â Â Â  Auf den Ersatz seiner Auslagen fÃ¼r das Privatgutachten von Dr. L.___ hat der BeschwerdefÃ¼hrer keinen Anspruch, da auf dessen Schlussfolgerungen nicht abgestellt werden musste, zumal sich seine EinschÃ¤tzung im Wesentlichen - das heisst in Bezug auf die UnfallkausalitÃ¤t - mit derjenigen von Dr. C.___, Dr. F.___ und Dr. I.___ deckt (vgl. BGE 115 V 62 f.).</w:t>
      </w:r>
    </w:p>
    <w:p>
      <w:r>
        <w:t>Â Â Â Â Â Â Â Â  Dies fÃ¼hrt zur Abweisung der Beschwerde.</w:t>
      </w:r>
    </w:p>
    <w:p>
      <w:r>
        <w:t>Das Gericht erkennt:</w:t>
      </w:r>
    </w:p>
    <w:p>
      <w:r>
        <w:t>1.Â Â Â Â Â Â Â Â  Die Beschwerde wird abgewiesen.</w:t>
      </w:r>
    </w:p>
    <w:p>
      <w:r>
        <w:t>2.Â Â Â Â Â Â Â Â  Das Verfahren ist kostenlos.</w:t>
      </w:r>
    </w:p>
    <w:p>
      <w:r>
        <w:t>3.Â Â Â Â Â Â Â Â  Zustellung gegen Empfangsschein an:</w:t>
      </w:r>
    </w:p>
    <w:p>
      <w:r>
        <w:t>- Rechtsanwalt David Husmann</w:t>
      </w:r>
    </w:p>
    <w:p>
      <w:r>
        <w:t>- Schweizerische Unfallversicherungsanstalt</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