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UV.2007.00148 vom 30. April 2009</w:t>
      </w:r>
    </w:p>
    <w:p>
      <w:r>
        <w:t>ZH Sozialversicherungsgericht, 2009-04-30, DE</w:t>
      </w:r>
    </w:p>
    <w:p>
      <w:r>
        <w:rPr>
          <w:b/>
        </w:rPr>
        <w:t xml:space="preserve">Quelle: </w:t>
      </w:r>
      <w:r>
        <w:t>https://mcp.opencaselaw.ch/entscheid/zh_sozialversicherungsgericht_UV.2007.00148</w:t>
      </w:r>
    </w:p>
    <w:p>
      <w:r>
        <w:t>FR: ZH_SOZIALVERSICHERUNGSGERICHT UV.2007.00148 du 30 avril 2009</w:t>
      </w:r>
    </w:p>
    <w:p>
      <w:r>
        <w:t>IT: ZH_SOZIALVERSICHERUNGSGERICHT UV.2007.00148 del 30 aprile 2009</w:t>
      </w:r>
    </w:p>
    <w:p>
      <w:pPr>
        <w:pStyle w:val="Heading2"/>
      </w:pPr>
      <w:r>
        <w:t>Erwägungen</w:t>
      </w:r>
    </w:p>
    <w:p>
      <w:r>
        <w:rPr>
          <w:b/>
        </w:rPr>
        <w:t>E. 3</w:t>
      </w:r>
    </w:p>
    <w:p>
      <w:r>
        <w:t>3.1Â Â Â Â  Dem Bericht der erstbehandelnden Ãrzte des B.___, zu welchen die BeschwerdefÃ¼hrerin am Unfalltag Ã¼berfÃ¼hrt worden war, ist zu entnehmen, dass sie nach dem Auffahrunfall vom 24. Mai 2000 Ã¼ber Schmerzen im Bereich des Hinterkopfes ohne SchwindelgefÃ¼hl geklagt und Ã¼ber eine anterograde Amnesie von rund 10-15 Sekunden berichtet hatte. Die Ãrzte erhoben eine Druckschmerzhaftigkeit okzipital sowie Ã¼ber dem linken Hemithorax und eine eingeschrÃ¤nkte Beweglichkeit der HalswirbelsÃ¤ule und diagnostizierten eine Distorsion der HalswirbelsÃ¤ule, eine Commotio cerebri sowie eine Thoraxprellung. Die RÃ¶ntgenbildgebung des SchÃ¤dels und der HalswirbelsÃ¤ule ergab keine ossÃ¤ren LÃ¤sionen, jedoch degenerativ bedingte VerÃ¤nderungen der HalswirbelsÃ¤ule (ossÃ¤re Ausziehung der unteren Vorderkante von C5 [vgl. Urk. 11/34]). Die 24stÃ¼ndige Commotio-Ãberwachung sei unauffÃ¤llig verlaufen, und die BeschwerdefÃ¼hrerin sei wÃ¤hrend der Hospitalisation bis auf regrediente Kopfschmerzen beschwerdefrei gewesen. Am 26. Mai 2000 sei sie weitgehend schmerzfrei nach Hause entlassen worden (Urk. 11/7; vgl. auch Urk. 11/24 S. 5 ff. sowie Urk. 11/34).</w:t>
      </w:r>
    </w:p>
    <w:p>
      <w:r>
        <w:t>Â Â Â Â Â Â Â Â  Am 17. September 2000 berichtete der Hausarzt Dr. med. C.___, Facharzt fÃ¼r Innere Medizin, Ã¼ber eine vorerst deutliche Besserung der Beschwerden unter Physiotherapie. Nachdem sich die BeschwerdefÃ¼hrerin am 15. August 2000 eine Zehenfraktur zugezogen habe und den betroffenen Fuss mit KrÃ¼ckstÃ¶cken entlastet habe, sei es aufgrund der verÃ¤nderten KÃ¶rperhaltung zu einer Belastung des Nackens und deshalb in der Folge zu einer Schmerzexazerbation gekommen (vgl. Urk. 11/18).</w:t>
      </w:r>
    </w:p>
    <w:p>
      <w:r>
        <w:t>Â Â Â Â Â Â Â Â  Kreisarzt Dr. med. Z.___, Facharzt fÃ¼r Chirurgie, untersuchte die BeschwerdefÃ¼hrerin am 7. Dezember 2000. Ihm gegenÃ¼ber berichtete sie Ã¼ber durchgehende starke Schmerzen im Bereich des rechten Armes, welche vom Nacken ausgingen, sowie Ã¼ber Beschwerden im Bereich der oberen BrustwirbelsÃ¤ule. Weiter erwÃ¤hnte sie, gelegentlich unter Schwindel zu leiden, welcher jedoch auch schon vor dem Unfall aufgetreten sei. Dr. Z.___ bemerkte eine depressive Stimmung. Er erhob diffuse Druckdolenzen im Bereich des Kopfes sowie der Hals-, Brust- und LendenwirbelsÃ¤ule und der Scapula rechts, fand jedoch keine deutlichen Myogelosen vor. Laut Dr. Z.___ war einzig der Trapezius rechts etwas verspannt. Die Zehenfraktur sei inzwischen folgenlos verheilt. Dr. Z.___ gelangte zur Auffassung, dass das Unfallereignis zu einer vorÃ¼bergehenden Verschlimmerung der vorbestehenden degenerativen VerÃ¤nderungen im Bereich der HalswirbelsÃ¤ule gefÃ¼hrt habe. Trotz intensiver Physiotherpie sei nun aber keine deutliche Besserung eingetreten. Die SchwindelanfÃ¤lle seien bereits vor dem Unfall bekannt gewesen, die BeschwerdefÃ¼hrerin sei wegen Bluthochdrucks in Behandlung gewesen. Sodann seien keine deutlichen Symptome, welche typischerweise nach einer Commotio cerebri auftreten wÃ¼rden, erhoben worden. Er gehe von einer Symptomausweitung sowie einer erheblichen Verdeutlichungstendenz aus, es bestehe eine Chronifizierungstendenz. Es sei zu erwarten, dass die Beschwerden nach einer intensiven stationÃ¤ren physiotherapeutischen Betreuung zurÃ¼ckgehen wÃ¼rden (vgl. Urk. 11/36).</w:t>
      </w:r>
    </w:p>
    <w:p>
      <w:r>
        <w:t>Â Â Â Â Â Â Â Â  Vom 18. Dezember 2000 bis zum 31. Januar 2001 hielt sich die BeschwerdefÃ¼hrerin zur stationÃ¤ren Rehabilitation in der A.___ auf. Als therapeutische Massnahmen wurden Einzeltherapie, physiotherapeutische Kleingruppenbehandlung sowie lokale WÃ¤rmeapplikationen eingesetzt. Die Ãrzte erwÃ¤hnten als vordergrÃ¼ndige Problematik Nackenbeschwerden mit intermittierender Ausstrahlung in den rechten Arm, welche als zervikospondylogenes Schmerzsyndrom zu interpretieren seien. Das anatomische Korrelat fÃ¼r die seit dem Unfall vom 24. Mai 2000 bestehenden Nackenbeschwerden bildeten vorbestehende degenerative VerÃ¤nderungen mit Spondylarthrose und Spondylose C5-C7. Zudem bestÃ¼nden Myogelosen im Bereich des Musculus trapezius und levator scapulae rechts. Aufgrund der von den erstbehandelnden Ãrzten des B.___ erhobenen Befunde sei davon auszugehen, dass die BeschwerdefÃ¼hrerin am 24. Mai 2000 eine milde traumatische Hirnverletzung erlitt. ZusÃ¤tzlich bestehe ein Thorakovertebralsyndrom mit Bewegungs- und Belastungsbeschwerden (vgl. Urk. 11/41 S. 2 ff.).</w:t>
      </w:r>
    </w:p>
    <w:p>
      <w:r>
        <w:t>Â Â Â Â Â Â Â Â</w:t>
      </w:r>
    </w:p>
    <w:p>
      <w:r>
        <w:t>Â Â Â Â Â Â Â Â  Das psychosomatische Konsilium vom 9. Januar 2001 ergab keine Anhaltspunkte fÃ¼r eine vor dem Unfall bestehende psychische Problematik. Die Psychiater stellten aber fest, dass sich der Gesamtzustand der BeschwerdefÃ¼hrerin nach der ersten Therapiephase in der A.___ verschlechtert hatte und es zu RÃ¼ckzug, Ãngstlichkeit und SchlafstÃ¶rungen gekommen war. Im Bericht vom 9. Januar 2001 hielten sie fest, die BeschwerdefÃ¼hrerin, welche in ihrem Heimatland wÃ¤hrend 16 Jahren als Mathematiklehrerin tÃ¤tig gewesen sei, habe schmerzgeplagt und subdepressiv gewirkt. Weiter sei eine Schonhaltung des rechten Armes aufgefallen. Aufgrund von VerstÃ¤ndigungsschwierigkeiten sei das Ausmass einer mÃ¶glichen depressiven Entwicklung nur schwer zu beurteilen, in diagnostischer Hinsicht sei am ehesten von einer AnpassungsstÃ¶rung mit depressiven und Ã¤ngstlichen Symptomen (ICD-10: F43.22) auszugehen (vgl. Urk. 11/40).</w:t>
      </w:r>
    </w:p>
    <w:p>
      <w:r>
        <w:t>Â Â Â Â Â Â Â Â  Im Rahmen der neuropsychologischen Untersuchung vom 15. Januar 2001 wurde eine schwere StÃ¶rung aller neuropsychologischen Funktionen erhoben, wobei mangels kontinuierlicher LeistungsfÃ¤higkeit nicht alle Tests durchgefÃ¼hrt werden konnten. Das diffuse StÃ¶rungsbild mit extrem tiefem Leistungsniveau sei untypisch fÃ¼r einen Zustand nach milder traumatischer Hirnverletzung. UrsÃ¤chlich dafÃ¼r seien sehr wahrscheinlich andere Faktoren wie die Schmerzproblematik und die Ã¤ngstlich-depressive AnpassungsstÃ¶rung. Zusammen mit dem passiv-vermeidenden Copingverhalten der BeschwerdefÃ¼hrerin werde die Problematik wohl im Sinne eines Teufelskreises aufrechterhalten. Es bestÃ¼nden auch verschiedene Zeichen fÃ¼r eine Symptomausweitung (vgl. Urk. 11/38 S. 2).</w:t>
      </w:r>
    </w:p>
    <w:p>
      <w:r>
        <w:t>Â Â Â Â Â Â Â Â  WÃ¤hrend des Klinikaufenthaltes konnte bei der eher passiv eingestellten und mÃ¤ssig leistungsbereiten BeschwerdefÃ¼hrerin keine Verbesserung der Kopf- und Nackenschmerzen erreicht werden, es stellte sich aber eine Besserung der Schmerzausstrahlung in den rechten Arm ein. Aufgrund der festgestellten starken Irritierbarkeit der HalswirbelsÃ¤ule und der Schmerzproblematik, welche nach Auffassung der Ãrzte ein Arbeiten Ã¼ber BrusthÃ¶he sowie in vorgeneigter kÃ¶rperlicher Zwangshaltung behindern wÃ¼rden, hielten sie die BeschwerdefÃ¼hrerin bei Klinikaustritt fÃ¼r nicht arbeitsfÃ¤hig auf dem allgemeinen Arbeitsmarkt, empfahlen aber einen Arbeitsversuch zur beruflichen Eingliederung in etwa 4-6 Wochen. Die bisherige TÃ¤tigkeit als Reinigungsangestellte sei auf absehbare Zeit nicht zumutbar (vgl. Urk. 11/41).</w:t>
      </w:r>
    </w:p>
    <w:p>
      <w:r>
        <w:t>Â Â Â Â Â Â Â Â  In seinem Verlaufsbericht vom 11. Oktober 2001 diagnostizierte Dr. C.___ im Wesentlichen ein zervikozephales und zervikospondylogenes Schmerzsyndrom beidseits, welches zunehmend in ein Fibromyalgiesyndrom Ã¼bergehe, ein thorakovertebrales Schmerzsyndrom sowie eine AnpassungsstÃ¶rung mit zunehmend depressiven und Ã¤ngstlichen Symptomen. Im Verlauf sei keinerlei Beschwerdebesserung eingetreten, vielmehr seien zunehmend depressive und Ã¤ngstliche Symptome aufgetreten. Dr. C.___ hielt fest, bei diesem Verlauf sei an einen Arbeitsversuch nicht zu denken gewesen, er mache sich nun nach eineinhalb Jahren praktisch keine Hoffnung mehr auf eine Besserung (vgl. Urk. 11/65).</w:t>
      </w:r>
    </w:p>
    <w:p>
      <w:r>
        <w:t>3.2Â Â Â Â  Nach dem zweiten Unfall vom 26. Mai 2001 ordnete Dr. Z.___ erneut eine stationÃ¤re Rehabilitation zur Verbesserung der HWS-Probleme sowie zur psychosomatischen AbklÃ¤rung an (vgl. Urk. 11/68), welche vom 9. Januar bis zum 6. Februar 2002 in der A.___ stattfand. Der Ehemann der BeschwerdefÃ¼hrerin gab den Ãrzten an, ein paar Stunden nach dem zweiten Unfall sei die Beschwerdesituation ungefÃ¤hr wie vor dem Unfall gewesen. Nach Aussagen der BeschwerdefÃ¼hrerin selbst hatte der erneute Unfall vor allem eine erhÃ¶hte Ãngstlichkeit zur Folge, ein zusÃ¤tzlicher kÃ¶rperlichen Schaden sei nicht eingetreten. Die Ãrzte bemerkten bei ihr erneut eine passive Grundeinstellung und mÃ¤ssige Leistungsbereitschaft wÃ¤hrend der diversen Therapien sowie Inkonsistenzen im Verhalten. Die psychosomatische Untersuchung ergab eine weiterhin bestehende AnpassungsstÃ¶rung mit depressiver und nun vermehrt Ã¤ngstlicher Symptomatik. Die festgestellten normo- bis hypotonen Blutdruckwerte - der bereits vor den UnfÃ¤llen bekannte Hypertonus war nach Angaben der BeschwerdefÃ¼hrerin seit September 2001 schlechter - wurden medikamentÃ¶s behandelt, worauf es zu einer Senkung des Blutdruckes kam. Die Ãrzte ordneten die nach wie vor anhaltenden Nackenbeschwerden mit intermittierender Schmerzausstrahlung in den rechten Arm erneut einem zervikospondylogenen Schmerzsyndrom zu und wiesen diesbezÃ¼glich auf die vorbestehenden degenerativen VerÃ¤nderungen in der HalswirbelsÃ¤ule hin. Hinsichtlich der Kopfschmerzen gingen sie von einem zervikozephalen Schmerzsyndrom aus. Als Zusatzdiagnosen erwÃ¤hnten sie eine Adipositas 2. Grades, eine arterielle Hypertonie sowie den Verdacht auf eine Gastritis/Ulcus ventriculi. In ihrer abschliessenden Beurteilung fÃ¼hrten sie aus, nach dem Unfall vom 26. Mai 2001 sei es zu einer Exazerbation der Beschwerden gekommen. Im Vordergrund stehe nunmehr die AnpassungsstÃ¶rung mit depressiver und vermehrt Ã¤ngstlicher Symptomatik. Aufgrund der diversen gesundheitlichen Probleme bestehe eine reduzierte Geh- und StehfÃ¤higkeit, ein reduzierter Armeinsatz hauptsÃ¤chlich rechts, ein Initiativverlust, eine eingeschrÃ¤nkte MerkfÃ¤higkeit sowie eine reduzierte psychophysische Belastbarkeit. Unter diesen UmstÃ¤nden seien kontinuierliche Arbeiten nicht mÃ¶glich, und es bestehe eine 100%ige ArbeitsunfÃ¤higkeit. Abschliessend empfahlen sie die Weiterbetreuung durch den Hausarzt sowie die Einleitung einer Familientherapie, da das familiÃ¤re Setting zu einer Aufrechterhaltung der Problematik beizutragen scheine (vgl. Urk. 10/22 = Urk. 11/71, Urk. 10/22a).</w:t>
      </w:r>
    </w:p>
    <w:p>
      <w:r>
        <w:t>Â Â Â Â Â Â Â Â  Dem Bericht der Psychiatrischen Poliklinik am D.___ vom 24. Juni 2002 lÃ¤sst sich entnehmen, dass die BeschwerdefÃ¼hrerin dort am 27. MÃ¤rz und am 19. April 2002 zusammen mit ihrem Ehemann und am 12. Juni 2002 allein psychiatrisch abgeklÃ¤rt wurde. Die Psychiater hielten in ihrem Bericht zunÃ¤chst fest, nach zweimaliger stationÃ¤rer Rehabilitation zeige sich eher eine Verschlechterung des Beschwerdebildes mit Nacken-, Schulter- und Armschmerzen. Die BeschwerdefÃ¼hrerin sei auch zunehmend depressiv geworden und leide auch an hÃ¤ufigem, nach eigenen Angaben hypertoniebedingtem Schwindel. Die Psychiater gingen in diagnostischer Hinsicht von chronischen Schmerzen und einer AnpassungsstÃ¶rung mit depressiver Angstsymptomatik bei Status nach zweimaliger HWS-Distorsion aus und erklÃ¤rten sich die anhaltende Problematik damit, dass es zu einer angstneurotischen Entwicklung mit RÃ¼ckzug und depressiver Verstimmung gekommen sei. Sowohl die BeschwerdefÃ¼hrerin als auch ihre Ehemann sÃ¤hen keinen Sinn in einer psychotherapeutischen Behandlung, weshalb sie die hausÃ¤rztliche Weiterbetreuung und das WeiterfÃ¼hren einer antidepressiven Therapie empfehlen wÃ¼rden (vgl. Urk. 11/76).</w:t>
      </w:r>
    </w:p>
    <w:p>
      <w:r>
        <w:t>Â Â Â Â Â Â Â Â  Vom 8. September bis zum 20. September 2003 war die BeschwerdefÃ¼hrerin im D.___ hospitalisiert. Die Zuweisung erfolgte aufgrund des Verdachts auf eine Pyelonephritis beidseits, welcher von den Ãrzten des B.___ bestÃ¤tigt werden konnte. WÃ¤hrend der Hospitalisation wurde der Infekt mit Escherichia coli behandelt. ZusÃ¤tzlich wurde auch eine Nebennierenhyperplasie unklarer Ãtiologie erhoben, wobei eine maligne Entartung der NebennierenvergrÃ¶sserung aufgrund der Untersuchungsergebnisse eher unwahrscheinlich erschien (vgl. Urk. 11/94/1-2).</w:t>
      </w:r>
    </w:p>
    <w:p>
      <w:r>
        <w:t>Â Â Â Â Â Â Â Â  Eine Verlaufs-RÃ¶ntgenuntersuchung der HalswirbelsÃ¤ule vom 17. Oktober 2003 ergab nach wie vor keinen Hinweis fÃ¼r direkte Traumafolgen. Sichtbar wurden degenerative VerÃ¤nderungen im Sinne einer leichten Atlantodentalarthrose, von Retrophyten und einem Spondylophyt in den Segmenten C3-C5 sowie einer deformierenden Unkovertebralarthrose rechts in den Segmenten C4/-C5 und C5/C6 (vgl. Urk. 11/91).</w:t>
      </w:r>
    </w:p>
    <w:p>
      <w:r>
        <w:t>Â Â Â Â Â Â Â Â  Am 9. August 2004 untersuchte Dr. med. E.___, Facharzt fÃ¼r Chirurgie vom versicherungsmedizinischen Dienst der SUVA, die BeschwerdefÃ¼hrerin. Dabei fielen ihm Perseverationen sowie eine ausserordentliche Verlangsamung der BeschwerdefÃ¼hrerin im Denken auf. Als Hauptbeschwerden habe die BeschwerdefÃ¼hrerin Nacken-Kopf- sowie Nacken-Schulter-Armschmerzen beidseits erwÃ¤hnt. Dr. E.___ fand klinisch keine Anhaltspunkte zur ErklÃ¤rung des persistierenden Zervikozephal- und Zervikobrachialsyndroms. Die parazervikale Muskulatur sei weich und die Beweglichkeit nur geringfÃ¼gig eingeschrÃ¤nkt gewesen. Die auf den RÃ¶ntgenbildern ersichtlichen geringfÃ¼gigen bis mittelmÃ¤ssigen degenerativen VerÃ¤nderungen seien nicht geeignet, die Schwere des Beschwerdebildes zu erklÃ¤ren. Auch habe er wÃ¤hrend der Untersuchung nicht den Eindruck gehabt, dass bei der BeschwerdefÃ¼hrerin ein enormer Leidensdruck bestehe. Die anlÃ¤sslich des ersten Unfalls erlittene Thoraxkontusion kÃ¶nne inzwischen als verheilt und abgeschlossen betrachtet werden. Der zweite Unfall mit der erneuten leichten HWS-Distorsion habe zu einer vorÃ¼bergehenden Verschlechterung des Gesundheitszustandes gefÃ¼hrt und kÃ¶nne nun auch als abgeschlossen betrachtet werden. Abschliessend hielt Dr. E.___ fest, fÃ¼r ihn sei nach wie vor nicht ganz ersichtlich, weshalb die BeschwerdefÃ¼hrerin so wenig belastbar sei. In somatischer Hinsicht sei nun noch eine MRI-Untersuchung des SchÃ¤dels und der HalswirbelsÃ¤ule durchzufÃ¼hren. Aufgrund von Beschwerden im Unterleibsbereich sei ein Bericht der behandelnden GynÃ¤kologin beizuziehen. Allenfalls sei auch eine neuropsychologische Kontrolluntersuchung angezeigt (vgl. Urk. 11/96).</w:t>
      </w:r>
    </w:p>
    <w:p>
      <w:r>
        <w:t>Â Â Â Â Â Â Â Â  Im Anschluss an eine Untersuchung vom 11. August 2004 gelangte Dr. med. F.___, FachÃ¤rztin fÃ¼r Psychiatrie und Psychotherapie vom versicherungsmedizinischen Dienst der SUVA, zur EinschÃ¤tzung, dass bereits frÃ¼here biografische Ereignisse wie die Einreise in die Schweiz und der damit verbundene Verlust des bisherigen sozialen Status und Netzes fÃ¼r die BeschwerdefÃ¼hrerin belastende Faktoren dargestellt hÃ¤tten, welche dann zusammen mit den Folgen des Unfalls vom 24. Mai 2000 dazu gefÃ¼hrt hÃ¤tten, dass sie sich von allen frÃ¼heren (unter anderem beruflichen) AktivitÃ¤ten deutlich zurÃ¼ckgezogen habe. Die BeschwerdefÃ¼hrerin selbst erklÃ¤re den RÃ¼ckzug mit der Schmerzproblematik und der Angst, aufgrund des Schwindels erneut zu stÃ¼rzen. Dr. F.___ erhob bei der Untersuchung eine leicht depressive Symptomatik mit BedrÃ¼cktheit, vermindertem Antrieb und Interesselosigkeit. Besonders fiel ihr eine grosse Hilflosigkeit auf. Die BeschwerdefÃ¼hrerin fÃ¼hle sich der Schmerzproblematik ausgeliefert und sehe keine MÃ¶glichkeit, diese zu beeinflussen. Die Psychiaterin konnte bei ihr aber keine Hinweise fÃ¼r eine spezielle Verlangsamung im Denken oder fÃ¼r Perseverationen feststellen. In diagnostischer Hinsicht ging sie von einer AnpassungsstÃ¶rung mit Angst und depressiver Reaktion gemischt (ICD-10: F43.22) aus, welche sie mit Ã¼berwiegender Wahrscheinlichkeit auf das Unfallereignis vom 24. Mai 2000 zurÃ¼ckfÃ¼hrte (vgl. Urk. 11/97).</w:t>
      </w:r>
    </w:p>
    <w:p>
      <w:r>
        <w:t>Â Â Â Â Â Â Â Â  Eine am 30. September 2004 durchgefÃ¼hrte MRI-Untersuchung des Neurocraniums und der HalswirbelsÃ¤ule ergab einen normalen Befund im Bereich des Neurocraniums sowie eine leichtgradige Fehlhaltung des zervikothorakalen Ãberganges und mittelgradige degenerative Diskopathie C5/C6 mit Protrusion ohne neurale BeeintrÃ¤chtigung (vgl. Urk. 11/106).</w:t>
      </w:r>
    </w:p>
    <w:p>
      <w:r>
        <w:t>Â Â Â Â Â Â Â Â  Die GynÃ¤kologin der BeschwerdefÃ¼hrerin, Dr. med. G.___, FachÃ¤rztin fÃ¼r Allgemeinmedizin, erstattete am 29. Januar 2005 einen gynÃ¤kologischen Bericht fÃ¼r die Zeit vom Juni 2000 bis Dezember 2004. Daraus ergibt sich, dass bei der BeschwerdefÃ¼hrerin seit 1997 ein Uterus myomatosus mit Dyspareunie und Dysmenorrhoe bekannt war. Nach dem Unfall vom 24. Mai 2000 hÃ¤tten BlutungsstÃ¶rungen eingesetzt, welche zum einen mÃ¶glicherweise durch den Schock oder eine leichte Traumatisierung der Hypophyse aufgrund des Schleudertraumas ausgelÃ¶st worden seien, im Verlauf aber wohl vor allem auf perimenopausale Tempoanomalien bei Uterus myomatosus und zusÃ¤tzlicher NSAR-Therapie zurÃ¼ckzufÃ¼hren seien (vgl. Urk. 11/109).</w:t>
      </w:r>
    </w:p>
    <w:p>
      <w:r>
        <w:t>Â Â Â Â Â Â Â Â  Eine weitere neuropsychologische Untersuchung vom 4. Mai 2005 in der A.___ ergab - im Vergleich zur frÃ¼heren Untersuchung vom 15. Januar 2001 unverÃ¤ndert - eine schwere BeeintrÃ¤chtigung der geistigen LeistungsfÃ¤higkeit. Das von der BeschwerdefÃ¼hrerin in der Untersuchungssituation gezeigte Verhalten entspreche nicht dem in der Literatur beschriebenen StÃ¶rungsbild nach einer traumatischen Hirnverletzung und schon gar nicht demjenigen nach einer leichten traumatischen Hirnverletzung oder HWS-Distorsion. Ein direkter Zusammenhang mit der erlittenen leichten traumatischen Hirnverletzung (MTBI) beziehungsweise HWS-Distorsion sei hÃ¶chst unwahrscheinlich. Massgeblich aufrechterhalten und verstÃ¤rkt werde die Symptomatik durch das passiv-vermeidende, selbstlimitierende und durch die Umgebung unterstÃ¼tzte BewÃ¤ltigungsverhalten der BeschwerdefÃ¼hrerin (vgl. Urk. 11/112).</w:t>
      </w:r>
    </w:p>
    <w:p>
      <w:r>
        <w:t>Â Â Â Â Â Â Â Â  Am 14. Juni 2005 untersuchte Dr. F.___ die BeschwerdefÃ¼hrerin erneut. Im Vergleich zur Voruntersuchung vom 11. August 2004 prÃ¤sentierte sich das psychiatrische Bild dabei - bis auf eine verstÃ¤rkte Hoffnungslosigkeit - nicht wesentlich verÃ¤ndert. Die Psychiaterin konnte keine Anzeichen fÃ¼r Konzentrations- oder GedÃ¤chtnisstÃ¶rungen feststellen. Die BeschwerdefÃ¼hrerin erlebe vor allem die Schmerzen als limitierenden Faktor, welcher sie am Arbeiten hindere. Ihren Angaben zufolge wÃ¤re eine Wiederaufnahme der Arbeit mÃ¶glich, sobald sie wieder schmerzfrei wÃ¤re. Die nach wie vor vorhandene AnpassungsstÃ¶rung mit Angst und depressiver Reaktion habe einen Einfluss auf das Schmerzerleben und damit auf die ArbeitsfÃ¤higkeit. Aus psychiatrischer Sicht sei von einer RestarbeitsfÃ¤higkeit von 30 % auszugehen (vgl. Urk. 11/120).</w:t>
      </w:r>
    </w:p>
    <w:p>
      <w:r>
        <w:t>Â Â Â Â Â Â Â Â  In einem Bericht vom 18. Mai 2006 nahm Dr. E.___ unter WÃ¼rdigung der seit seiner letzten Untersuchung getÃ¤tigten medizinischen AbklÃ¤rungen abschliessend zur Beschwerdesituation und UnfallkausalitÃ¤t Stellung. Zu den Beschwerden im Bereich der HalswirbelsÃ¤ule hielt er fest, dass die auf den MRI-Bildern vom 30. September 2004 sichtbar gewordenen mittelgradigen degenerativen VerÃ¤nderungen sicher nicht unfallbedingt seien, wobei diesbezÃ¼glich radiologisch auch eine stattgehabte richtungsgebende Verschlechterung ausgeschlossen werden kÃ¶nne. Es kÃ¶nnten somit keine organischen Unfallfolgen im Bereich des HalswirbelsÃ¤ulen-Skelettes nachgewiesen werden. Weiter bestÃ¼nden auch keine Anhaltspunkte fÃ¼r eine muskulÃ¤re Genese der Beschwerden bei fast voller Beweglichkeit der HalswirbelsÃ¤ule und weicher parazervikaler Muskulatur. Die sonst Ã¼blichen Begleitsymptome wie Hartspann der Zervikal-Muskulatur und BeweglichkeitseinschrÃ¤nkung wÃ¼rden bei der BeschwerdefÃ¼hrerin fehlen. Es sei daher von einem subjektiven zervikozephalen und zervikobrachialen Syndrom auszugehen. Zweifellos habe die BeschwerdefÃ¼hrerin am 24. Mai 2000 auch eine MTBI mit kurzem Bewusstseinsverlust durchgemacht. Kennzeichnend hinsichtlich neuropsychologischer StÃ¶rungen im Anschluss an eine MTBI sei aber, dass die StÃ¶rungen sich bereits nach einem Jahr bessern beziehungsweise ganz zurÃ¼ckbilden wÃ¼rden. Es sei deswegen nicht von einer organischen Ursache der bei der BeschwerdefÃ¼hrerin nun seit fast fÃ¼nf Jahren anhaltenden schweren neuropsychologischen BeeintrÃ¤chtigungen auszugehen, zumal die MRI-Untersuchung des SchÃ¤dels vom 30. September 2004 einen normalen Befund ergeben habe und von ihm klinisch ein normaler Neurostatus erhoben worden sei. Vielmehr mÃ¼sse eine Ã¼bergeordnete psychische StÃ¶rung vorliegen, welche die StÃ¶rung unterhalte und den grÃ¶ssten Teil der Symptome ausmache. Die Folgen der MTBI seien daher ausgeheilt und das aktuell noch prÃ¤sentierte Beschwerdebild habe keinen kausalen Zusammenhang zur MTBI oder zur HWS-Distorsion. An unfallunabhÃ¤ngigen, krankhaften Beschwerden bestehe bei der BeschwerdefÃ¼hrerin eine primÃ¤re Hypertonie, eine klinisch insignifikante Nebennierenrinden-VergrÃ¶sserung und ein Uterus myomatosus mit entsprechenden Beschwerden vor der Menopause, wobei die BeschwerdefÃ¼hrerin inzwischen menopausiert sei. Dr. E.___ wies darauf hin, dass die BeschwerdefÃ¼hrerin anlÃ¤sslich seiner Untersuchungen nicht einen schwer leidenden Eindruck gemacht habe. Es sei daher zusÃ¤tzlich davon auszugehen, dass eine zwar unbewusste, aber doch eindeutige starke Verdeutlichungstendenz bestehe. ZusÃ¤tzlich fÃ¶rdere das familiÃ¤re Klima die Situation. Die BeschwerdefÃ¼hrerin habe innerhalb ihrer Familie eine Opferrolle eingenommen und werde rÃ¼hrend umsorgt. Unter alleiniger BerÃ¼cksichtigung der organischen Beschwerden seien der BeschwerdefÃ¼hrerin theoretisch leichte bis mittelschwere TÃ¤tigkeiten ganztags zumutbar. Zu prÃ¼fen bleibe unter BerÃ¼cksichtigung der rechtsprechungsgemÃ¤ssen AdÃ¤quanzkriterien, ob die Unfallversicherung fÃ¼r die Folgen der psychischen Beschwerden aufzukommen habe (vgl. Urk. 11/126).</w:t>
      </w:r>
    </w:p>
    <w:p>
      <w:r>
        <w:rPr>
          <w:b/>
        </w:rPr>
        <w:t>E. 4</w:t>
      </w:r>
    </w:p>
    <w:p>
      <w:r>
        <w:t>4.1Â Â Â Â  Durch die medizinischen Akten ist ausgewiesen, dass die BeschwerdefÃ¼hrerin am 24. Mai 2000 eine HWS-Distorsion sowie eine milde traumatische Hirnverletzung/MTBI (vgl. Urk. 11/7, Urk. 11/15, Urk. 11/24 S. 5 f., Urk. 11/41) und anlÃ¤sslich des zweiten Autounfalls vom 26. Mai 2001 nochmals eine (leichte) HWS-Distorsion (vgl. Urk. 10/2, Urk. 10/13 = Urk. 11/ 65, Urk. 10/16, Urk. 10/27 = Urk. 11/73, Urk. 10/28) erlitt. Weiter ist aktenmÃ¤ssig belegt, dass mittels bildgebender Diagnostik keine organischen Unfallfolgen im Bereich SchÃ¤del/Hirn sowie HalswirbelsÃ¤ule nachgewiesen werden konnten (vgl. Urk. 11/34, Urk. 11/106, Urk. 11/126).</w:t>
      </w:r>
    </w:p>
    <w:p>
      <w:r>
        <w:t>Â Â Â Â Â Â Â Â  Ob die BeschwerdefÃ¼hrerin infolge der beiden AutounfÃ¤lle unter einem fÃ¼r Schleudertraumaverletzungen der HalswirbelsÃ¤ule und/oder Verletzungen infolge eines SchÃ¤del-Hirn-Traumas typischen Symtomenkomplex litt, was rechtsprechungemÃ¤ss zur Annahme eines natÃ¼rlichen Kausalzusammenhangs zwischen Schleudertrauma/SchÃ¤del-Hirn-Trauma und der danach fortbestehenden ArbeitsunfÃ¤higkeit fÃ¼hrt und bei der AdÃ¤quanzbeurteilung die Anwendung der in BGE 117 V 359 begrÃ¼ndeten und in BGE 134 V 130 Erw. 10.3 prÃ¤zisierten Rechtsprechung fÃ¼r UnfÃ¤lle mit Schleudertrauma, SchÃ¤del-Hirntrauma oder Ã¤hnlichen Verletzungen nach sich zieht, kann aufgrund der nachfolgenden AusfÃ¼hrungen offen bleiben.</w:t>
      </w:r>
    </w:p>
    <w:p>
      <w:r>
        <w:t>4.2Â Â Â Â</w:t>
      </w:r>
    </w:p>
    <w:p>
      <w:r>
        <w:t>4.2.1Â Â Â Â Â Â Â Â  Unmittelbar nach dem ersten Unfall vom 24. Mai 2000 litt die BeschwerdefÃ¼hrerin unter Kopfschmerzen sowie einer eingeschrÃ¤nkten Beweglichkeit der HalswirbelsÃ¤ule, wobei ein SchwindelgefÃ¼hl ausdrÃ¼cklich verneint wurde (vgl. Urk. 11/7). Rund sechs Monate spÃ¤ter weiteten sich diese Beschwerden - nach einer zwischenzeitlichen Besserung - zu starken Schmerzen im Bereich des rechten Armes, vom Nacken ausgehend, sowie Beschwerden im Bereich der oberen BrustwirbelsÃ¤ule aus. Auch erwÃ¤hnte die BeschwerdefÃ¼hrerin, in diesem Zeitraum gelegentlich unter Schwindel gelitten zu haben (vgl. Urk. 11/18, Urk. 11/36). Die Kopf-/Nackenschmerzen mit Ausstrahlung in den rechten Arm gingen in der Folge nie wesentlich zurÃ¼ck beziehungsweise verschlechterten sich sogar (vgl. etwa Urk. 11/41, Urk. 10/22 = Urk. 11/71).</w:t>
      </w:r>
    </w:p>
    <w:p>
      <w:r>
        <w:t>4.2.2Â Â  Als mÃ¶gliche Beschwerdeursache fÃ¼hrten die Ãrzte in erster Linie die bildgebend sichtbar gewordenen degenerativen VerÃ¤nderungen im Bereich der HalswirbelsÃ¤ule an, welche durch den Unfall vom 24. Mai 2000 mÃ¶glicherweise kurzzeitig verschlimmert worden seien, welche aber das gesamte Ausmass des Beschwerdebildes nicht zu erklÃ¤ren vermÃ¶chten (vgl. Urk. 10/22 = Urk. 11/71, Urk. 11/36, Urk. 11/41, Urk. 11/96). DiesbezÃ¼glich ist von Bedeutung, dass die leicht- bis mittelgradigen degenerativen VerÃ¤nderungen nach Ansicht der Ãrzte nicht die Schwere der von der BeschwerdefÃ¼hrerin geÃ¤usserten Beschwerden erklÃ¤ren kÃ¶nnen und dass die degenerativen WirbelsÃ¤ulenbefunde - soweit sie Ã¼ber eine mÃ¶gliche kurzzeitige Verschlimmerung der Situation durch die unfallbedingte Traumatisierung der HalswirbelsÃ¤ule hinausgehen - nicht unfallkausal sind.</w:t>
      </w:r>
    </w:p>
    <w:p>
      <w:r>
        <w:t>Â Â Â Â Â Â Â Â  Als weitere Ursache des Zervikozephal- und Zervikobrachialsyndroms kommt eine lediglich mittels klinischer Untersuchungen fassbare Traumatisierung der HalswirbelsÃ¤ule beziehungsweise SchÃ¤digung von Gehirnstrukturen durch die erlittene MTBI in Frage. DiesbezÃ¼glich fÃ¤llt aber auf, dass die klinisch fassbaren Befunde Ã¼ber den gesamten zu beurteilenden Zeitraum hinaus Ã¤usserst spÃ¤rlich waren (wobei eine Druckdolenz fÃ¼r sich allein keinen solchen Befund bildet). Kurze Zeit nach dem Unfall vom 24. Mai 2000 bestand eine eingeschrÃ¤nkte Beweglichkeit der HalswirbelsÃ¤ule (vgl. Urk. 11/7). Kreisarzt Dr. Z.___ konnte am 7. Dezember 2000, mithin rund sechseinhalb Monate nach dem ersten Unfall, lediglich eine leichte Verspannung des Trapezius rechts feststellen (vgl. Urk. 11/36). Die Ãrzte der A.___ fanden im Zeitraum Dezember 2000/Januar 2001 ebenfalls eine leichte Verspannung beziehungsweise Myogelosen im rechten Schulter-/Nackenbereich im Bereich des Musculus trapezius sowie Musculus levator scapulae (vgl. Urk. 11/41 S. 7 f.). WÃ¤hrend der zweiten stationÃ¤ren Rehabilitation in der A.___ vom 9. Januar bis zum 6. Februar 2002 war der Tonus der Schulter- und Nackenmuskulatur unauffÃ¤llig (vgl. Urk. 10/22 = Urk. 11/71 S. 7). Am 9. August 2004 erhob Dr. E.___ - bei subjektiv unverÃ¤nderter Beschwerdesituation - eine weiche parazervikale Muskulatur und eine nur geringfÃ¼gige BewegungseinschrÃ¤nkung der HalswirbelsÃ¤ule (vgl. Urk. 11/96). GemÃ¤ss Dr. E.___ bei Schleudertraumaverletzungen der HalswirbelsÃ¤ule Ã¼bliche Begleitsymptome wie ein Hartspann der Zervikal-Muskulatur sowie eine wesentliche EinschrÃ¤nkung der Beweglichkeit (vgl. Urk. 11/126 S. 5) traten im Verlauf damit hÃ¶chstens in geringem Mass auf.</w:t>
      </w:r>
    </w:p>
    <w:p>
      <w:r>
        <w:t>Â Â Â Â Â Â Â Â  Der hin und wieder verspÃ¼rte Schwindel sowie zumindest ein wesentlicher Teil der Kopfschmerzen ist - auch nach EinschÃ¤tzung der BeschwerdefÃ¼hrerin - auf den vom Unfallversicherer nicht zu berÃ¼cksichtigenden und bereits vor den UnfÃ¤llen bekannten Bluthochdruck zurÃ¼ckzufÃ¼hren (vgl. Urk. 10/22 = Urk. 11/71 S. 3 und 7, Urk. 11/36 S. 2, Urk. 11/40 S. 2, Urk. 11/67 S. 2, Urk. 11/76 S. 1, Urk. 11/120 S. 2). Die in den medizinischen Berichten zusÃ¤tzlich gestellten Diagnosen Adipositas, Gastritis, Pyelonephritis, Nebennierenrinden-VergrÃ¶sserung sowie Uterus myomatosus (vgl. Urk. 10/22 = Urk. 11/71 S. 1, Urk. 11/94/1-2, Urk. 11/109, Urk. 11/126 S. 4) und die darauf zurÃ¼ckgehenden Beschwerden sind klarerweise ebenfalls unfallfremd. Die (geringfÃ¼gigen) Folgen der am 24. Mai 2000 zusÃ¤tzlich erlittenen Thoraxprellung schliesslich waren bei Einstellung der Versicherungsleistungen durch die SUVA ausgeheilt (vgl. Urk. 11/96).</w:t>
      </w:r>
    </w:p>
    <w:p>
      <w:r>
        <w:t>Â Â Â Â Â Â Â Â  Mehrere neuropsychologische Untersuchungen ergaben eine durchgehend schwere StÃ¶rung aller neuropsychologischen Funktionen. Allerdings wiesen die Neuropsychologen bereits nach der ersten Untersuchung vom 15. Januar 2001 darauf hin, dass das vorgefundene diffuse StÃ¶rungsbild mit extrem tiefem Leistungsniveau untypisch fÃ¼r einen Zustand nach MTBI sei (vgl. Urk. 11/38). Nach einer weiteren Untersuchung vom 4. Mai 2005 bestÃ¤tigten sie diese EinschÃ¤tzung und hielten fest, dass ein direkter Zusammenhang des vorgefundenen StÃ¶rungsbildes mit der erlittenen MTBI beziehungsweise den beiden HWS-Distorsionen hÃ¶chst unwahrscheinlich sei (vgl. Urk. 11/112). Auch Dr. E.___ fÃ¼hrte in seinem Bericht vom 18. Mai 2006 aus, dass sich neuropsychologische StÃ¶rungen nach einer MTBI in der Regel bereits nach einem Jahr wieder wesentlich bessern respektive ganz zurÃ¼ckbilden, weshalb die von der BeschwerdefÃ¼hrerin gezeigten EinschrÃ¤nkungen nicht mehr auf die MTBI zurÃ¼ckgefÃ¼hrt werden kÃ¶nnten (vgl. Urk. 11/126 S.3).</w:t>
      </w:r>
    </w:p>
    <w:p>
      <w:r>
        <w:t>Â Â Â Â Â Â Â Â  Auffallend ist, dass Kreisarzt Dr. Z.___ bereits anlÃ¤sslich seiner ersten Untersuchung vom 7. Dezember 2000 - mithin rund sechseinhalb Monate nach dem Unfall vom 24. Mai 2000 - bei der BeschwerdefÃ¼hrerin eine depressive Stimmung mit Antriebslosigkeit bemerkte (vgl. Urk. 11/36 S. 2). Im Rahmen der ersten stationÃ¤ren Rehabilitation in der A.___ wurde eine Verschlechterung des Gesundheitszustandes mit RÃ¼ckzug, Ãngstlichkeit und SchlafstÃ¶rungen beobachtet, und die psychosomatische Untersuchung ergab die Diagnose einer AnpassungsstÃ¶rung mit depressiven und Ã¤ngstlichen Symptomen, wobei das Ausmass der depressiven Entwicklung fÃ¼r die Ãrzte wegen VerstÃ¤ndigungsschwierigkeiten mit der BeschwerdefÃ¼hrerin schwer zu beurteilen war (vgl. Urk. 11/40). In der Folge, insbesondere nach dem zweiten Unfall vom 26. Mai 2001, nahmen die psychischen Symptome zu, wie auch der Hausarzt Dr. C.___ feststellte (vgl. Urk. 11/65). Dementsprechend hielten die Ãrzte der A.___ im Anschluss an die zweite stationÃ¤re Rehabilitation vom 9. Januar bis zum 6. Februar 2002 fest, die AnpassungsstÃ¶rung mit depressiver und vermehrt Ã¤ngstlicher Symptomatik stehe im Vordergrund (vgl. Urk. 10/22 = Urk. 11/71 S. 3). Auch die Ãrzte der Psychiatrischen Poliklinik des B.___ gingen von einer AnpassungsstÃ¶rung mit einer angstneurotischen Entwicklung und depressiven Verstimmung aus (vgl. Urk. 11/76). BestÃ¤tigt wurde diese Diagnose in der Folge auch von Dr. F.___, welche zudem davon ausging, dass die AnpassungsstÃ¶rung einen Einfluss auf das Schmerzerleben habe. Auch beobachtete sie einen problematischen Umgang der BeschwerdefÃ¼hrerin mit den Unfallfolgen (GefÃ¼hl, die Schmerzproblematik selbst nicht beeinflussen zu kÃ¶nnen; vgl. Urk. 11/97, Urk. 11/120).</w:t>
      </w:r>
    </w:p>
    <w:p>
      <w:r>
        <w:t>Â Â Â Â Â Â Â Â  ZusÃ¤tzlich wurde das Ausmass der geklagten Beschwerden auf die bereits von Dr. Z.___ anlÃ¤sslich seiner kreisÃ¤rztlichen Untersuchung vom 7. Dezember 2000 beobachteten und spÃ¤ter von den Ãrzten und Neuropsychologen der A.___ sowie Dr. E.___ festgestellten problematischen Verhaltensweisen im Sinne einer erheblichen Verdeutlichungstendenz, einer Symptomausweitung sowie eines vom familiÃ¤ren Umfeld gestÃ¼tzten passiv-vermeidenden Copingverhaltens (Selbstlimitierung) zurÃ¼ckgefÃ¼hrt (vgl. Urk. 10/22 = Urk. 11/71, Urk. 11/36 S. 2, Urk. 11/38 S. 2, Urk. 11/41 S. 3, Urk. 11/112, Urk. 11/126).</w:t>
      </w:r>
    </w:p>
    <w:p>
      <w:r>
        <w:t>4.2.3Â Â  Bei gesamthafter Betrachtung des Beschwerdeverlaufs - und unter Ausscheidung der unfallfremden Befunde - ergibt sich, dass das verselbstÃ¤ndigte psychische Leiden in Form der diagnostizierten AnpassungsstÃ¶rung mit depressiven und Ã¤ngstlichen Symptomen zusammen mit der von den Ãrzten beobachteten Verdeutlichungstendenz, Symptomausweitung und Selbstlimitierung das gesamte Beschwerdebild bereits nach wenigen Monaten dominierte. Zwar ist der BeschwerdefÃ¼hrerin darin zuzustimmen, dass die psychische Problematik die Beschwerdesymptomatik nicht unmittelbar nach dem ersten Unfall beherrschte (vgl. Urk. 1 S. 12). Allerdings wurden diese Symptome Ã¤rztlicherseits erstmals rund sechseinhalb Monate nach dem ersten Unfall bemerkt, und die Ãrzte der A.___, welche nach der ersten stationÃ¤ren Rehabilitation zunÃ¤chst MÃ¼he bekundeten, das Ausmass der psychischen Problematik klar einzuschÃ¤tzen, stellten bereits Anfang 2002 fest, dass die psychischen StÃ¶rungen im Vordergrund stÃ¼nden. Im Verlauf der ganzen Entwicklung von den beiden UnfÃ¤llen bis zum Zeitpunkt der Einstellung der Versicherungsleistungen per 31. Juli 2006 spielten die klinisch feststellbaren physischen Beschwerden nur eine untergeordnete Rolle. PraxisgemÃ¤ss hat die AdÃ¤quanzbeurteilung daher nach den fÃ¼r UnfÃ¤lle mit psychischen FolgeschÃ¤den geltenden GrundsÃ¤tzen zu erfolgen.</w:t>
      </w:r>
    </w:p>
    <w:p>
      <w:r>
        <w:rPr>
          <w:b/>
        </w:rPr>
        <w:t>E. 5</w:t>
      </w:r>
    </w:p>
    <w:p>
      <w:r>
        <w:t>5.1Â Â Â Â Â Â Â Â  Einfache AuffahrunfÃ¤lle werden rechtsprechungsgemÃ¤ss in der Regel als mittelschwer im Grenzbereich zu den leichten UnfÃ¤llen qualifiziert. Bei Heckkollisionen bildet praxisgemÃ¤ss eine kollisionsbedingte GeschwindigkeitsÃ¤nderung innerhalb oder oberhalb eines Bereiches von 10-15 km/h die Harmlosigkeitsgrenze fÃ¼r nicht unerhebliche HWS-Beschwerden. Bei Frontalkollisionen ist zu beachten, dass sich die kollisionsbedingten KrÃ¤fte nicht in gleicher Weise auf den KÃ¶rper auswirken wie bei einem eigentlichen Schleudertrauma der HWS, wo der Kopf zunÃ¤chst nach hinten flektiert wird; die Harmlosigkeitsgrenze fÃ¼r HWS-Beschwerden liegt in einem Bereich von 20-30 km/h (vgl. Urteile des Bundesgerichts in Sachen M. vom 16. Mai 2008, 8C_252/2007, Erw. 6.2 sowie in Sachen Z. vom 29. April 2008, 8C_ 582/2007, Erw. 4.1).</w:t>
      </w:r>
    </w:p>
    <w:p>
      <w:r>
        <w:t>Â Â Â Â Â Â Â Â  Aufgrund der Akten und dabei insbesondere mit Blick auf die biomechanischen Kurzbeurteilungen der beiden Unfallereignisse vom 18. September 2000 (Urk. 11/15: GeschwindigkeitsÃ¤nderung bei Heckkollision mÃ¶glicherweise knapp oberhalb 15 km/h) sowie vom 11. April 2002 (Urk. 10/28: GeschwindigkeitsÃ¤nderung bei Frontalkollision deutlich unterhalb eines Bereiches von 20-30 km/h) steht fest, dass die UnfÃ¤lle vom 24. Mai 2000 sowie vom 26. Mai 2001 hÃ¶chstens den leichteren FÃ¤llen im mittelschweren Bereich zuzuordnen sind. Der BeschwerdefÃ¼hrerin ist nicht zu folgen, soweit sie das erste Unfallereignis bei den mittelschweren UnfÃ¤llen im Grenzbereich zu den schweren UnfÃ¤llen einordnen mÃ¶chte (vgl. Urk. 1 S. 13), da sich den Akten keinerlei Anhaltspunkte fÃ¼r erschwerende UmstÃ¤nde entnehmen lassen (vgl. insbesondere Urk. 11/15 S. 2 f.). Insbesondere genÃ¼gt die Tatsache, dass sie am 25. Mai 2000 nebst einer HWS-Distorsion auch noch eine MTBI erlitten hatte (vgl. Urk. 1 S. 14), nicht zur Einordnung des ersten Unfalls bei den mittelschweren UnfÃ¤llen im Grenzbereich zu den schweren UnfÃ¤llen. Die Frage, ob das zweite Unfallereignis vom 26. Mai 2001 wie von der SUVA angenommen nicht einmal in den mittelschweren Bereich fÃ¤llt (vgl. Urk. 2 S. 5), kann aufgrund des Verfahrensausgangs offen bleiben.</w:t>
      </w:r>
    </w:p>
    <w:p>
      <w:r>
        <w:t>5.2Â Â Â Â  Bei mittelschweren UnfÃ¤llen im Grenzbereich zu den leichten UnfÃ¤llen mÃ¼ssen die in Erw. 1.4.2 aufgefÃ¼hrten unfallbezogenen Merkmale in gehÃ¤ufter oder auffallender Weise erfÃ¼llt sein oder es muss eines der Kriterien in besonders ausgeprÃ¤gter Weise vorliegen, damit die AdÃ¤quanz bejaht werden kann.</w:t>
      </w:r>
    </w:p>
    <w:p>
      <w:r>
        <w:t>Â Â Â Â Â Â Â Â  Unbestrittenermassen (vgl. Urk. 1 S. 14) haben sich die beiden UnfÃ¤lle vom 24. Mai 2000 sowie vom 26. Mai 2001 weder unter besonders dramatischen BegleitumstÃ¤nden ereignet noch waren sie - objektiv betrachtet - besonders eindrÃ¼cklich.</w:t>
      </w:r>
    </w:p>
    <w:p>
      <w:r>
        <w:t>Â Â Â Â Â Â Â Â  Die Diagnose einer HWS-Distorsion oder einer MTBI genÃ¼gt fÃ¼r sich allein nicht zur Bejahung des Kriteriums der Schwere oder besonderen Art der erlittenen Verletzungen, welche erfahrungsgemÃ¤ss geeignet erscheinen, psychische Fehlentwicklungen auszulÃ¶sen. Es bedarf dazu einer besonderen Schwere der fÃ¼r das Schleudertrauma typischen Beschwerden oder besonderer UmstÃ¤nde, welche das Beschwerdebild beeinflussen kÃ¶nnen (vgl. auch Urteil des Bundesgerichts in Sachen M. vom 16. Mai 2008, 8C_252/2007, Erw. 7.2.1 mit Hinweisen). Die im Anschluss an die UnfÃ¤lle klinisch fassbaren typischen Beschwerden nach Schleudertrauma waren nicht besonders schwer. Ebenfalls steht das erhebliche, anhaltende neuropsychologische StÃ¶rungsbild nach Auffassung der Ãrzte hÃ¶chstwahrscheinlich nicht in direktem Zusammenhang mit den UnfÃ¤llen (vgl. vorstehend Erw. 4.2.2). Hinsichtlich des zweiten Unfalls trifft zwar zu, dass eine HWS-Distorsion, welche wie vorliegend hauptsÃ¤chlich aufgrund der frÃ¼heren HWS-Distorsion auf eine bereits erheblich vorgeschÃ¤digte WirbelsÃ¤ule trifft, erfahrungsgemÃ¤ss speziell geeignet ist, die "typischen Symptome" nach Schleudertrauma hervorzurufen. Indes gingen sowohl die BeschwerdefÃ¼hrerin als auch ihr Ehemann und der Hausarzt Dr. C.___ davon aus, dass der zweite Unfall einzig zu einer VerstÃ¤rkung der psychischen Problematik beitrug beziehungsweise dass die als somatisch imponierenden Beschwerden hauptsÃ¤chlich aus dem ersten Unfall herrÃ¼hren (vgl. Urk. 10/2, Urk. 10/22 = Urk. 11/71 S. 6, Urk. 10/22a S. 2). Auch der Umstand, dass sowohl die anlÃ¤sslich des ersten Unfalls im Auto mitanwesende Tochter der BeschwerdefÃ¼hrerin wie auch ihr Ehemann, der bei beiden UnfÃ¤llen dabei war, nie in wesentlichem Ausmass arbeitsunfÃ¤hig waren (vgl. Urk. 10/16 S. 3, Urk. 11/8 S. 3, Urk. 11/97 S. 3), spricht dagegen, dass die Unfallfolgen besonders schwer waren. Dieses Kriterium ist daher ebenfalls nicht gegeben.</w:t>
      </w:r>
    </w:p>
    <w:p>
      <w:r>
        <w:t>Â Â Â Â Â Â Â Â  Es kann auch nicht von einer ungewÃ¶hnlich langen Dauer der Ã¤rztlichen Behandlung der somatischen Beschwerden - vor allem der geringfÃ¼gigen Muskelverspannungen - die Rede sein. Wie bereits zuvor in Erw. 4.2.2 ausgefÃ¼hrt waren diese Beschwerden nie besonders ausgeprÃ¤gt. Die Ãrzte der A.___ fanden im Zeitraum Dezember 2000/Januar 2001 lediglich leichte Verspannungen im Bereich des Musculus trapezius sowie Musculus levator scapulae, und wÃ¤hrend der zweiten stationÃ¤ren Rehabilitation vom 9. Januar bis zum 6. Februar 2002 war der Tonus der Schulter- und Nackenmuskulatur unauffÃ¤llig. Die stationÃ¤ren Aufenthalte in der A.___ wurden sodann hauptsÃ¤chlich zur Behandlung und AbklÃ¤rung der das Beschwerdebild dominierenden, mit organischen Befunden nicht erklÃ¤rbaren Symptome veranlasst.</w:t>
      </w:r>
    </w:p>
    <w:p>
      <w:r>
        <w:t>Â Â Â Â Â Â Â Â  Auch die AdÃ¤quanzkriterien (kÃ¶rperliche) Dauerbeschwerden sowie schwieriger Heilungsverlauf mit erheblichen Komplikationen sind nicht erfÃ¼llt, da die vorwiegend psychisch begrÃ¼ndeten Beschwerden als solche bei der AdÃ¤quanzprÃ¼fung nicht zu berÃ¼cksichtigen sind und allfÃ¤llige komplizierte AbklÃ¤rungen im Zusammenhang mit internmedizinischen (Nebennierenrinden-VergrÃ¶sserung und Pyelonephritis, arterielle Hypertonie; vgl. Urk. 11/94/1-2) und gynÃ¤kologischen Problemen (Uterus myomatosus; vgl. Urk. 11/109) nicht beachtet werden kÃ¶nnen, da diese Beschwerden klarerweise nicht unfallkausal sind.</w:t>
      </w:r>
    </w:p>
    <w:p>
      <w:r>
        <w:t>Â Â Â Â Â Â Â Â  Zwar war die BeschwerdefÃ¼hrerin ab dem ersten Unfall jahrelang zu 100 % arbeitsunfÃ¤hig. Das Kriterium Grad und Dauer der physisch bedingten ArbeitsunfÃ¤higkeit ist aber hÃ¶chstens in mittelschwerer AusprÃ¤gung erfÃ¼llt, da den Ãrzten und Neuropsychologen der A.___ jeweils eine mÃ¤ssige Leistungsbereitschaft beziehungsweise Selbstlimitierung der BeschwerdefÃ¼hrerin auffiel (vgl. Urk. 10/22 = Urk. 11/71 S. 3, Urk. 11/38, Urk. 11/41 S. 3, Urk. 11/112 S. 3). Auch hat sie den nach der ersten stationÃ¤ren Rehabilitation empfohlenen Arbeitsversuch (vgl. Urk. 11/41 S. 4) nie in Angriff genommen (vgl. Urk. 11/65, Urk. 11/67). Es fehlen daher Hinweise dafÃ¼r, dass sie ernsthafte Versuche zur Wiederaufnahme einer ErwerbstÃ¤tigkeit unternommen hÃ¤tte (vgl. auch Urteil des Bundesgerichts in Sachen M. vom 16. Mai 2008, 8C_252/2007, Erw. 7.7.1).</w:t>
      </w:r>
    </w:p>
    <w:p>
      <w:r>
        <w:t>Â Â Â Â Â Â Â Â  FÃ¼r eine Ã¤rztliche Fehlbehandlung schliesslich fehlen in den Akten Hinweise.</w:t>
      </w:r>
    </w:p>
    <w:p>
      <w:r>
        <w:t>Â Â Â Â Â Â Â Â  Abschliessend ergibt sich, dass ein einziges AdÃ¤quanzkriterium in hÃ¶chstens mittlerem Ausmass erfÃ¼llt ist. Dies reicht zur AdÃ¤quanzbejahung nicht aus.</w:t>
      </w:r>
    </w:p>
    <w:p>
      <w:r>
        <w:t>6.Â Â Â Â Â Â Â Â  Zusammenfassend ergibt sich, dass die physischen Beschwerden seit den beiden UnfÃ¤llen im Verlauf nur eine untergeordnete Rolle gespielt haben, weshalb die AdÃ¤quanzprÃ¼fung nach den fÃ¼r UnfÃ¤lle mit psychischen FolgeschÃ¤den geltenden GrundsÃ¤tzen zu erfolgen hat. Von den zu prÃ¼fenden AdÃ¤quanzkriterien ist nur eines teilweise erfÃ¼llt, was bei der Einordnung der UnfÃ¤lle als leichtere FÃ¤lle mittelschwerer UnfÃ¤lle zur AdÃ¤quanzbejahung nicht ausreicht. Die Vorinstanz hat das Vorliegen eines adÃ¤quaten Kausalzusammenhanges zwischen den nach der Leistungseinstellung per 31. Juli 2006 fortbestehenden Beschwerden und den beiden UnfÃ¤llen vom 24. Mai 2000 sowie vom 26. Mai 2001 demnach zu Recht verneint. Bei diesem Ausgang besteht auch kein Anspruch auf die beantragten weiteren Versicherungsleistungen (Rente und IntegritÃ¤tsentschÃ¤digung).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Christine Fleisch</w:t>
      </w:r>
    </w:p>
    <w:p>
      <w:r>
        <w:t>- Rechtsanwalt Christian Leupi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