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UV.2007.00113 vom 16. Mai 2008</w:t>
      </w:r>
    </w:p>
    <w:p>
      <w:r>
        <w:t>ZH Sozialversicherungsgericht, 2008-05-16, DE</w:t>
      </w:r>
    </w:p>
    <w:p>
      <w:r>
        <w:rPr>
          <w:b/>
        </w:rPr>
        <w:t xml:space="preserve">Quelle: </w:t>
      </w:r>
      <w:r>
        <w:t>https://mcp.opencaselaw.ch/entscheid/zh_sozialversicherungsgericht_UV.2007.00113</w:t>
      </w:r>
    </w:p>
    <w:p>
      <w:r>
        <w:t>FR: ZH_SOZIALVERSICHERUNGSGERICHT UV.2007.00113 du 16 mai 2008</w:t>
      </w:r>
    </w:p>
    <w:p>
      <w:r>
        <w:t>IT: ZH_SOZIALVERSICHERUNGSGERICHT UV.2007.00113 del 16 maggio 2008</w:t>
      </w:r>
    </w:p>
    <w:p>
      <w:pPr>
        <w:pStyle w:val="Heading2"/>
      </w:pPr>
      <w:r>
        <w:t>Erwägungen</w:t>
      </w:r>
    </w:p>
    <w:p>
      <w:r>
        <w:rPr>
          <w:b/>
        </w:rPr>
        <w:t>E. 2</w:t>
      </w:r>
    </w:p>
    <w:p>
      <w:r>
        <w:t>2.1Â Â Â Â  Dem Bericht des Dr. med. F.___ vom 29. Mai 2005 Ã¼ber die gleichentags erfolgte ambulante Notfallbehandlung im Spital B.___ lÃ¤sst sich entnehmen, dass der BeschwerdefÃ¼hrer nach dem Unfall vom 27. Mai 2005 (vgl. Urk. 6/1 S. 1) einen reissenden, stechenden Schmerz in der linken Wade verspÃ¼rt hatte, wobei die Wade sofort angeschwollen war und sich verhÃ¤rtet hatte. Trotz Schmerzen hatte er am Unfalltag weiter gearbeitet. In der klinischen Untersuchung vom 29. Mai 2005 fand Dr. F.___ eine geschwollene und teilweise Ã¼berwÃ¤rmte und verhÃ¤rtete linke Wade vor. Der RÃ¶ntgenbefund ergab keine frische ossÃ¤re LÃ¤sion; Ultraschallbilder zeigten jedoch einen Gastrocnemiusabriss. Dr. F.___ bescheinigte eine 100%ige ArbeitsunfÃ¤higkeit bis zum 3. Juni 2005 (Urk. 6/12 S. 4 f.; vgl. auch Urk. 6/2 S. 1). Im kurzfristigen Verlauf wurde der BeschwerdefÃ¼hrer weiterhin von den Ãrzten des Spitals B.___ behandelt. AmÂ Â Â Â Â Â  10. Juni 2005 stellten diese eine deutliche Besserung der Beschwerden fest und veranlassten die weitere Behandlung mittels Physiotherapie und Analgetika. Die bereits attestierte 100%ige ArbeitsunfÃ¤higkeit verlÃ¤ngerten sie bis zumÂ Â Â Â  16. Juni 2005 (Urk. 6/12 S. 6).</w:t>
      </w:r>
    </w:p>
    <w:p>
      <w:r>
        <w:t>2.2Â Â Â Â  Da der BeschwerdefÃ¼hrer neu Ã¼ber RÃ¼ckenbeschwerden klagte, wurden am 26. Juli 2005 MRI-Bilder der LendenwirbelsÃ¤ule angefertigt. Diese zeigten Osteochondrosen der Bewegungssegmente L3/L4, L4/L5, L5/S1 ohne signifikante neuroforaminale oder Duralsackeinengung sowie Spondylarthrosen L3-S1 (Urk. 6/12 S. 3). Am 22. August 2005 erstellte RÃ¶ntgenbilder des Beckens mit besonderer BerÃ¼cksichtigung des linken HÃ¼ftgelenkes ergaben keine Hinweise fÃ¼r nennenswerte degenerative VerÃ¤nderungen (Urk. 6/12 S. 2).</w:t>
      </w:r>
    </w:p>
    <w:p>
      <w:r>
        <w:t>Â Â Â Â Â Â Â Â  Aufgrund anhaltender Schmerzen im linken Unterschenkel begab sich der BeschwerdefÃ¼hrer am 13. September 2005 in die OrthopÃ¤dische UniversitÃ¤tsklinik G.___ (nachfolgend: G.___). Dr. med. N.___, Assistenzarzt, fand mit Ausnahme einer leichten Druckdolenz Ã¼ber der Wadenmuskulatur unauffÃ¤llige VerhÃ¤ltnisse vor und wies den BeschwerdefÃ¼hrer aufgrund der ChronizitÃ¤t seiner Beschwerden dem Rheumatologen im Hause zu (Bericht vom 15. September 2005, Urk. 6/10 S. 3). Dr. H.___, Assistenzarzt der G.___, untersuchte den BeschwerdefÃ¼hrer am 14. September 2005 hinsichtlich der geklagten RÃ¼ckenschmerzen mit teilweiser Ausstrahlung bis in den linken Unterschenkel und diagnostizierte eine linksseitige Lumboischialgie, welche konservativ zu therapieren sei (Urk. 6/10 S. 1 f.).</w:t>
      </w:r>
    </w:p>
    <w:p>
      <w:r>
        <w:t>Â Â Â Â Â Â Â Â  Am 28. September 2005 vermeldete der Hausarzt Dr. med. I.___, Facharzt fÃ¼r Chirurgie, einen mÃ¼hsamen Heilverlauf. Der BeschwerdefÃ¼hrer kÃ¶nne (oder wolle) weiterhin nicht arbeiten. Er, der Hausarzt, kÃ¶nne die ArbeitsfÃ¤higkeit nicht beurteilen, die SUVA solle dies selber Ã¼bernehmen (Urk. 6/12 S. 1).</w:t>
      </w:r>
    </w:p>
    <w:p>
      <w:r>
        <w:t>Â Â Â Â Â Â Â Â  Am 2. November 2005 erfolgte die vom Hausarzt gewÃ¼nschte kreisÃ¤rztliche Untersuchung durch Dr. med. C.___, Facharzt fÃ¼r orthopÃ¤dische Chirurgie. Diesem gab der BeschwerdefÃ¼hrer an, die Beschwerden im linken Bein wÃ¼rden durch die Physiotherapie nicht gebessert sondern eher verschlimmert. Die Untersuchung ergab einen etwas indurierten und druckdolenten Gastrocnemius links lateral. Da Dr. C.___ zur Ansicht gelangte, dass auch die Bildgebung keine VerÃ¤nderungen zeige, welche eine wesentliche Minderbelastbarkeit erklÃ¤ren kÃ¶nnten, fÃ¼hrte er die fortbestehenden Probleme auf ein Trainingsdefizit zurÃ¼ck und meldete den BeschwerdefÃ¼hrer fÃ¼r ein Ergonomietrainingsprogramm in der Rehaklinik D.___ an (Urk. 6/15 S. 3).</w:t>
      </w:r>
    </w:p>
    <w:p>
      <w:r>
        <w:t>2.3Â Â Â Â  Vom 14. bis zum 23. Dezember 2005 absolvierte der Versicherte in der Rehaklinik D.___ ein ambulantes trainingsorientiertes Evaluationsprogramm. Das Trainingsprogramm musste wegen ungenÃ¼gender Kooperation/Leistungsbe-reitschaft des BeschwerdefÃ¼hrers vorzeitig abgebrochen werden, da er ein Training zur Therapierung seiner RÃ¼ckenprobleme fÃ¼r vÃ¶llig ungeeignet hielt und lÃ¤ngere Diskussionen nÃ¶tig waren, um ihn auch nur zu einer minimalen Leistung zu bewegen. Die somatisch-medizinische AbklÃ¤rung zeigte ein Ã¼bertriebenes Schmerzverhalten mit beinahe theatralisch anmutendem Schmerzgebaren sowie hÃ¤ufiger Wiederholung und ausfÃ¼hrlicher Schilderung der jeweils verspÃ¼rten Beschwerden. Med. pract. J.___, Facharzt fÃ¼r Psychiatrie und Psychotherapie, vermochte im Rahmen eines psychosomatischen Konsiliums vom 22. Dezember 2005 beim BeschwerdefÃ¼hrer keinen eigentlichen Leidensdruck im Zusammenhang mit den geklagten Schmerzen auszumachen. Da er auch keine Anzeichen fÃ¼r Angst oder DepressivitÃ¤t vorfand und insgesamt kaum psychopathologische Befunde erheben konnte, verzichtete er auf die Diagnose einer somatoformen SchmerzstÃ¶rung oder einer anderen psychischen StÃ¶rung von Krankheitswert. Vielmehr ging er von einem schwer dysfunktionalen Umgang mit den Schmerzen im Sinne einer Symptomausweitung aus. Eine psychiatrisch-psychotherapeutische Behandlung sei mangels Motivation des BeschwerdefÃ¼hrers nicht indiziert. Es bestehe aus psychiatrischer Sicht keine weitere EinschrÃ¤nkung der aus somatisch-medizinischer Sicht zu formulierenden Zumutbarkeit (Bericht vom 27. Dezember 2005 [Urk. 6/20]). GestÃ¼tzt auf medizinisch-theoretische Ãberlegungen und Beobachtungen bei den Leistungstests erachteten die Ãrzte die bisherige berufliche TÃ¤tigkeit des BeschwerdefÃ¼hrers als Schlosser fÃ¼r ganztags zumutbar, wobei ihm im Allgemeinen mindestens leichte bis mittelschwere Arbeiten mÃ¶glich sein mÃ¼ssten. Abschliessend rieten sie von weiteren Behandlungen und insbesondere auch passiven Massnahmen ab (Bericht Ã¼ber das Evaluationsprogramm vom 5. Januar 2006 [Urk. 6/22 S. 1 ff.]).</w:t>
      </w:r>
    </w:p>
    <w:p>
      <w:r>
        <w:t>2.4Â Â Â Â  Diverse anschliessend in der G.___ durchgefÃ¼hrte AbklÃ¤rungen aufgrund weiterhin im Bereich des linken Unterschenkels und der linken HÃ¼fte geklagter Schmerzen ergaben keine pathologisch-anatomisch fassbare Ursache fÃ¼r die HÃ¼ftbeschwerden, die Ãrzte zogen eine Verursachung durch die bekannte WirbelsÃ¤ulenpathologie in Betracht (vgl. Urk. 6/27, 6/30). Eine am 21. Februar 2006 durchgefÃ¼hrte RÃ¶ntgenuntersuchung des Beckens und des linken Knies ergab diskrete degenerative VerÃ¤nderungen im Bereich des Beckens und keine relevante Degeneration im Bereich des linken Knies (Urk. 6/32/3-4). Ein MRI des linken Knies vom 16. MÃ¤rz 2006 zeigte eine Narbenplatte in der Muskelfaszie zwischen dem Musculus gastrocnemius medialis und dem Musculus soleus, eine Degeneration des vorderen Kreuzbandes sowie eine flÃ¤chige Auffaserung und einen UnterflÃ¤chen-Einriss im Hinterhorn/in der Pars intermedia des medialen Meniskus (Urk. 6/32/2 = Urk. 6/34/1-2). Dr. C.___ fÃ¼hrte am 20. MÃ¤rz 2006 eine weitere kreisÃ¤rztliche Untersuchung durch. FÃ¼r den BeschwerdefÃ¼hrer standen dabei vor allem die Beschwerden im HÃ¼ftbereich im Vordergrund. Klinisch konnte Dr. C.___ keine Pathologie finden. Er wies auf das inkonsistente Verhalten des BeschwerdefÃ¼hrers in der Untersuchungssituation und auf die theatralisch wirkenden Schmerzangaben hin. FÃ¼r die Beurteilung der UnfallkausalitÃ¤t der Beschwerden wollte er aber noch ausstehende AbklÃ¤rungen in der G.___ abwarten (Urk. 6/31).</w:t>
      </w:r>
    </w:p>
    <w:p>
      <w:r>
        <w:t>Â Â Â Â Â Â Â Â  Ein auf Veranlassung von Dr. med. K.___ von der G.___, OrthopÃ¤die (vgl. Urk. 6/33), erstelltes MRI der LendenwirbelsÃ¤ule vom 28. MÃ¤rz 2006 zeigte in den drei untersten BandscheibenfÃ¤chern mÃ¤ssiggradige degenerative VerÃ¤nderungen und im Segment L4/5 eine fragliche Bandscheibenprotrusion, welche die L5-Wurzel linksseitig tangieren kÃ¶nnte. Zur ÃberprÃ¼fung dieser Vermutung veranlasste Dr. K.___ einen Nervenwurzelblock L5 linksseitig. In seinem Bericht vom 4. April 2006 vertrat er die Auffassung, dass die von ihm aufgrund der subjektiven Klagen des BeschwerdefÃ¼hrers und der klinischen Untersuchung gestellte Verdachtsdiagnose einer L5-Symptomatik linksseitig durch die Bildgebung zwar erklÃ¤rt werden kÃ¶nne, die Ergebnisse der Bildgebung aber nicht zwingend eine solche Symptomatik zur Folge haben mÃ¼ssten. Es bestehe eine deutliche Diskrepanz zwischen der geschilderten Beschwerdesymptomatik und den objektivierbaren klinisch-neurologischen Befunden sowie der bildgebenden Diagnostik (Urk. 6/35/1-2).</w:t>
      </w:r>
    </w:p>
    <w:p>
      <w:r>
        <w:t>Â Â Â Â Â Â Â Â  Im Rahmen einer Verlaufskontrolle in der G.___ vom 28. April 2006 ergab sich, dass sich der BeschwerdefÃ¼hrer nach der Nervenwurzelinfiltration eher schlechter gefÃ¼hlt hatte als vorher, und dass seine Schmerzen seither eher zugenommen hatten. Aufgrund des Nichtansprechens auf den Nervenwurzelblock und des Fehlens einer bildmorphologischen Korrelation ging Dr. K.___ von einer pseudoradikulÃ¤ren L5-Symptomatik linksseitig aus, schloss die Behandlung aus wirbelsÃ¤ulenchirurgischer Sicht ab und veranlasste eine weitere rheumatologische AbklÃ¤rung (Urk. 6/39). Am 17. Mai 2006 wurde der BeschwerdefÃ¼hrer in der G.___ von Dr. med. M.___ rheumatologisch untersucht. Dabei beschrieb er als Schmerzen gÃ¼rtelfÃ¶rmige Lumbalgien, welche neu nach der Nervenwurzelinfiltration im Bereich L5 links auch auf der rechten Seite bestÃ¼nden, sowie eine Schmerzausstrahlung Ã¼ber die gesamte Aussenseite des linken Beines mit starken und teils belastungsabhÃ¤ngigen Schmerzen zirkulÃ¤r am linken Unterschenkel. Dr. M.___ konnte keine Hinweise fÃ¼r eine Querschnittsymptomatik und fÃ¼r ein fokal-neurologisches Defizit finden, ebenso fanden sich keine klinischen Hinweise fÃ¼r eine chronisch-entzÃ¼ndliche Systemerkrankung. Es bestehe jedoch eine chronische Schmerzerkrankung mit erheblicher funktioneller Behinderung, welche therapeutisch schwierig beeinflussbar sei. Zur KlÃ¤rung der ArbeitsfÃ¤higkeit sei die Einholung einer gutachterlichen Stellungnahme zu empfehlen (Urk. 6/49 S. 3 ff.).</w:t>
      </w:r>
    </w:p>
    <w:p>
      <w:r>
        <w:t>2.5Â Â Â Â  Am 3. Mai sowie am 12. Juni 2006 nahm Kreisarzt Dr. C.___ zu den zwischenzeitlich erhobenen Ã¤rztlichen Befunden Stellung. Er gelangte zur EinschÃ¤tzung, dass die im MRI des linken Knies vom 16. MÃ¤rz 2006 sichtbar gewordenen Befunde (Auffaserung an der UnterflÃ¤che des medialen Meniskushinterhorns sowie kleiner UnterflÃ¤chenabriss; leichtgradige Auffaserung des vorderen Kreuzbandes) sowohl traumatisch als auch degenerativ bedingt sein kÃ¶nnten. Die Narbenplatte in der Wade sei bei Status nach der Muskelzerrung verstÃ¤ndlich. Eine wesentliche BeeintrÃ¤chtigung kÃ¶nne daraus nicht abgeleitet werden. Die Ã¼brigen bildgebend zur Darstellung gelangten VerhÃ¤ltnisse im linken Knie bedÃ¼rften keiner Behandlung; klinisch bestehe auch keine besondere Schmerzhaftigkeit im linken Knie. Die Aufnahmen des Beckens beziehungsweise der linken HÃ¼fte zeigten keine wesentlichen Pathologien. Die RÃ¼ckenproblematik schliesslich kÃ¶nne nicht natÃ¼rlich kausal auf das Unfallereignis vomÂ Â Â Â Â Â Â Â  27. Mai 2005 zurÃ¼ckgefÃ¼hrt werden. Der BeschwerdefÃ¼hrer sei in der angestammten TÃ¤tigkeit als Schlosser/Metallbauer voll arbeitsfÃ¤hig. Ansonsten seien ihm mindestens mittelschwere Arbeiten zumutbar, wobei auf das von den Ãrzten der Rehaklinik D.___ erstellte Zumutbarkeitsprofil abgestellt werden kÃ¶nne. Es bestÃ¼nden keine Befunde, welche gegen eine hÃ¶here Belastung sprechen wÃ¼rden. Weitere medizinische AbklÃ¤rungen, insbesondere die Einholung eines Gutachtens, seien nicht erforderlich (vgl. Urk. 6/37, Urk. 6/41).</w:t>
      </w:r>
    </w:p>
    <w:p>
      <w:r>
        <w:t>2.6Â Â Â Â  Den vom BeschwerdefÃ¼hrer eingereichten Berichten vom 23. Juni 2006Â Â Â Â Â Â Â  von Dr. med. N.___, FachÃ¤rztin fÃ¼r allgemeine Medizin, sowie vomÂ Â Â Â Â Â Â Â  28. Februar 2007 von Dr. med. O.___ vom P.___, Departement fÃ¼r Innere Medizin, lÃ¤sst sich entnehmen, dass der BeschwerdefÃ¼hrer bei diesen Ãrzten im Juni 2006 beziehungsweise vom 31. Januar bis zum 27. Februar 2007 wegen KopfschmerzenÂ  in ambulanter Behandlung war (Urk. 9/13-14).</w:t>
      </w:r>
    </w:p>
    <w:p>
      <w:r>
        <w:t>Â Â Â Â Â Â Â Â  Der Chirurg Dr. E.___ erstattete am 28. Mai 2007 Bericht Ã¼ber den BeschwerdefÃ¼hrer. Seine neurologische Untersuchung ergab keine besonderen Befunde. Er erwÃ¤hnte in seinem Bericht das Bestehen von Kopfschmerzen sowie eines bilateralen Lumbago-Ischiassyndroms. Weiter verwies er auf Untersuchungsergebnisse vom 28. MÃ¤rz 2006 - und meinte damit offenbar die an diesem Tag durchgefÃ¼hrten Untersuchungen in der G.___ inklusive MRI der LendenwirbelsÃ¤ule (vgl. Urk. 6/35/1-2) - welche eine Protrusion und Herniation im Bereich der lumbalen WirbelsÃ¤ule nahe legen wÃ¼rden. Schliesslich erhob er beim BeschwerdefÃ¼hrer auch noch Symptome eines depressiven Angstsyndroms (Urk. 18).</w:t>
      </w:r>
    </w:p>
    <w:p>
      <w:r>
        <w:t>3.Â Â Â Â Â Â  Die Beschwerdegegnerin verneinte ihre weitere Leistungspflicht mit der BegrÃ¼ndung, aufgrund der vorliegenden medizinischen Akten sei davon auszugehen, dass im Zeitpunkt der Leistungseinstellung keine relevanten Unfallfolgen mehr vorhanden gewesen seien. GemÃ¤ss Beurteilung von Kreisarzt Dr. C.___ vom 3. Mai 2006 resultiere aus der nach der Wadenverletzung verbliebenen Narbenplatte keine wesentliche BeeintrÃ¤chtigung. Dr. C.___ habe am 12. Juni 2006 sodann festgehalten, dass zwischen dem geklagten lumbospondylogenen Schmerzsyndrom und dem Unfall vom 27. Mai 2005 kein natÃ¼rlicher Kausalzusammenhang bestehe. Zudem habe der BeschwerdefÃ¼hrer erst lÃ¤ngere Zeit nach dem Unfallereignis Ã¼ber RÃ¼ckenschmerzen geklagt. Im Rahmen umfangreicher medizinischer AbklÃ¤rungen hÃ¤tten diese ferner auch nicht objektiviert werden kÃ¶nnen (Urk. 2; vgl. auch Urk. 5 und 15).</w:t>
      </w:r>
    </w:p>
    <w:p>
      <w:r>
        <w:t>Â Â Â Â Â Â Â Â  Der BeschwerdefÃ¼hrer machte demgegenÃ¼ber geltend, dass seine anhaltenden gesundheitlichen BeeintrÃ¤chtigungen vollumfÃ¤nglich unfallbedingt seien, weshalb ihm die Versicherungsleistungen weiterhin auszurichten seien (Urk. 1 und 10).</w:t>
      </w:r>
    </w:p>
    <w:p>
      <w:r>
        <w:rPr>
          <w:b/>
        </w:rPr>
        <w:t>E. 4.1</w:t>
      </w:r>
    </w:p>
    <w:p>
      <w:r>
        <w:t>Â Â Â  Strittig und zu prÃ¼fen ist, ob die SUVA auch nach dem 31. Mai 2006 (vgl. Urk. Â Â Â Â Â Â Â  6/43) Versicherungsleistungen (Heilbehandlung sowie Taggelder) zu erbringen hat.</w:t>
      </w:r>
    </w:p>
    <w:p>
      <w:r>
        <w:rPr>
          <w:b/>
        </w:rPr>
        <w:t>E. 4.2</w:t>
      </w:r>
    </w:p>
    <w:p>
      <w:r>
        <w:t>Â Â Â  Am 27. Mai 2005 glitt der BeschwerdefÃ¼hrer bei der Arbeit auf einer ungefÃ¤hr Â  drei Meter hohen Leiter aus und fiel auf den Trottoirboden. Beim Sturz klappte Â Â Â Â  die Leiter zusammen, wobei das linke Bein des BeschwerdefÃ¼hrers in der Leiter Â  eingeklemmt wurde. In der Folge verspÃ¼rte er sofort einen starken Schmerz im Â Â Â Â Â  linken Unterschenkel, arbeitete aber trotzdem weiter. Als die Schmerzen nicht Â Â  nachliessen, begab er sich am 29. Mai 2005 in die Notaufnahme des Spitals Â Â Â Â Â Â Â Â  B.___. Dieser Unfallhergang ist im Wesentlichen unbestritten (vgl. Urk. 2 S. 2 sowie Urk. 6/11 S. 1).</w:t>
      </w:r>
    </w:p>
    <w:p>
      <w:r>
        <w:t>4.3Â Â Â Â  In den Arztberichten der G.___ vom 15. September 2005 sowie des Hausarztes Dr. I.___ vom 28. September 2005 ist erstmals die Rede von Beschwerden im Bereich des linken GesÃ¤sses, der HÃ¼fte und der LendenwirbelsÃ¤ule. Die Ãrzte der G.___ diagnostizierten eine linksseitige Lumboischialgie (vgl. Urk. 6/10 S. 1 sowie Urk. 6/12 S. 1). Aus den dokumentierten umfangreichen klinischen Untersuchungen und AbklÃ¤rungen mit bildgebenden Verfahren geht hervor, dass bildgebend zwar mÃ¤ssiggradige pathologische Befunde im Bereich der LendenwirbelsÃ¤ule erhoben wurden (vgl. Urk. 6/12 S. 3, Urk. 6/35/1), dass jedoch keine Nervenwurzeltangierung objektiviert werden konnte. Aus diesem Grund gingen die orthopÃ¤dischen Chirurgen der G.___ von einer pseudoradikulÃ¤ren Schmerzsymptomatik aus und schlossen die Behandlung ihrerseits ab (vgl. Urk. 6/39). Dabei wiesen sie ausdrÃ¼cklich auf die Diskrepanz zwischen der geschilderten Beschwerdesymptomatik und den objektivierbaren Befunden hin (vgl. Urk. 6/35/1-2). Auch die Rheumatologen der G.___ konnten die RÃ¼ckenbeschwerden nicht mit objektiven Befunden erklÃ¤ren (vgl. Urk. 6/49 S. 3 ff.). Unter diesen UmstÃ¤nden ist bereits fraglich, ob aus den geklagten RÃ¼ckenbeschwerden Ã¼berhaupt eine BehandlungsbedÃ¼rftigkeit und/oder ArbeitsunfÃ¤higkeit resultierte, zumal sich sowohl die WirbelsÃ¤ulenchirurgen als auch die Rheumatologen der G.___ nicht imstande sahen, eine Stellungnahme zur ArbeitsfÃ¤higkeit abzugeben (vgl. Urk. 6/35/2, Urk. 6/39 S. 2, Urk. 6/49 S. 4).</w:t>
      </w:r>
    </w:p>
    <w:p>
      <w:r>
        <w:t>Â Â Â Â Â Â Â Â  Allerdings ist hauptsÃ¤chlich von Bedeutung, dass der BeschwerdefÃ¼hrer kurz nach dem Unfall lediglich Ã¼ber Schmerzen im linken Unterschenkel klagte, dass er offenbar bereits vor dem Unfall seit Jahren unter panvertebralen Schmerzen litt (vgl. Urk. 6/49 S. 3), und dass es sich bei den dokumentierten Osteochondrosen und Spondylarthrosen im Bereich der LendenwirbelsÃ¤ule um typische degenerative und damit krankheitswertige Befunde handelt, wobei der Verdacht auf eine Bandscheibenprotrusion im Bereich L5 nicht erhÃ¤rtet werden konnte (vgl. Urk. 6/39). Zudem hat keiner der behandelnden Ãrzte die RÃ¼ckenbeschwerden in einen Zusammenhang zum Unfallereignis gebracht, und Kreisarzt Dr. C.___ gelangte gestÃ¼tzt auf eigene Untersuchungen und unter BerÃ¼cksichtigung der medizinischen Akten zum Ergebnis, dass die RÃ¼ckenproblematik nicht natÃ¼rlich kausal auf das Unfallereignis zurÃ¼ckgefÃ¼hrt werden kÃ¶nne (vgl. Urk. 6/37, Urk. 6/41). Unter diesen UmstÃ¤nden ist nicht mit Ã¼berwiegender Wahrscheinlichkeit erstellt, dass die RÃ¼ckenbeschwerden in einem natÃ¼rlichen Kausalzusammenhang zum Unfallereignis stehen. Dieselben Ãberlegungen gelten fÃ¼r die geÃ¤usserten Beschwerden im Bereich der HÃ¼fte und des Beckens. Die Bildgebung im Bereich des Beckens ergab hÃ¶chstens diskrete und im Ãbrigen degenerative - mithin nicht traumatisch bedingte - VerÃ¤nderungen (vgl. Urk. 6/12 S. 2, Urk. 6/32 S. 3, Urk. 6/37 S. 1). Schliesslich ergeben sich aus den Akten auch keine Anhaltspunkte oder Hinweise fÃ¼r einen Zusammenhang zwischen dem Unfall vom 27. Mai 2005 und den erstmals im Juni 2006 behandelten Kopfschmerzen (vgl. Urk. 69/13-14).</w:t>
      </w:r>
    </w:p>
    <w:p>
      <w:r>
        <w:t>Â Â Â Â Â Â Â Â  Den Beschwerden im Bereich des RÃ¼ckens, der HÃ¼ften beziehungsweise des Beckens und den Kopfschmerzen fehlt es nach dem Gesagten an einem natÃ¼rlichen Kausalzusammenhang zum Unfallereignis, weshalb bezÃ¼glich dieser Symptome keine Leistungspflicht des Unfallversicherers besteht (vgl. vorstehend Erw. 1.3).</w:t>
      </w:r>
    </w:p>
    <w:p>
      <w:r>
        <w:t>4.4Â Â Â Â  Nach dem Unfall vom 27. Mai 2005 verspÃ¼rte der BeschwerdefÃ¼hrer einen reissenden, stechenden Schmerz in der linken Wade. Mittels Ultraschallbildern konnte dieser Schmerz einem Gastrocnemiusabriss zugeordnet werden. Die Behandlung im Spital B.___ brachte bereits nach kurzer Zeit eine deutliche Besserung dieser Beschwerden (vgl. Urk. 6/12 S. 4 ff.).</w:t>
      </w:r>
    </w:p>
    <w:p>
      <w:r>
        <w:t>Â Â Â Â Â Â Â Â  Die geringfÃ¼gigen durch das MRI des linken Knies vom 16. MÃ¤rz 2006 sichtbar gewordenen Befunde konnten teils durch die bereits kurz nach dem Unfall festgestellte Muskelzerrung (Gastrocnemiusabriss) in der Wade erklÃ¤rt werden. Die Ã¼brigen Befunde am Knie konnten, gestÃ¼tzt auf die Auffassung des Kreisarztes Dr. C.___, nicht mit Ã¼berwiegender Wahrscheinlichkeit auf das Unfallereignis zurÃ¼ckgefÃ¼hrt werden, zumal sie ohnehin nicht besonders schwerwiegend waren und keiner Behandlung bedurften. Klinisch konnte Dr. C.___ auch keine besondere Schmerzhaftigkeit in diesem Bereich feststellen (vgl. Urk. 6/37 S. 1). Der Unfallversicherer hat damit lediglich fÃ¼r die Folgen des Gastrocnemiusabrisses Leistungen zu erbringen. DiesbezÃ¼glich vertraten bereits die Ãrzte der Rehaklinik D.___ in ihrem Bericht Ã¼ber das Evaluationsprogramm vom 5. Januar 2006 die Auffassung, dass dem BeschwerdefÃ¼hrer die bisherige TÃ¤tigkeit als Schlosser beziehungsweise allgemein eine mindestens leichte bis mittelschwere TÃ¤tigkeit uneingeschrÃ¤nkt zumutbar sei. Eine weitere Behandlung sei nicht erforderlich (vgl. Urk. 6/22 S. 5 f.). Auch Kreisarzt Dr. C.___ wies am 3. Mai und am 12. Juni 2006 darauf hin, dass aus der verbliebenen, in den MRI-Bildern sichtbar gewordenen Narbenplatte in der linken Wade keine wesentliche BeeintrÃ¤chtigung mehr resultiere (vgl. Urk. 6/37, Urk. 6/41). Aus den Akten ergeben sich keine abweichenden Ã¤rztlichen Meinungen zu diesem Thema. Daher ist auf die genannten nachvollziehbaren fachÃ¤rztlichen EinschÃ¤tzungen abzustellen.</w:t>
      </w:r>
    </w:p>
    <w:p>
      <w:r>
        <w:t>4.5Â Â Â Â  Aus den Akten ergeben sich schliesslich auch keine Hinweise fÃ¼r das Bestehen eines erheblichen psychischen Beschwerdebildes, welches sich beim BeschwerdefÃ¼hrer im Anschluss an den Unfall entwickelt hat. Med. pract. J.___, welcher den BeschwerdefÃ¼hrer am 22. Dezember 2005 im Rahmen der in der Rehaklinik D.___ getÃ¤tigten AbklÃ¤rungen psychiatrisch untersucht hatte, fand keine Anzeichen fÃ¼r Angst oder DepressivitÃ¤t, konnte insgesamt keine psychischen Symptome mit Krankheitswert ausmachen und verzichtete bewusst auch auf die Diagnose einer somatoformen SchmerzstÃ¶rung. Er ging vielmehr von einem schwer dysfunktionalen Umgang des BeschwerdefÃ¼hrers mit den Schmerzen im Sinne einer Symptomausweitung aus (vgl. Urk. 6/20). Die Feststellung des Chirurgen Dr. E.___ in seinem Bericht vom 28. Mai 2007, dass er Symptome eines depressiven Angstsyndroms beobachtet habe (vgl. Urk. 18), ist nicht geeignet, die EinschÃ¤tzung des psychischen Gesundheitszustandes durch med. pract. J.___ in Frage zu stellen. Einerseits ist der Psychiater med. pract. J.___ fÃ¼r die Beurteilung solcher Fragen nÃ¤mlich besser geeignet als ein Chirurg; andererseits hat Dr. E.___ bei seiner Beurteilung offenbar auch die von vielen Ãrzten erwÃ¤hnte Tendenz des BeschwerdefÃ¼hrers, seine Schmerzen theatralisch zu prÃ¤sentieren, unberÃ¼cksichtigt gelassen.</w:t>
      </w:r>
    </w:p>
    <w:p>
      <w:r>
        <w:t>4.6Â Â Â Â  Zusammenfassend ergibt sich, dass lediglich die aus dem Gastrocnemiusabriss herrÃ¼hrenden Beschwerden in der linken Wade in einem rechtsgenÃ¼glichen (natÃ¼rlichen und adÃ¤quaten) Kausalzusammenhang zum Unfallereignis vom 27. Mai 2005 stehen. Aufgrund der medizinischen Akten ist jedoch ausgewiesen, dass im Zeitpunkt der Leistungseinstellung durch die SUVA, mithin am 31. Mai 2006 (vgl. Urk. 6/43), weder eine weitere Behandlung dieser Beschwerden erforderlich war noch eine wesentliche ArbeitsunfÃ¤higkeit daraus resultierte.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L.___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