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UV.2007.00077 vom 12. Juni 2008</w:t>
      </w:r>
    </w:p>
    <w:p>
      <w:r>
        <w:t>ZH Sozialversicherungsgericht, 2008-06-12, DE</w:t>
      </w:r>
    </w:p>
    <w:p>
      <w:r>
        <w:rPr>
          <w:b/>
        </w:rPr>
        <w:t xml:space="preserve">Quelle: </w:t>
      </w:r>
      <w:r>
        <w:t>https://mcp.opencaselaw.ch/entscheid/zh_sozialversicherungsgericht_UV.2007.00077</w:t>
      </w:r>
    </w:p>
    <w:p>
      <w:r>
        <w:t>FR: ZH_SOZIALVERSICHERUNGSGERICHT UV.2007.00077 du 12 juin 2008</w:t>
      </w:r>
    </w:p>
    <w:p>
      <w:r>
        <w:t>IT: ZH_SOZIALVERSICHERUNGSGERICHT UV.2007.00077 del 12 giugno 2008</w:t>
      </w:r>
    </w:p>
    <w:p>
      <w:pPr>
        <w:pStyle w:val="Heading2"/>
      </w:pPr>
      <w:r>
        <w:t>Erwägungen</w:t>
      </w:r>
    </w:p>
    <w:p>
      <w:r>
        <w:rPr>
          <w:b/>
        </w:rPr>
        <w:t>E. 1.1</w:t>
      </w:r>
    </w:p>
    <w:p>
      <w:r>
        <w:t>1.1.1Â Â  H.___, geboren 1963, erlitt am 9. Oktober 1999 bei einem Auffahrunfall eine Distorsion der HalswirbelsÃ¤ule (HWS), eine Kontusion auf der linken Stirnseite sowie die Fraktur einer ZahnfÃ¼llung (Urk. 7/1-2 und Urk. 7/7). Nach Angaben ihres Hausarztes besserten sich die initialen Beschwerden zunÃ¤chst, verstÃ¤rkten sich aber ab dem 9. November 1999 wieder; ab dem 22. November 1999 war die Versicherte seiner EinschÃ¤tzung nach zu 50 % arbeitsfÃ¤hig (Urk. 7/14). Eine nach einem Funktionsausfall (Urk. 7/12: Einschlafen eines Beines beim Kochen) notfallmÃ¤ssig durchgefÃ¼hrte Untersuchung im A.___, ZÃ¼rich, vom 25. November 1999 erbrachte abgesehen von der Feststellung eines lumbospondylogenen Syndroms keine neuen Befunde (Urk. 7/13). Auch anlÃ¤sslich einer SUVA-kreisÃ¤rztlichen Untersuchung vom 19. Januar 2000 konnten nur belastungsabhÃ¤ngige RÃ¼ckenschmerzen, vor allem im Bereich der LendenwirbelsÃ¤ule (LWS), geringgradig eingeschrÃ¤nkte Rotationsbewegungen im Bereich der HWS linksseitig und paravertebral sowie Schmerz im Bereich der HWS-Muskulatur, vor allem rechts, festgestellt werden, jedoch klinisch keine Hinweise fÃ¼r eine radikulÃ¤re Symptomatik oder eine Diskopathie (Urk. 7/16). Zudem wurde eine psychische Belastungssituation wegen der Trennung vom Freund vermerkt. Weiter ist dem Bericht zu entnehmen, dass die Versicherte inzwischen ihren Hausarzt gewechselt habe, nunmehr von B.___, praktischer Arzt, Allgemeine Medizin FMH, ZÃ¼rich, behandelt werde und von diesem ab dem 30. November 1999 zu 100 % arbeitsunfÃ¤hig geschrieben worden sei.</w:t>
      </w:r>
    </w:p>
    <w:p>
      <w:r>
        <w:t>1.1.2Â Â  In seinem ersten Zwischenbericht vom 9. MÃ¤rz 2000 (Urk. 7/20) meldete B.___ eine ArbeitsfÃ¤higkeit von 50 % seit dem 1. Januar 2000 sowie eine seit der Kreisarztuntersuchung langsame, aber stetige Besserung. Es bestÃ¼nden noch Schmerzen im SchultergÃ¼rtel dorsal, insbesondere beim Tragen von Gewichten Ã¼ber 2-3 kg, oder beim Versuch zu putzen. Objektiv seien eine deutlich verminderte Stosskraft in beiden Armen und psychisch starke Schwankungen festzustellen. Dem zweiten Zwischenbericht des Hausarztes vom 3. Juli 2000 (Urk. 7/21) ist zu entnehmen, dass die Versicherte seit dem 9. MÃ¤rz 2000 die Arbeit wieder zu 100 % habe aufnehmen kÃ¶nnen. Weiter berichtet der Hausarzt Ã¼ber eine weitere Besserung des Gesundheitszustandes. Es bestÃ¼nden aber noch belastungs- und witterungsabhÃ¤ngige Schmerzen im Nacken und im GesÃ¤ss. Zudem leide die Versicherte an SchlafstÃ¶rungen, die aber auch schon vor dem Unfall bestanden hÃ¤tten. Aus diesem Grund benÃ¶tige die Versicherte noch etwas (3 Std./Woche) Hilfe bei Haushaltsarbeiten. Therapeutisch wÃ¼rden noch Krafttraining und eine Shiatsu-Therapie durchgefÃ¼hrt. Auch in weiteren Zwischenberichten vom 21. Oktober 2000 (Urk. 7/22), vom 10. Februar 2001 (Urk. 7/23) und vom 13. September 2001 (Urk. 7/25) berichtete B.___ Ã¼ber eine uneingeschrÃ¤nkte ArbeitsfÃ¤higkeit und eine weitere Verbesserung des Gesundheitszustandes. Sogar der Besuch von Bahnen im VergnÃ¼gungspark Rust sei mÃ¶glich gewesen.</w:t>
      </w:r>
    </w:p>
    <w:p>
      <w:r>
        <w:t>Â Â Â Â Â Â Â Â  Am 15. Oktober 2001 bestÃ¤tigte B.___ sodann gegenÃ¼ber dem damaligen Rechtsvertreter der Versicherten, viele der ursprÃ¼nglich ausgeprÃ¤gten Beschwerden seien seit dem Unfall im Oktober 1999 stark zurÃ¼ckgegangen oder verschwunden (Urk. 7/27). Geblieben sei eine deutliche EinschrÃ¤nkung der TragefÃ¤higkeit; bei Tragebelastungen Ã¼ber 15 kg trÃ¤ten sofort wieder stÃ¤rkere Schmerzen im Nacken-Schulterbereich auf. Die der Versicherten attestierte volle ArbeitsfÃ¤higkeit scheine doch eher eine Ãberforderung zu sein. Die Versicherte habe in der letzten Zeit eine Leistungsabnahme festgestellt, weshalb sie ihr Pensum um 20 % reduzieren wolle. Diese 20%ige EinschrÃ¤nkung der ArbeitsfÃ¤higkeit wurde in der Folge durch eine durch lic. phil. C.___, Fachpsychologe fÃ¼r Neuropsychologie FSP vorgenommene neuropsychologische Beurteilung aufgrund einer leichten BeeintrÃ¤chtigung der kognitiven LeistungsfÃ¤higkeit als (indirekt) unfallbedingt bestÃ¤tigt unter der Voraussetzung, dass die persistierenden kÃ¶rperlichen Beschwerden als Unfallfolge gelten (Urk. 7/33.2 S. 4 f.).</w:t>
      </w:r>
    </w:p>
    <w:p>
      <w:r>
        <w:t>1.1.3Â Â Â Â Â Â Â Â  Nachdem eine weitere kreisÃ¤rztliche Untersuchung vom 13. September 2002 weder eine relevante EinschrÃ¤nkung der ArbeitsfÃ¤higkeit, noch eine IntegritÃ¤tseinbusse ergeben hatte (Urk. 7/51), und da von weiteren Behandlungsmassnahmen keine namhafte Besserung des Gesundheitszustandes mehr erwartet wurde, verfÃ¼gte die Beschwerdegegnerin am 19. Dezember 2002 die Einstellung ihrer Leistungen aus dem Unfallereignis vom 9. Oktober 1999 (Urk. 7/61).</w:t>
      </w:r>
    </w:p>
    <w:p>
      <w:r>
        <w:t>1.1.4Â Â  Im Rahmen des anschliessenden Einspracheverfahrens einigten sich die Parteien, die Versicherte durch Dr. med. D.___, Neurologie FMH, ZÃ¼rich, begutachten zu lassen. Deren Gutachten vom 31. Dezember 2003 (Urk. 7/101) bestÃ¤tigte im Wesentlichen die EinschÃ¤tzung des Hausarztes, weshalb sich die Parteien am 24. Februar 2004 vergleichsweise darauf einigen konnten, den Fall unter Zusprechung einer Invalidenrente auf der Basis eines InvaliditÃ¤tsgrades von 20 % ab dem 1. Januar 2002 sowie einer IntegritÃ¤tsentschÃ¤digung auf der Basis einer IntegritÃ¤tseinbusse von 7,5 % zu erledigen (Urk. 7/110). Dementsprechend erging die unangefochten gebliebene VerfÃ¼gung vom 19. MÃ¤rz 2004 (Urk. 7/112).</w:t>
      </w:r>
    </w:p>
    <w:p>
      <w:r>
        <w:rPr>
          <w:b/>
        </w:rPr>
        <w:t>E. 1.2</w:t>
      </w:r>
    </w:p>
    <w:p>
      <w:r>
        <w:t>1.2.1Â Â  Am 1. Oktober 2005 informierte B.___ die SUVA, dass die Versicherte seit dem 18. August 2005 wieder zu 100 % arbeitsunfÃ¤hig sei, ohne klare Verbesserungstendenz (Urk. 7/120). Im Laufe der Zeit habe die Versicherte immer mehr MÃ¼he bekommen, mit den Schmerzen angepasst umzugehen. Aktuell sehe sie sich Ã¼berhaupt nicht mehr in der Lage, als Telefonistin zu arbeiten, da dabei immer wieder sofort starke Schmerzen auftrÃ¤ten, insbesondere im rechten Arm. Die Schmerzen hÃ¤tten die Tendenz, sich auszubreiten; auch migrÃ¤neartige Ãberlagerungen kÃ¤men vor. Die Beschwerden seien sicherlich durch den Unfall vom 9. Oktober 1999 ausgelÃ¶st worden. Die heutigen Beschwerden seien geprÃ¤gt durch die Verarbeitung der Beschwerden im Lauf der Jahre.</w:t>
      </w:r>
    </w:p>
    <w:p>
      <w:r>
        <w:t>1.2.2Â Â  In seiner Stellungnahme vom 10. November 2005 rekapitulierte SUVA-Kreisarzt Dr. med. E.___, OrthopÃ¤dische Chirurgie FMH, die Befunde, welche anlÃ¤sslich der Begutachtung durch Dr. D.___ im Sommer 2003 vorgelegen hatten, nÃ¤mlich eine Verspannung der Schulter-/Nackenmuskulatur, rechts ausgeprÃ¤gter als links, mit dadurch bedingten leichten BewegungsstÃ¶rungen der Arme, sonst klinisch keine pathologischen Befunde (Urk. 7/122 S. 1). Aufgrund der vorliegenden knappen Berichte sei nicht anzunehmen, es liege eine wesentlich andersartige Pathologie als im Jahr 2003 vor. Aus medizinischer Sicht gehe es vor allem um die Frage, ob ein ÂStatus nach HalswirbelsÃ¤ulendistorsionstraumen und Ã¤quivalenten VerletzungenÂ auch nach Jahren eine Eigendynamik mit Verschlimmerung der Symptome entwickeln kÃ¶nne. Aus pathologisch-anatomischer Sicht sei diese These gewagt, mÃ¼sste aber Ã¼berprÃ¼ft werden, wenn dies aus juristischer Sicht Ã¼berhaupt erforderlich sei.</w:t>
      </w:r>
    </w:p>
    <w:p>
      <w:r>
        <w:t>1.2.3Â Â  Am 24. MÃ¤rz 2006 ging beim SUVA-Kreisarzt der Bericht des Dr. med. F.___, Rheumatologie FMH, ZÃ¼rich, vom 29. September 2005 an den Hausarzt ein (Urk. 7/124). Dr. F.___ berichtete von einer nicht wirklich nachvollziehbaren Zunahme der SchmerzintensitÃ¤t im Rahmen einer medikamentÃ¶sen Schmerztherapie ab dem 18. August bis zum 6. September 2005. Seit Juli 2005 bestÃ¼nden Dauerbeschwerden nach einer beruflichen Stressphase mit einer Hemikranie rechts, sowie Schmerzen im Nacken und SchultergÃ¼rtelbereich mit Ausstrahlung in den rechten Arm. Klinisch handle es sich hierbei um mehrheitlich muskulÃ¤re Beschwerden. Die HWS-Beweglichkeit selbst sei frei, motorische Defizite bestÃ¼nden nicht, und eine verminderte OberflÃ¤chensensibilitÃ¤t zirkulÃ¤r Ã¼ber dem gesamten Unterarm und dorsal Ã¼ber dem rechten Hemithorax Ã¼berschreite jegliche anatomische Struktur und entspreche sicherlich einer Symptomausweitung. Eine eigentliche Allodynie Ã¼ber dem dorsalen HandrÃ¼cken passe in dieses Bild. Zudem fÃ¤nden sich keine nennenswerten Pathologien im MRI der HWS vom 23. August 2005. Weiter Ã¤usserte Dr. F.___ den Verdacht auf eine erhebliche SchmerzverarbeitungsstÃ¶rung bei schwierigem psychosozialen Hintergrund einer etwas auffÃ¤lligen Versicherten mit der festen Ãberzeugung, schwer krank zu sein, d.h. an einem Hirntumor zu leiden. Eine sinnvolle Auseinandersetzung mit dem Beschwerdebild sei unter diesen UmstÃ¤nden nicht mÃ¶glich gewesen, weshalb die Behandlung habe abgebrochen werden mÃ¼ssen.</w:t>
      </w:r>
    </w:p>
    <w:p>
      <w:r>
        <w:t>Â Â Â Â Â Â Â Â  Ebenfalls am 24. MÃ¤rz 2006 erhielt der SUVA-Kreisarzt den Bericht des Zentrums fÃ¼r Zahn-, Mund- und Kieferheilkunde der UniversitÃ¤t ZÃ¼rich vom 31. Januar 2006 an den Hausarzt (Urk. 7/129). Darin wird von neuropathischen Schmerzen im Sinne von atypischen Gesichtsschmerzen rechts nach HWS-Distorsionstrauma und einer Tendomyopathie der Kau- und Halsmuskulatur beidseits bei Verdacht auf Bruxismus berichtet.</w:t>
      </w:r>
    </w:p>
    <w:p>
      <w:r>
        <w:t>1.2.4Â Â  Bei dieser medizinischen Aktenlage befand der SUVA-Kreisarzt am 24. MÃ¤rz 2006, es lÃ¤gen weiterhin keine wesentlichen somatischen Befunde vor; die Exazerbation der Beschwerden habe ihren Grund offensichtlich in der psychischen Entwicklung der Versicherten (Urk. 7/130). Ein kausaler Zusammenhang mit dem Unfall vom 9. Oktober 1999 sei nicht zu erkennen.</w:t>
      </w:r>
    </w:p>
    <w:p>
      <w:r>
        <w:t>Â Â Â Â Â Â Â Â  Daraufhin lehnte es die SUVA mit VerfÃ¼gung vom 12. Mai 2005 (Urk. 7/133.1) ab, Leistungen aufgrund der RÃ¼ckfallmeldung vom 1. Oktober 2005 zu gewÃ¤hren. Zur BegrÃ¼ndung fÃ¼hrte sie aus, eine organische Ursache der Beschwerden sei nicht hinreichend nachweisbar, und die psychischen Beschwerden kÃ¶nnten nicht als adÃ¤quate Unfallfolge anerkannt werden.</w:t>
      </w:r>
    </w:p>
    <w:p>
      <w:r>
        <w:rPr>
          <w:b/>
        </w:rPr>
        <w:t>E. 1.3</w:t>
      </w:r>
    </w:p>
    <w:p>
      <w:r>
        <w:t>1.3.1Â Â Â Â Â Â Â Â  Hiergegen liess H.___ am 12. Juni 2006 Einsprache erheben mit dem Hinweis, dass die KausalitÃ¤tsfrage noch ungenÃ¼gend abgeklÃ¤rt sei, sowie dem Antrag, den Einspracheentscheid erst zu fÃ¤llen, wenn das Ergebnis einer vom Krankentaggeld-Versicherer bereits veranlassten polydisziplinÃ¤ren Begutachtung durch die Klinik G.___ vorliege und die Versicherte dazu habe Stellung nehmen kÃ¶nnen (Urk. 7/136). Bereits zuvor war der SUVA ein vom Krankentaggeld-Versicherer angeforderter ausfÃ¼hrlicher Bericht von Dr. med. I.___, Psychiatrie und Psychotherapie FMH, ZÃ¼rich, vom 23. Januar 2006 (Urk. 7/134) zugegangen. Dr. I.___ hatte ein von Nacken- und Armschmerzen, KÃ¤lteempfindlichkeit, seltener auch Kreuzschmerzen, Handsymptomen und SehstÃ¶rungen sowie vor allem rascher ErschÃ¶pfbarkeit und - damit verbunden - RÃ¼ckzugsverhalten sowie KonzentrationsstÃ¶rungen und Vergesslichkeit geprÃ¤gtes Zustandsbild festgestellt und eine Neurasthenie (ICD 10: F48.0) bei - lebensgeschichtlich betrachtet - emotional instabiler PersÃ¶nlichkeit (ICD 10: F60.3) diagnostiziert.</w:t>
      </w:r>
    </w:p>
    <w:p>
      <w:r>
        <w:t>1.3.2Â Â Â Â Â Â Â Â  Nachdem der von der Versicherten in Aussicht gestellte Bericht der Klinik G.___ ihr vorlag, aber nach ihrer Auffassung keine KlÃ¤rung der KausalitÃ¤tsfrage brachte, beantragte sie am 22. August 2006, es sei dazu noch ein ausfÃ¼hrlicher Bericht bei ihrem Hausarzt einzuholen (Urk. 7/142). Dem kam die SUVA, welcher am 31. August 2006 der Austrittsbericht der Klinik G.___ vom 8. Juni 2006 (Urk. 7/146/2-4) zugestellt worden war (Urk. 7/146/1), mit Schreiben vom 1. September 2006 (Urk. 7/147) nach. Am 7. Oktober 2006 reichte B.___ diesen Bericht (Urk. 7/151/1-5) mit mehreren Beilagen (Urk. 7/151/6-20) ein. Darin hob er hervor, dass die Versicherte seit dem Unfall wechselnde, zum Teil sehr starke SchmerzzustÃ¤nde erlebe, welche vor dem Unfall nicht bestanden hÃ¤tten. Es habe sich seit dem Unfall - nebst einem rheumatischen Leiden - ein Fibromyalgiesyndrom ausgebildet. Dieses sei zum Teil direkt durch den Unfall ausgelÃ¶st worden, zum Teil sicher auch aufgrund psychischer Faktoren verstÃ¤rkt worden. Die Klinik fÃ¼r Rheumatologie und Rehabilitation G.___ hatte im Austrittsbericht vom 8. Juni 2006Â  rheumatologisch ein chronisches cervicocephales Schmerzsyndrom sowie ein Fibromyalgiesyndrom mit vegetativer Begleitsymptomatik diagnostiziert (Urk. 7/146/2-4).</w:t>
      </w:r>
    </w:p>
    <w:p>
      <w:r>
        <w:t>1.3.3Â Â  In seiner Beurteilung des medizinischen Sachverhalts vom 25. Oktober 2006 (Urk. 7/154) stellte der SUVA-Kreisarzt fest, es seien nach wie vor keine strukturellen VerÃ¤nderungen gefunden worden, welche die Beschwerden der Versicherten erklÃ¤ren kÃ¶nnten; es handle sich um ein funktionelles Geschehen, bei dem es vor allem unter psychotherapeutischer Betreuung gelungen sei, eine gewisse Stabilisierung zu erreichen. Der These des Hausarztes, dass das Fibromyalgiesyndrom teilweise unfallbedingt sei, kÃ¶nne er nicht folgen. Auch nach dessen EinschÃ¤tzung lÃ¤gen zahlreiche unfallfremde Faktoren vor; diese reichten aus, um das Beschwerdebild vollumfÃ¤nglich zu erklÃ¤ren.</w:t>
      </w:r>
    </w:p>
    <w:p>
      <w:r>
        <w:t>1.3.4Â Â  Mit Entscheid vom 17. November 2006 wies die SUVA die Einsprache gestÃ¼tzt auf die Rechtsprechung nach BGE 115 V 133 mangels eines adÃ¤quaten Kausalzusammenhangs zwischen dem Unfall und den als RÃ¼ckfall gemeldeten psychischen Beschwerden ab (Urk. 7/156 = Urk. 2).</w:t>
      </w:r>
    </w:p>
    <w:p>
      <w:r>
        <w:rPr>
          <w:b/>
        </w:rPr>
        <w:t>E. 2</w:t>
      </w:r>
    </w:p>
    <w:p>
      <w:r>
        <w:t>2.1Â Â Â Â  Am 19. Februar 2007 liess H.___ Beschwerde gegen den Einspracheentscheid vom 17. November 2006 erheben mit dem Rechtsbegehren, es sei dieser aufzuheben und die SUVA unter Kosten- und EntschÃ¤digungsfolge zu verpflichten, im am 12. Juli 2005 erlittenen RÃ¼ckfall zum Unfall vom 9. Oktober 1999 die Leistungen nach UVG zu erbringen, insbesondere die Taggeldzahlungen sowie die Heilungskosten (Urk. 1 S. 2).</w:t>
      </w:r>
    </w:p>
    <w:p>
      <w:r>
        <w:t>2.2Â Â Â Â  Am 23. MÃ¤rz 2007 reichte die SUVA die Akten ein und beantragte die Abweisung der Beschwerde (Urk. 6). Daraufhin wurde der Schriftenwechsel mit VerfÃ¼gung vom 27. MÃ¤rz 2007 als geschlossen erklÃ¤rt (Urk. 8).</w:t>
      </w:r>
    </w:p>
    <w:p>
      <w:r>
        <w:t>Das Gericht zieht in ErwÃ¤gung:</w:t>
      </w:r>
    </w:p>
    <w:p>
      <w:r>
        <w:t>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1.2Â Â Â Â 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Das EidgenÃ¶ssische Versicherungsgericht (EVG) hat in BGE 117 V 360 Erw. 4b bezÃ¼glich des natÃ¼rlichen Kausalzusammenhanges ausgefÃ¼hrt, dass dieser in der Regel zu bejahen sei, wenn ein Schleudertrauma der HWS diagnostiziert wurde und das fÃ¼r diese Verletzung typische Beschwerdebild vorliege. In BGE 119 V 340 Erw. 2b/aa hat das Gericht prÃ¤zisierend festgehalten, auch bei Schleudermechanismen der HWS wÃ¼rden zuallererst die medizinischen Fakten, wie die fachÃ¤rztlichen Erhebungen Ã¼ber Anamnese, objektive Befunde, Diagnose, Verletzungsfolgen, unfallfremde Faktoren, Vorzustand usw. die massgeblichen Grundlagen fÃ¼r die KausalitÃ¤tsbeurteilung durch Verwaltung und Gerichtsinstanzen bilden; das Vorliegen eines Schleudertraumas wie seine Folgen mÃ¼ssten somit durch zuverlÃ¤ssige Ã¤rztliche Angaben gesichert sein. Treffe dies zu und sei die natÃ¼rliche KausalitÃ¤t - aufgrund fachÃ¤rztlicher Feststellungen in einem konkreten Fall - unbestritten, so kÃ¶nne der natÃ¼rliche Kausalzusammenhang ebenso aus rechtlicher Sicht als erstellt gelten, ohne dass ausfÃ¼hrliche Darlegungen zur BeweiswÃ¼rdigung nÃ¶tig wÃ¤ren.</w:t>
      </w:r>
    </w:p>
    <w:p>
      <w:r>
        <w:t>Â Â Â Â Â Â Â Â  In BGE 134 V 109 wurde diese sogenannte Schleudertrauma-Praxis des Bundesgerichts bestÃ¤tigt und prÃ¤zisiert.</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2.Â Â Â Â Â Â  Der angefochtene Einspracheentscheid lÃ¤sst offen, ob zwischen dem Unfall vom 9. Oktober 1999 und den RÃ¼ckfall-Beschwerden ein natÃ¼rlicher Kausalzusammenhang besteht, da nach Auffassung der Beschwerdegegnerin jedenfalls der adÃ¤quate Kausalzusammenhang zu verneinen ist (Urk. S. 5 ff.).</w:t>
      </w:r>
    </w:p>
    <w:p>
      <w:r>
        <w:t>Â Â Â Â Â Â Â Â  DemgegenÃ¼ber legt die BeschwerdefÃ¼hrerin in ihrer BeschwerdebegrÃ¼ndung (Urk. 1 S. 2 f.) dar, weshalb ihrer Ansicht nach ein natÃ¼rlicher Kausalzusammenhang besteht. Durch das Gutachten von Dr. D.___ sei bestÃ¤tigt worden, dass im Zeitpunkt der Rentenzusprechung die typischen Beschwerden nach einem HWS-Distorsionstrauma bestanden hÃ¤tten. Auch sei festgehalten worden, dass im Rahmen der Beschwerden des posttraumatischen Syndroms keine unfallfremden Ursachen vorlagen. An der damaligen Beurteilung habe sich nichts geÃ¤ndert; es hÃ¤tten nur die Beschwerden zugenommen und es sei eine erneute ArbeitsunfÃ¤higkeit ab dem 12. Juli 2005 eingetreten. Auch die psychiatrische Beurteilung Dr. I.___s vom 23. Januar 2006 bestÃ¤tige, dass die damalige Symptomatik nichts Neues gewesen sei, sondern einer deutlichen Akzentuierung der schon seit dem Unfall in stÃ¤rkerem oder minderem Ausmass bestehenden StÃ¶rung entspreche. Unter diesen UmstÃ¤nden sei die Kernaussage im Einspracheentscheid, dass die Beschwerden im RÃ¼ckfall als neu hinzugetretene psychische Fehlverarbeitung zu erklÃ¤ren seien, so nicht akzeptierbar und aktenwidrig. GemÃ¤ss ErwÃ¤gung 2.2 des in Ã¤hnlicher Sache ergangenen Urteils U 40/04 des EVG vom 10. Mai 2006 liege die Beweislast fÃ¼r anspruchsaufhebende Tatsachen beim Unfallversicherer. Er mÃ¼sse demzufolge nachweisen, dass mit Ã¼berwiegender Wahrscheinlichkeit jegliche kausale Bedeutung des Unfalls als Ursache dahingefallen sei.</w:t>
      </w:r>
    </w:p>
    <w:p>
      <w:r>
        <w:rPr>
          <w:b/>
        </w:rPr>
        <w:t>E. 3.1</w:t>
      </w:r>
    </w:p>
    <w:p>
      <w:r>
        <w:t>3.1.1Â Â  Im Urteil U 40/04 vom 10. Mai 2006 hatte das EVG den ursÃ¤chlichen Zusammenhang zwischen einem Unfall mit HWS-Distorsion und Beschwerden zu prÃ¼fen, welche nach der vollstÃ¤ndigen Leistungseinstellung des Unfallversicherers als RÃ¼ckfall gemeldet worden waren (Sachverhalt Erw. A von U 40/04). Die Vorinstanz hatte nicht abschliessend geprÃ¼ft, ob ein natÃ¼rlicher Kausalzusammenhang zwischen dem Unfall und den RÃ¼ckfall-Beschwerden bestand, sondern einen Leistungsanspruch mangels Vorliegen eines adÃ¤quaten Kausalzusammenhangs verneint (Erw. 4.1 von U 40/04). Auch das EVG prÃ¼fte nicht abschliessend, ob ein natÃ¼rlicher Kausalzusammenhang vorlag, sondern erklÃ¤rte nach der ErÃ¶rterung der aktenkundigen Ã¤rztlichen Beurteilungen den Sachverhalt als diesbezÃ¼glich noch nicht hinreichend abgeklÃ¤rt und wies die Streitsache an den Unfallversicherer zurÃ¼ck, damit dieser durch Einholung eines versicherungsexternen Gutachtens die natÃ¼rliche KausalitÃ¤t zwischen dem Unfall und den geklagten Beschwerden abklÃ¤re (Erw. 5.2 von U 40/04). Im Rahmen der vorangegangenen allgemeinen ErwÃ¤gungen (Erw. 2 von U 40/04) hatte das EVG als EinfÃ¼hrungsteil seiner ErwÃ¤gung 2.2 den zweiten Absatz aus ErwÃ¤gung 3b des Entscheids RKUV 1994 Nr. U 206 zitiert.</w:t>
      </w:r>
    </w:p>
    <w:p>
      <w:r>
        <w:t>Â Â Â Â Â Â Â Â  Aus diesem Zitat in U 40/04 kann - entgegen beschwerdefÃ¼hrerischer Ansicht - nicht abgeleitet werden, dass der Unfallversicherer bei einem RÃ¼ckfall auf der Anerkennung des natÃ¼rlichen und adÃ¤quaten Kausalzusammenhangs beim Grundfall (und gegebenenfalls bei einem frÃ¼heren RÃ¼ckfall) zu behaften wÃ¤re und er demzufolge nachzuweisen hÃ¤tte, dass die als RÃ¼ckfall gemeldeten Beschwerden nicht auf den Unfall zurÃ¼ckzufÃ¼hren sind. Denn in dem dem erwÃ¤hnten Zitat in ErwÃ¤gung 2.2 von U 40/04 unmittelbar vorangehenden ersten Absatz von ErwÃ¤gung 3b aus RKUV 1994 Nr. U 206 wird genau die beschwerdefÃ¼hrerische Rechtsauffassung verworfen und festgehalten, dass es dem Leistungsansprecher obliege, das Vorliegen eines natÃ¼rlichen Kausalzusammenhangs zwischen dem neuen (kursiv in RKUV 1994 Nr. U 206 S. 328) Beschwerdebild und dem Unfall nachzuweisen. Weiter heisst es in RKUV 1994 Nr. U 206 S. 328: Nur wenn die UnfallkausalitÃ¤t mit Ã¼berwiegender Wahrscheinlichkeit erstellt sei, entstehe eine neue Leistungspflicht des Unfallversicherers. Im Falle der Beweislosigkeit falle der Entscheid nach den unter ErwÃ¤gung 1 (von RKUV 1994 Nr. U 206) dargestellten GrundsÃ¤tzen zu Lasten des Versicherten aus, der aus dem unbewiesen gebliebenen natÃ¼rlichen Kausalzusammenhang als anspruchsbegrÃ¼ndender Tatsache Rechte ableiten wolle.</w:t>
      </w:r>
    </w:p>
    <w:p>
      <w:r>
        <w:t>3.1.2Â Â  Dass mit dem Urteil U 40/04 vom 10. Mai 2006 keine Abkehr von den beweisrechtlichen GrundsÃ¤tzen von RKUV 1994 Nr. U 206 erfolgte, wird aus dem Urteil U 134/05 der I. sozialrechtlichen Abteilung des Bundesgerichts vom 29. August 2007 ersichtlich. Auch in diesen Entscheid war der ursÃ¤chliche Zusammenhang zwischen einem Unfall mit HWS-Distorsion und Beschwerden zu prÃ¼fen, welche nach der vollstÃ¤ndigen Leistungseinstellung des Unfallversicherers als RÃ¼ckfall gemeldet worden waren (Sachverhalt lit. A von U 134/05). Und hier zitierte das Bundesgericht die Kernaussagen von ErwÃ¤gung 3b aus RKUV 1994 Nr. U 206, nÃ¤mlich, dass der Leistungsansprecher die Beweislast fÃ¼r das Bestehen des natÃ¼rlichen Kausalzusammenhangs zwischen den erneut geltend gemachten Beschwerden und der seinerzeit beim Unfall erlittenen GesundheitsschÃ¤digung trage und dass sich die Beweislosigkeit zu seinen Ungunsten auswirke (Erw. 3.1 von U 134/05).</w:t>
      </w:r>
    </w:p>
    <w:p>
      <w:r>
        <w:t>3.1.3Â Â  In beweisrechtlicher Hinsicht ist somit zunÃ¤chst festzuhalten, dass die BeschwerdefÃ¼hrerin in dem Sinne fÃ¼r den natÃ¼rlichen Kausalzusammenhang zwischen der am 9. Oktober 1999 erlittenen HWS-Distorsion und den am 1. Oktober 2005 gemeldeten RÃ¼ckfall-Beschwerden beweisbelastet ist, als im Falle der Beweislosigkeit der Entscheid Ã¼ber ihr Leistungsbegehren zu ihren Ungunsten ausfallen muss.</w:t>
      </w:r>
    </w:p>
    <w:p>
      <w:r>
        <w:t>3.2Â Â Â Â  Da diese Beweisregel allerdings erst dann Platz greift, wenn es sich als unmÃ¶glich erweist, im Rahmen des Untersuchungsgrundsatzes aufgrund einer BeweiswÃ¼rdigung einen Sachverhalt zu ermitteln, der zumindest die Wahrscheinlichkeit fÃ¼r sich hat, der Wirklichkeit zu entsprechen (RKUV 1994 Nr. 206 S. 327 Erw. 1), stellt sich in beweisrechtlicher Hinsicht die weitere Frage, ob im vorliegenden Fall der medizinische Sachverhalt fÃ¼r die KausalitÃ¤tsbeurteilung hinreichend abgeklÃ¤rt ist oder ob - analog zur Vorgehensweise des EVG in dem von der BeschwerdefÃ¼hrerin angerufenen Urteil U 40/04 vom 10. Mai 2006 - noch eine medizinische Begutachtung anzuordnen ist. Dass grundsÃ¤tzlich auch eine andere Vorgehensweise wie die im Urteil U 40/04 gewÃ¤hlte mÃ¶glich ist, zeigt der nachfolgende Vergleich der hÃ¶chstrichterlichen Rechtsfindung im Urteil U 40/04 mit derjenigen im kurz nach U 40/04 ergangenen Urteil U 12/06 vom 6. Juni 2006.</w:t>
      </w:r>
    </w:p>
    <w:p>
      <w:r>
        <w:t>3.2.1Â Â  In U 40/04 hatte das EVG es zunÃ¤chst als mit dem Beweisgrad der Ã¼berwiegenden Wahrscheinlichkeit erstellt angesehen, dass die wegen RÃ¼ckfall-Beschwerden Leistungen beantragende BeschwerdefÃ¼hrerin beim vorangegangenen Unfall eine HWS-Distorsion erlitten hatte (Erw. 3.1). Sodann hielt das EVG fest, dass die BeschwerdefÃ¼hrerin nach der Leistungseinstellung durch den Unfallversicherer noch wegen Symptomen behandelt worden sei, welche zum typischen Beschwerdebild einer HWS-Distorsion gehÃ¶ren (Erw. 5.2.1). Den versicherungsÃ¤rztlichen Argumenten, es lÃ¤gen keine Hinweise auf eine richtunggebende Verschlimmerung eines Vorzustandes durch den Unfall vor und in der medizinischen Literatur werde allgemein angenommen, dass eine vorÃ¼bergehende Verschlimmerung nach einem Unfall mit fehlenden strukturellen SchÃ¤digungen der WirbelsÃ¤ule nach spÃ¤testens einem Jahr als abgeschlossen zu betrachten sei, hielt das EVG entgegen, bei einem HWS-Distorsionstrauma kÃ¶nnten auch ohne nachweisbare pathologischen Befunde noch Jahre nach dem Unfall funktionelle AusfÃ¤lle verschiedenster Art auftreten (Erw. 5.2.2). Weiter stellte das EVG fest, dass die die UnfallkausalitÃ¤t bejahenden Ãrzte entweder ihre Auffassung nicht hinreichend begrÃ¼ndet hÃ¤tten oder ihre Meinung als die von behandelnden Ãrzten nur beschrÃ¤nkt beweistauglich sei (Erw. 5.2.3). Aufgrund dieser Sachlage hielt das EVG eine Begutachtung zur AbklÃ¤rung des natÃ¼rlichen Kausalzusammenhangs fÃ¼r erforderlich (Erw. 5.2.4).</w:t>
      </w:r>
    </w:p>
    <w:p>
      <w:r>
        <w:t>3.2.2Â Â  Auch in U 12/06 ging das EVG von einer beim vorangegangenen Unfall erlittenen HWS-Distorsion (Erw. 4 Ingress) und RÃ¼ckfall-Beschwerden aus, deren KausalitÃ¤t Ã¤rztlicherseits unterschiedlich beurteilt, aber nie gutachterlich geklÃ¤rt worden war (Erw. 4.3.1). In der Folge befand das EVG hier jedoch, von weiteren medizinischen AbklÃ¤rungen seien keine besseren Erkenntnisse zur KausalitÃ¤tsfrage zu erwarten, weshalb darauf verzichtet werden kÃ¶nne (Erw. 4.3.1), und verneinte den natÃ¼rlichen Kausalzusammenhang (Erw. 4.5) nach richterlicher WÃ¼rdigung der medizinischen Akten (Erw. 4.3.2 und Erw. 4.4). In diesem Zusammenhang anerkannte das EVG das Vorliegen von BrÃ¼ckensymptomen fÃ¼r ein bereits nach dem Unfall aufgetretenes, vor der RÃ¼ckfallmeldung aber weitgehend abgeklungenes Zervikalsyndrom, meinte aber, eine dauerhafte "Reaktivierung" von nicht objektivierbaren Unfallverletzungen mÃ¼sste nach einleuchtender Ã¤rztlicher EinschÃ¤tzung einem auslÃ¶senden Faktor zugeordnet werden kÃ¶nnen. Mangels eines solchen Elements, das geeignet wÃ¤re, allfÃ¤llige Unfallresiduen symptomatisch werden zu lassen, sei es wahrscheinlicher, dass sich in den neuen Beschwerden, wiewohl gleichartiger Natur, nunmehr ein anderer, unfallunabhÃ¤ngiger Kausalverlauf manifestiere (Erw. 4.3.2). Hinsichtlich einer vom BeschwerdefÃ¼hrer als Unfallfolge geltend gemachten psychischen Problematik fÃ¼hrte das EVG aus, je grÃ¶sser der zeitliche Abstand zwischen dem Unfall und dem Eintritt psychischer StÃ¶rungen sei, desto strengere Anforderungen seien an den Wahrscheinlichkeitsbeweis des natÃ¼rlichen Kausalzusammenhangs zu stellen. Denn medizinische Aussagen Ã¼ber den Kausalverlauf bei psychischen Beschwerden, welche erst mehrere Jahre nach einem Unfall auftrÃ¤ten, wÃ¼rden mit zunehmender zeitlicher Distanz zum Unfall immer schwieriger und hypothetischer. Bei konkurrierenden Ursachen komme einem Ã¤rztlich als AuslÃ¶ser bezeichneten Faktor daher nicht ohne weiteres die Bedeutung einer relevanten Teilursache zu. Andernfalls bestÃ¼nde die Gefahr, dass schon bei nicht auszuschliessender oder bloss mÃ¶glicher Kausalkette der natÃ¼rliche Kausalzusammenhang angenommen oder einfach unterstellt und so das fÃ¼r den Nachweis des natÃ¼rlichen Kausalzusammenhangs geltende Beweismass der Ã¼berwiegenden Wahrscheinlichkeit unterlaufen werde (Erw. 4.4.1).</w:t>
      </w:r>
    </w:p>
    <w:p>
      <w:r>
        <w:t>3.3Â Â Â Â Â Â Â Â  Nachdem das Bundesgericht in BGE 134 V 109 (Urteil U 394/06 vom 19. Februar 2008) die mit BGE 117 V 359 begrÃ¼ndete hÃ¶chstrichterliche sogenannte Schleudertrauma-Praxis noch einmal ausfÃ¼hrlich dargestellt (Erw. 6-8) und als weiterhin geltend bezeichnet (Erw. 9 Ingress) sowie in diesem Zusammenhang eine polydisziplinÃ¤re Begutachtung als unabdingbar bezeichnet hat, sobald Anhaltspunkte fÃ¼r ein lÃ¤ngeres Andauern oder gar eine Chronifizierung der Beschwerden bestÃ¼nden (Erw. 9.4), ist nachfolgend zu prÃ¼fen, ob die vom EVG im Urteil U 12/06 gewÃ¤hlte Vorgehensweise zur Beurteilung des natÃ¼rlichen Kausalzusammenhangs mit dieser Vorgabe vereinbar ist. Dabei geht es um die Frage, ob eine polydisziplinÃ¤re Begutachtung grundsÃ¤tzlich immer anzuordnen ist, sobald Anhaltspunkte fÃ¼r ein lÃ¤ngeres Andauern oder gar eine Chronifizierung der Beschwerden bestehen, oder nur dann - als zusÃ¤tzliches Beweismittel -, wenn die medizinische Aktenlage nach richterlicher Ãberzeugung (bzw. Ãberzeugung der rechtsanwendenden Personen) auf einen natÃ¼rlichen Kausalzusammenhang hindeutet.</w:t>
      </w:r>
    </w:p>
    <w:p>
      <w:r>
        <w:t>Â Â Â Â Â Â Â Â  Die Beantwortung dieser Frage ist fÃ¼r Unfallversicherer und Sozialversicherungsgerichte von grosser verfahrenstechnischer Bedeutung. Denn wenn bei lÃ¤nger anhaltenden Beschwerden nach einer HWS-Distorsion auch zur Verneinung des natÃ¼rlichen Kausalzusammenhangs stets eine polydisziplinÃ¤re Begutachtung erforderlich wÃ¤re, wÃ¼rde dies eine grosse Zahl solcher Begutachtungen mit entsprechenden Kosten und VerfahrensverzÃ¶gerungen nach sich ziehen, obwohl - wie nachstehend darzulegen sein wird - diese Gutachten keine besseren Erkenntnisse zur Beurteilung der KausalitÃ¤tsfrage mehr liefern kÃ¶nnen, wenn - wie im Urteil U 12/06 - bereits begrÃ¼ndete Zweifel am natÃ¼rlichen Kausalzusammenhang bestehen.</w:t>
      </w:r>
    </w:p>
    <w:p>
      <w:r>
        <w:t>3.3.1Â Â  Die hÃ¶chstrichterliche Schleudertrauma-Praxis geht von der medizinischen Annahme (in BGE 117 V 359 Erw. 5d/aa wird diesbezÃ¼glich auf nicht nÃ¤her bezeichnete fachÃ¤rztliche Publikationen verwiesen) aus, dass ein Schleudertrauma der HWS oder ein diesem Ã¤quivalenter Verletzungsmechanismus zu Mikroverletzungen fÃ¼hren kann, welche mit den der Medizin zur VerfÃ¼gung stehenden Untersuchungsmethoden nicht objektivierbar und die zumindest teilursÃ¤chlich sind fÃ¼r ein buntes, fÃ¼r diese Verletzungen typisches Beschwerdebild mit einer HÃ¤ufung von Beschwerden wie diffuse Kopfschmerzen, Schwindel, Konzentrations- und GedÃ¤chtnisstÃ¶rungen, Ãbelkeit, rasche ErmÃ¼dbarkeit, VisusstÃ¶rungen, Reizbarkeit, AffektlabilitÃ¤t, Depression, WesensverÃ¤nderung usw.</w:t>
      </w:r>
    </w:p>
    <w:p>
      <w:r>
        <w:t>Â Â Â Â Â Â Â Â  Darauf baut die richterliche Annahme auf, dass bei diagnostiziertem Schleudertrauma und dem Vorliegen eines fÃ¼r diese Verletzung typischen Beschwerdebildes der natÃ¼rliche Kausalzusammenhang zwischen dem Unfall und der danach eingetretenen Arbeits- und ErwerbsunfÃ¤higkeit in der Regel anzunehmen ist (BGE 117 V 359 Erw. 4b).</w:t>
      </w:r>
    </w:p>
    <w:p>
      <w:r>
        <w:t>Â Â Â Â Â Â Â Â  Die der Schleudertrauma-Praxis zugrundeliegende medizinische Annahme postuliert demnach einen mÃ¶glichen, die richterliche einen Ã¼berwiegend wahrscheinlichen Kausalzusammenhang zwischen medizinisch nicht objektivierbaren Mikroverletzungen im HWS-Bereich und daraus resultierenden Beschwerden verschiedenster Art.</w:t>
      </w:r>
    </w:p>
    <w:p>
      <w:r>
        <w:t>3.3.2Â Â  Wie in ErwÃ¤gung 7.2 von BGE 134 V 109 dargelegt wird, sind in den rund 15 Jahren seit der BegrÃ¼ndung der Schleudertrauma-Praxis keine neuen Untersuchungsmethoden eingefÃ¼hrt worden, welche in wissenschaftlich anerkannter Weise den bei EinfÃ¼hrung der Schleudertrauma-Praxis nicht mÃ¶glich gewesenen Nachweis von Mikroverletzungen und von deren Auswirkungen gestatten wÃ¼rden. Dass - wie das Bundesgericht in ErwÃ¤gung 7.1 ausfÃ¼hrt - es aber auch nicht gelungen sei, die Hypothese zu falsifizieren, ist allerdings nicht weiter erstaunlich, sondern logisch. Das wird ungeachtet aller Fortschritte in der Diagnostik auch in ferner Zukunft nicht anders sein. Denn eine Wissenschaft, welche ihre Erkenntnisse durch die Beobachtung der Natur gewinnt (Naturwissenschaft), wird zwar mÃ¶glicherweise aufgrund von Verbesserungen in der Nachweistechnik im Verlaufe der Zeit etwas nachweisen kÃ¶nnen, das heute noch nicht objektivierbar ist. Sie wird aber grundsÃ¤tzlich und unabhÃ¤ngig von der Entwicklung der Nachweistechnik nie etwas unterhalb des Nachweisbereichs falsifizieren kÃ¶nnen. Es ist per definitionem unmÃ¶glich, die Nicht existenz von - nach dem jeweiligen Stand der Untersuchungsmethoden - nicht objektivierbaren Mikroverletzungen zu beweisen. Aus analogen Ãberlegungen gilt denn auch im Beweisrecht Ã¼blicherweise der Grundsatz "negativa non sunt probanda" und muss umgekehrt derjenige das Vorhanden sein einer behaupteten Tatsache beweisen, der aus ihr Rechte ableiten will (Art. 8 des Zivilgesetzbuches).</w:t>
      </w:r>
    </w:p>
    <w:p>
      <w:r>
        <w:t>Â Â Â Â Â Â Â Â  Aufgrund von medizinischem Expertenwissen ist somit nach wie vor von einem nie nach wissenschaftlichen Kriterien nachgewiesenen, theoretisch aber auch nicht auszuschliessenden, also hÃ¶chstens mÃ¶glichen natÃ¼rlichen Kausalzusammenhang zwischen vermuteten Mikroverletzungen im HWS-Bereich und daraus resultierenden Beschwerden verschiedenster Art auszugehen.</w:t>
      </w:r>
    </w:p>
    <w:p>
      <w:r>
        <w:t>3.3.3Â Â  Die der Schleudertrauma-Praxis zugrundeliegende Annahme eines Ã¼berwiegend wahrscheinlichen Kausalzusammenhangs zwischen vermuteten Mikroverletzungen im HWS-Bereich und daraus resultierenden typischen Beschwerden ist somit nicht eine auf Expertenwissen abgestÃ¼tzte Erfahrungstatsache, sondern eine PrÃ¤misse fÃ¼r die Bildung der richterlichen Ãberzeugung im Rahmen der BeweiswÃ¼rdigung. Sie besagt, dass der natÃ¼rliche Kausalzusammenhang so lange als Ã¼berwiegend wahrscheinlich anzunehmen ist, als diese Annahme nicht durch die freie richterliche WÃ¼rdigung der Gesamtheit aller Beweismittel (Art. 61 lit. ATSG) erschÃ¼ttert wird.</w:t>
      </w:r>
    </w:p>
    <w:p>
      <w:r>
        <w:t>3.3.4Â Â Â Â Â Â Â Â  Richterliche sowie gutachterliche Aufgaben und Erkenntnisse sind daher bei der PrÃ¼fung des natÃ¼rlichen Kausalzusammenhangs klar zu trennen.</w:t>
      </w:r>
    </w:p>
    <w:p>
      <w:r>
        <w:t>Â Â Â Â Â Â Â Â  Die rechtsanwendende Person muss im Rahmen der BeweiswÃ¼rdigung nicht nur die vorliegenden Beweismittel wÃ¼rdigen, sondern auch prÃ¼fen, ob weitere Beweisanordnungen zu treffen sind, welche den entscheidrelevanten Sachverhalt gegebenenfalls weiter zu erhellen vermÃ¶gen. Ausgehend von der vorerwÃ¤hnten PrÃ¤misse, wonach bei Schleudertraumata und Ã¤hnlichen Verletzungen der natÃ¼rliche Kausalzusammenhang so lange als Ã¼berwiegend wahrscheinlich anzunehmen ist, als diese Annahme nicht durch die freie richterliche WÃ¼rdigung der Beweismittel erschÃ¼ttert wird (vgl. Erw. 3.3.3), hat sie also zu prÃ¼fen, ob die AusgangsÃ¼berzeugung einer Konfrontation mit dem dokumentierten medizinischen Sachverhalt standhÃ¤lt.</w:t>
      </w:r>
    </w:p>
    <w:p>
      <w:r>
        <w:t>Â Â Â Â Â Â Â Â  Kommt sie dabei zur Ãberzeugung, dass im konkreten Fall erhebliche UmstÃ¤nde gegen die Annahme des natÃ¼rlichen Kausalzusammenhangs sprechen, bedarf es keiner weiteren Beweiserhebung mehr. Nachdem nicht die Medizin - soweit sie objektiven wissenschaftlichen MassstÃ¤ben verpflichtet ist -, sondern die hÃ¶chstrichterliche Rechtsprechung generell einen natÃ¼rlichen Kausalzusammenhang annimmt, ist es nicht einzusehen, weshalb noch ein polydisziplinÃ¤res Gutachten erforderlich sein sollte, falls diese generelle, (ausschliesslich) durch die Rechtsprechung begrÃ¼ndete Annahme im konkret zu beurteilenden Fall durch die WÃ¼rdigung der bereits vorliegenden Beweismittel erschÃ¼ttert wird. Es ist auch nicht ersichtlich, wie ein polydisziplinÃ¤res Gutachten dies dann noch Ã¼berzeugend tun kÃ¶nnte. Wenn - wovon die Schleudertrauma-Praxis ausgeht - der natÃ¼rliche Kausalzusammenhang mit den Methoden der Wissenschaft des Experten nicht nachweisbar ist, kann dieser nÃ¤mlich auch keine auf Expertenwissen beruhende und deshalb im Sinne von ErwÃ¤gung 1.4 Ã¼berzeugende positive Aussage Ã¼ber die Ã¼berwiegende Wahrscheinlichkeit des natÃ¼rlichen Kausalzusammenhangs machen. Es gibt auch keine einhellige Ãberzeugung aller medizinischen Experten Ã¼ber einen nicht nachweisbaren Ã¼berwiegend wahrscheinlichen natÃ¼rlichen Kausalzusammenhang zwischen vermuteten Mikroverletzungen im HWS-Bereich und daraus resultierenden typischen Beschwerden, weshalb die diesbezÃ¼gliche Ãberzeugung eines Experten im konkreten Fall nicht Ã¼berzeugender sein kann als die von der rechtsanwendenden Person selbst aufgrund sorgfÃ¤ltiger WÃ¼rdigung der Beweismittel und der BeweismÃ¶glichkeiten gebildete.</w:t>
      </w:r>
    </w:p>
    <w:p>
      <w:r>
        <w:t>Â Â Â Â Â Â Â Â  Kommt die rechtsanwendende Person im Rahmen der BeweiswÃ¼rdigung hingegen zum Schluss, dass nichts gegen ihre Annahme des natÃ¼rlichen Kausalzusammenhangs spricht, kann die Einholung eines zusÃ¤tzlichen polydisziplinÃ¤ren Gutachtens durchaus noch sinnvoll sein. Denn einerseits sind nach der Bejahung des natÃ¼rlichen Kausalzusammenhangs gegebenenfalls noch weitere medizinische Fragen im Hinblick auf den Leistungsanspruch zu klÃ¤ren (vgl. Erw. 9.5 von BGE 134 V 109 und nachfolgende Erw. 3.4.2), und andererseits kann die Begutachtung auch neue medizinische Fakten zu Tage fÃ¶rdern, welche geeignet sind, die richterliche Ãberzeugung eines Ã¼berwiegend wahrscheinlichen Kausalzusammenhangs noch zu erschÃ¼ttern.</w:t>
      </w:r>
    </w:p>
    <w:p>
      <w:r>
        <w:t>Â Â Â Â Â Â Â Â  Insgesamt zeigt sich also, dass bei lÃ¤nger anhaltenden Beschwerden nach einer HWS-Distorsion eine zusÃ¤tzliche polydisziplinÃ¤re Begutachtung dann zweckmÃ¤ssig sein kann, wenn noch keine medizinischen Fakten vorliegen, welche die richterliche Ãberzeugung vom Vorliegen eines Ã¼berwiegenden Kausalzusammenhangs in Frage stellen. Eine solche Begutachtung ist nach Verneinung des natÃ¼rlichen Kausalzusammenhangs in der richterlichen BeweiswÃ¼rdigung aber nicht mehr erforderlich. Demzufolge ist auch nicht davon auszugehen, dass die vom EVG im Urteil U 12/06 gewÃ¤hlte Vorgehensweise zur Beurteilung des natÃ¼rlichen Kausalzusammenhangs in Widerspruch zu den neuen Beweisanforderungen gemÃ¤ss BGE 134 V 109Â  steht. Dies sieht auch das Bundesgericht selbst so. Denn im Urteil U 508/06 vom 14. MÃ¤rz 2008 nimmt es auf den Leitentscheid BGE 134 V 109 Bezug und stellt klar, dass es mit dessen ErwÃ¤gung 9 die Anforderungen an den Nachweis einer natÃ¼rlich unfallkausalen Verletzung erhÃ¶hen wollte (Erw. 2.2 von U 508/06) - nicht etwa, dass die generelle Annahme einer natÃ¼rlich unfallkausalen Verletzung im konkret zu beurteilenden Fall nur durch ein polydisziplinÃ¤res Gutachten zu erschÃ¼ttern sei.</w:t>
      </w:r>
    </w:p>
    <w:p>
      <w:r>
        <w:rPr>
          <w:b/>
        </w:rPr>
        <w:t>E. 3.4</w:t>
      </w:r>
    </w:p>
    <w:p>
      <w:r>
        <w:t>3.4.1Â Â Â Â Â Â Â Â  Hinsichtlich des typischen Beschwerdebildes, bei dessen Vorliegen (nach Diagnose eines Schleudertraumas der HWS) gemÃ¤ss der Schleudertrauma-Praxis in der Regel ein natÃ¼rlicher Kausalzusammenhang zwischen dem Unfall und der danach eingetretenen Arbeits- und ErwerbsunfÃ¤higkeit anzunehmen ist, bleibt darauf hinzuweisen, dass die AufzÃ¤hlung der diesem Bild zuzuordnenden Beschwerden in BGE 117 V 359 Erw. 4b lediglich beispielhaft und nicht abschliessend ist (eingeleitet wird die AufzÃ¤hlung mit ÂwieÂ, abgeschlossen mit Âusw.Â).</w:t>
      </w:r>
    </w:p>
    <w:p>
      <w:r>
        <w:t>3.4.2Â Â  Die aufgezÃ¤hlten Beschwerden (diffuse Kopfschmerzen, Schwindel, Konzentrations- und GedÃ¤chtnisstÃ¶rungen, Ãbelkeit, rasche ErmÃ¼dbarkeit, VisusstÃ¶rungen, Reizbarkeit, AffektlabilitÃ¤t, Depression, WesensverÃ¤nderung) sind sodann auch nicht in dem Sinne typisch, als sie spezifische, d.h. nur nach einem Schleudertrauma auftretende Beschwerden wÃ¤ren. Vielmehr handelt es sich um Beschwerden, welche einzeln oder kombiniert auch ohne vorangegangenes Schleudertrauma (sogar unabhÃ¤ngig von einem Unfall) auch bei - dem typischen Beschwerdebild nach HWS-Distorsionstrauma gleichenden - pathogenetisch-Ã¤tiologisch unklaren syndromalen Beschwerdebildern ohne nachweisbare organische Grundlage, wie somatoforme SchmerzstÃ¶rung, Fibromyalgiesyndrom, Neurasthenie, Chronic Fatigue Syndrome, usw., auftreten. GemÃ¤ss dem Urteil I 70/07 des Bundesgerichts vom 14. April 2008 ist es geboten, alle diese Beschwerdebilder im Hinblick auf den Nachweis ihrer invalidisierenden Wirkung den gleichen Anforderungen zu unterwerfen, und werden deshalb in der invalidenversicherungsrechtlichen Rechtsprechung auf sie die im Bereich der somatoformen SchmerzstÃ¶rungen entwickelten GrundsÃ¤tze von BGE 130 V 35 angewandt, d.h. sie werden nur ausnahmsweise als invalidisierend angesehen.</w:t>
      </w:r>
    </w:p>
    <w:p>
      <w:r>
        <w:t>3.4.3Â Â Â Â Â Â Â Â  Aufschlussreich - aber in der hÃ¶chstrichterlichen Darstellung des medizinischen und juristischen Diskurses seit EinfÃ¼hrung der Schleudertrauma-Praxis (Erw. 7 von BGE 134 V 109) nicht erwÃ¤hnt - ist in diesem Zusammenhang, dass von Seiten der Medizin mit simulierten Crashversuchen auch experimentell nachgewiesen werden konnte, dass die Entstehung der typischen Symptomatik nach HWS-Distorsionstrauma keinen Unfall mit einem dafÃ¼r als ursÃ¤chlich angesehenen Beschleunigungsmechanismus der HWS (Heckauffahrunfall) voraussetzt, sondern vielmehr der Glaube, einen solchen Unfall erlitten zu haben, fÃ¼r die Entwicklung der typischen Symptome genÃ¼gt. DarÃ¼ber hinaus konnte aufgrund psychologischer Tests vor dem fingierten Heckauffahrunfall mit einer Treffsicherheit von 85 % auch vorausgesagt werden, welche Probanden anschliessend die Symptomatik entwickeln wÃ¼rden (Castro WH, Meyer SJ, Becke ME, Nentwig CG, Hein MF, Ercan BI, et al. No stress - no wishplash? Prevalence of ÂwishplashÂ symptoms following exposure to a placebo rear-end collision. 9. Int J Legal Med 2001; 114:316-322. Zitiert in: Gerhard Jenzer, 15 Jahre Âhelvetisches SchleudertraumaÂ, in: Schweizerische Ãrztezeitung 2006; 87:26 S. 1230 ff. sowie von: Wolfgang Eisenmenger, Die Distorsion der HalswirbelsÃ¤ule - Anmerkungen zur Rechtsprechung aus biomechanischer und rechtsmedizinischer Sicht, in: Strafrecht und JustizgewÃ¤hrung, Festschrift fÃ¼r Kay Nehm zum 65. Geburtstag, Berlin 2006. S. 402).</w:t>
      </w:r>
    </w:p>
    <w:p>
      <w:r>
        <w:t>3.4.4Â Â  Wenn aber das typische Beschwerdebild nach HWS-Distorsionstrauma phÃ¤nomenologisch nicht klar von anderen nicht - zwingend - unfallkausalen (und in der Regel nicht invalidisierenden) Beschwerdebildern abgegrenzt werden kann, ist auch der der Schleudertrauma-Praxis eigene logische Schluss vom typischen Beschwerdebild auf eine bei einem Unfall erlittene Verletzung keineswegs zwingend. Die hÃ¶chstrichterliche Feststellung in ErwÃ¤gung 5.2.2 des Urteils U 40/04, wonach bei einem HWS-Distorsionstrauma auch ohne nachweisbare pathologische Befunde noch Jahre nach dem Unfall funktionelle AusfÃ¤lle verschiedenster Art auftreten kÃ¶nnten, mag daher zwar durchaus zutreffen. Angesichts des gerichtsnotorischen Umstandes sowie des entsprechenden medizinischen Nachweises, dass solche AusfÃ¤lle auch ohne vorangegangenen Unfall auftreten kÃ¶nnen (Erw. 3.4.2 und Erw. 3.4.3), lÃ¤sst sich aus dieser Feststellung aber nichts zugunsten des vermuteten natÃ¼rlichen Kausalzusammenhangs ableiten. Insbesondere lÃ¤sst sich damit nicht medizinisches Erfahrungswissen widerlegen, welches geeignet ist, die richterliche Ãberzeugung vom Vorliegen des natÃ¼rlichen Kausalzusammenhangs zu erschÃ¼ttern.</w:t>
      </w:r>
    </w:p>
    <w:p>
      <w:r>
        <w:t>3.5Â Â Â Â  Im Urteil U 12/06 vom 6. Juni 2006 liess sich die aufgrund des RÃ¼ckschlusses vom Beschwerdebild auf die Ursache gewonnene richterliche Ãberzeugung durch die dem Gericht einleuchtende Ã¤rztliche EinschÃ¤tzung erschÃ¼ttern, dass eine dauerhafte "Reaktivierung" von nicht objektivierbaren Unfallverletzungen einem auslÃ¶senden Faktor zugeordnet werden kÃ¶nnen mÃ¼sste, anderenfalls es wahrscheinlicher sei, dass sich in den neuen Beschwerden, wiewohl gleichartiger Natur, nunmehr ein anderer, unfallunabhÃ¤ngiger Kausalverlauf manifestiere (Erw. 4.3.2 von U 12/06).</w:t>
      </w:r>
    </w:p>
    <w:p>
      <w:r>
        <w:t>Â Â Â Â Â Â Â Â  Sodann ist im Hinblick auf die medizinischen Fakten, welche geeignet sein kÃ¶nnen, die richterliche Ãberzeugung vom Vorliegen eines natÃ¼rlichen Kausalzusammenhangs zu erschÃ¼ttern, auf die Ãberlegungen hinzuweisen, welche das EVG in Bezug auf den Unfall als AuslÃ¶ser einer psychischen Problematik machte (Erw. 4.4.1 von U 12/06; vgl. auch vorstehende Erw. 3.2.2), die aber nach Auffassung des Sozialversicherungsgerichts stets zu beachten sind, wenn fÃ¼r nicht objektivierbare Beschwerden konkurrierende Ursachen vorhanden sind: Je grÃ¶sser der zeitliche Abstand zwischen dem Unfall und dem Eintritt der StÃ¶rung ist, desto strengere Anforderungen sind an den Wahrscheinlichkeitsbeweis des natÃ¼rlichen Kausalzusammenhangs mit dem Unfall zu stellen. Denn die Aussagen Ã¼ber den Kausalverlauf bei nicht objektivierbaren Beschwerden, welche erst mehrere Jahre nach einem Unfall auftreten, werden mit zunehmender zeitlicher Distanz zum Unfall immer schwieriger und hypothetischer. Zudem kommt bei konkurrierenden Ursachen einem mitwirkenden Faktor nicht ohne weiteres die Bedeutung einer relevanten Teilursache zu, da andernfalls die Gefahr besteht, dass schon bei nicht auszuschliessender oder bloss mÃ¶glicher Kausalkette der natÃ¼rliche Kausalzusammenhang angenommen oder einfach unterstellt und so das fÃ¼r den Nachweis des natÃ¼rlichen Kausalzusammenhangs geltende Beweismass der Ã¼berwiegenden Wahrscheinlichkeit unterlaufen wird.</w:t>
      </w:r>
    </w:p>
    <w:p>
      <w:r>
        <w:t>Â Â Â Â Â Â Â Â  Auch wenn das sogenannt typische Beschwerdebild nach HWS-Distorsion vorliegt und gemÃ¤ss der Schleudertrauma-Praxis bei der BeweiswÃ¼rdigung von einem Ã¼berwiegend wahrscheinlichen natÃ¼rlichen Kausalzusammenhang zwischen diesem Beschwerdebild und dem Unfall auszugehen ist, mÃ¼ssen deshalb die mit dem Unfall konkurrierenden Ursachen in die BeweiswÃ¼rdigung einbezogen und mÃ¼ssen alle mÃ¶glichen Ursachen im Rahmen der BeweiswÃ¼rdigung gewichtet werden.</w:t>
      </w:r>
    </w:p>
    <w:p>
      <w:r>
        <w:rPr>
          <w:b/>
        </w:rPr>
        <w:t>E. 4</w:t>
      </w:r>
    </w:p>
    <w:p>
      <w:r>
        <w:t>4.1Â Â Â Â  GemÃ¤ss der dem angefochtenen Einspracheentscheid zugrunde liegenden kreisÃ¤rztlichen Beurteilung vom 25. Oktober 2006 (Urk. 7/154) ist der sich aus dem ausfÃ¼hrlichen hausÃ¤rztlichen Bericht vom 7. Oktober 2006 sowie den weiteren Beurteilungen durch den Rheumatologen Dr. F.___ vom 29. September 2005 (Urk. 7/124), den Psychiater Dr. I.___ vom 23. Januar 2006 sowie der Klinik G.___ vom 8. Juni 2006 (Urk. 7/146/2-4) ergebende medizinische Sachverhalt insoweit unbestritten als:</w:t>
      </w:r>
    </w:p>
    <w:p>
      <w:r>
        <w:t>- die BeschwerdefÃ¼hrerin anlÃ¤sslich des Unfalls vom 9. Oktober 1999 eine HWS-Distorsion erlitt,</w:t>
      </w:r>
    </w:p>
    <w:p>
      <w:r>
        <w:t>- in der Folge verschiedene Beschwerden auftraten, welche zum sogenannt Âtypischen Beschwerdebild nach HWS-DistorsionstraumaÂ gehÃ¶ren,</w:t>
      </w:r>
    </w:p>
    <w:p>
      <w:r>
        <w:t>- diese Beschwerden nie alle vollstÃ¤ndig verschwanden,</w:t>
      </w:r>
    </w:p>
    <w:p>
      <w:r>
        <w:t>- die als RÃ¼ckfall gemeldeten Beschwerden als VerstÃ¤rkung von bereits nach dem Unfall aufgetretenen Beschwerden anzusehen sind oder zumindest ebenso wie diese dem sogenannt Âtypischen Beschwerdebild nach HWS-DistorsionstraumaÂ zugeordnet werden kÃ¶nnen.</w:t>
      </w:r>
    </w:p>
    <w:p>
      <w:r>
        <w:t>4.2Â Â Â Â Â Â Â Â  Medizinisch strittig ist, ob und inwiefern die RÃ¼ckfall-Problematik noch auf den Unfall mit HWS-Distorsion vom 9. Oktober 1999 zurÃ¼ckgefÃ¼hrt werden kann. WÃ¤hrend der Hausarzt die generalisierte rheumatische bzw. als rheumatisch imponierende Symptomatik zumindest teilweise dem Unfall zuschreibt, weil die BeschwerdefÃ¼hrerin vor dem Unfall beschwerdefrei gewesen sei und Symptomausweitungen bei chronischen Schmerzen sehr hÃ¤ufig vorkÃ¤men (Urk. 7/151 S. 5), weist der SUVA-Kreisarzt darauf hin, dass keinerlei strukturelle VerÃ¤nderungen, welche die Beschwerden erklÃ¤ren kÃ¶nnten, gefunden worden seien (Urk. 7/154 S. 2). Es handle sich um ein funktionelles Geschehen. Die muskulÃ¤ren Verspannungen seien in erster Linie als reaktiv auf die psychische Situation zu verstehen. Die psychische Problematik sei aber biographisch zu erklÃ¤ren und somit unfallfremd; sie reiche aus, um das Beschwerdebild vollstÃ¤ndig zu erklÃ¤ren. Bereits in seinem ersten Bericht vom 10. November 2005 hatte der SUVA-Kreisarzt die Frage aufgeworfen, ob ein ÂStatus nach HalswirbelsÃ¤ulendistorsionstraumen und Ã¤quivalenten VerletzungenÂ auch nach Jahren eine Eigendynamik mit Verschlimmerung der Symptome entwickeln kÃ¶nne. Aus pathologisch-anatomischer Sicht sei diese These gewagt, mÃ¼sse aber Ã¼berprÃ¼ft werden, wenn dies aus juristischer Sicht erforderlich sei, was heisse, wenn der Kausalzusammenhang aufgrund der juristischen Fakten nicht als gegeben erachtet werden mÃ¼sse (Urk. 7/122 S. 2).</w:t>
      </w:r>
    </w:p>
    <w:p>
      <w:r>
        <w:rPr>
          <w:b/>
        </w:rPr>
        <w:t>E. 4.3</w:t>
      </w:r>
    </w:p>
    <w:p>
      <w:r>
        <w:t>4.3.1Â Â Â Â Â Â Â Â  Entgegen der vorstehend zitierten Auffassung des SUVA-Kreisarztes bedarf die These, dass ein ÂStatus nach HalswirbelsÃ¤ulendistorsionstraumen und Ã¤quivalenten VerletzungenÂ auch nach Jahren eine Eigendynamik mit Verschlimmerung der Symptome entwickeln kann, im Lichte von vorstehender ErwÃ¤gung 3.5 keiner weiteren ÃberprÃ¼fung mehr. Neue medizinische Erkenntnisse, welche die Annahme erlaubten, nicht objektivierbare Unfallresiduen kÃ¶nnten auch nach Jahren eine Eigendynamik mit Verschlimmerung der Symptome entwickeln, liegen nicht vor. Der ErwÃ¤gung 4.3.2 des EVG-Urteils U 12/06 vom 6. Juni 2006 folgend ist daher zu prÃ¼fen, ob ein mÃ¶glicher AuslÃ¶ser fÃ¼r die Verschlimmerung von Unfallrestfolgen erkennbar ist und ob die von ihm ausgelÃ¶ste Dynamik die als RÃ¼ckfall gemeldeten Beschwerden erklÃ¤ren kann.</w:t>
      </w:r>
    </w:p>
    <w:p>
      <w:r>
        <w:t>4.3.2Â Â  Es ist davon auszugehen, dass sowohl der Hausarzt in seinem Bericht vom 15. Oktober 2002 an den damaligen Rechtsvertreter der BeschwerdefÃ¼hrerin (Urk. 7/27) als auch die neurologische Gutachterin Dr. D.___ in ihrem Gutachten vom 31. Dezember 2003 (Urk. 7/101 S. 12) eine belastungsabhÃ¤ngige EinschrÃ¤nkung durch die vor dem RÃ¼ckfall bestandene Schmerzproblematik festgestellt und aus diesem Grund eine Reduktion der ArbeitsfÃ¤higkeit von 20 % attestiert hatten.</w:t>
      </w:r>
    </w:p>
    <w:p>
      <w:r>
        <w:t>Â Â Â Â Â Â Â Â  Sodann ist festzustellen, dass die BeschwerdefÃ¼hrerin zwar selbst eine vorÃ¼bergehende Mehrbelastung im Haushalt und am Arbeitsplatz als AuslÃ¶ser fÃ¼r den RÃ¼ckfall angibt (Urk. 7/125 S. 1), sich jedoch nicht eine - dem vom Hausarzt und von Dr. D.___ festgestellten Beschwerdebild entsprechende - Exazerbation mit RÃ¼ckbildung der Beschwerden nach dem Wegfall der Belastung eingestellt, sondern eine von der Ãberlastung unabhÃ¤ngige dauerhafte VerstÃ¤rkung mit qualitativer VerÃ¤nderung von bisher Ã¶rtlich beschrÃ¤nkten, belastungsabhÃ¤ngigen in generalisierte, belastungsunabhÃ¤ngige Beschwerden stattgefunden hat. FÃ¼r diese VerÃ¤nderung des Beschwerdebildes vermag die vorÃ¼bergehende Ãberlastung in Verbindung mit den vor dem RÃ¼ckfall Ã¤rztlich festgestellten Unfall-Restfolgen keine genÃ¼gende ErklÃ¤rung abzugeben. Dem Hausarztbericht vom 7. Oktober 2006 lÃ¤sst sich dagegen entnehmen, dass in zeitlich engem Zusammenhang mit dem RÃ¼ckfall (August 2005) eine Zunahme der Konfliktsituation mit der Mutter, Arbeitsplatzverlust und finanzielle Probleme sowie nicht unerhebliche akute suizidale Symptome vorlagen (Urk. 7/151 S. 3). Die BeschwerdefÃ¼hrerin war demnach einer akuten grossen psychischen Belastung ausgesetzt, welche vor allem biographische Ursachen hatte. Dies deckt sich mit den Feststellungen Dr. F.___s im Bericht vom 29. September 2005 (Urk. 7/124). Der Unfall vom 9. Oktober 1999 und seine Ã¤rztlich festgestellten Restfolgen konnten in diesem Geschehen hÃ¶chstens am Rande und nur indirekt (Leistungsverweigerung der Beschwerdegegnerin fÃ¼r die RÃ¼ckfall-Beschwerden) mitwirken. Die unfallfremde akute psychische Belastung bei vorbestandener und nicht unfallkausaler emotional instabiler PersÃ¶nlichkeit erscheint als eine dem Unfall gegenÃ¼ber so stark ins Gewicht fallende konkurrierende Ursache, dass sich die richterliche Ãberzeugung, wonach der Unfall mit Ã¼berwiegender Wahrscheinlichkeit noch einen relevanten (Teil)Faktor fÃ¼r die als RÃ¼ckfall gemeldete Verschlimmerung und VerÃ¤nderung der Symptomatik darstellt, nicht aufrecht erhalten lÃ¤sst.</w:t>
      </w:r>
    </w:p>
    <w:p>
      <w:r>
        <w:t>4.4Â Â Â Â  LÃ¤sst sich aber die Ausgangspunkt der BeweiswÃ¼rdigung bildende richterliche Ãberzeugung, dass ein natÃ¼rlicher Kausalzusammenhang zwischen dem Unfall und den als RÃ¼ckfall gemeldeten Beschwerden besteht, nach der BeweiswÃ¼rdigung nicht aufrecht erhalten, sind gemÃ¤ss den AusfÃ¼hrungen in vorstehender ErwÃ¤gung 3.3 von weiteren medizinischen AbklÃ¤rungen keine besseren Erkenntnisse zur KausalitÃ¤tsfrage mehr zu erwarten, und bleibt der natÃ¼rliche Kausalzusammenhang zwischen dem Unfall vom 9. Oktober 1999 und den von der BeschwerdefÃ¼hrerin gemeldeten RÃ¼ckfall-Beschwerden unbewiesen bzw. ist er nicht beweisbar, was zur Abweisung der Beschwerde fÃ¼hren muss (vgl. Erw. 3.1.3).</w:t>
      </w:r>
    </w:p>
    <w:p>
      <w:r>
        <w:t>Das Gericht erkennt:</w:t>
      </w:r>
    </w:p>
    <w:p>
      <w:r>
        <w:t>1.Â Â Â Â Â Â Â Â  Die Beschwerde wird abgewiesen.</w:t>
      </w:r>
    </w:p>
    <w:p>
      <w:r>
        <w:t>2.Â Â Â Â Â Â Â Â  Das Verfahren ist kostenlos.</w:t>
      </w:r>
    </w:p>
    <w:p>
      <w:r>
        <w:t>3.Â Â Â Â Â Â Â Â Â Â  Zustellung gegen Empfangsschein an:</w:t>
      </w:r>
    </w:p>
    <w:p>
      <w:r>
        <w:t>- Daniel Fritz</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