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UV.2007.00013 vom 25. November 2008</w:t>
      </w:r>
    </w:p>
    <w:p>
      <w:r>
        <w:t>ZH Sozialversicherungsgericht, 2008-11-25, DE</w:t>
      </w:r>
    </w:p>
    <w:p>
      <w:r>
        <w:rPr>
          <w:b/>
        </w:rPr>
        <w:t xml:space="preserve">Quelle: </w:t>
      </w:r>
      <w:r>
        <w:t>https://mcp.opencaselaw.ch/entscheid/zh_sozialversicherungsgericht_UV.2007.00013</w:t>
      </w:r>
    </w:p>
    <w:p>
      <w:r>
        <w:t>FR: ZH_SOZIALVERSICHERUNGSGERICHT UV.2007.00013 du 25 novembre 2008</w:t>
      </w:r>
    </w:p>
    <w:p>
      <w:r>
        <w:t>IT: ZH_SOZIALVERSICHERUNGSGERICHT UV.2007.00013 del 25 novembre 2008</w:t>
      </w:r>
    </w:p>
    <w:p>
      <w:pPr>
        <w:pStyle w:val="Heading2"/>
      </w:pPr>
      <w:r>
        <w:t>Erwägungen</w:t>
      </w:r>
    </w:p>
    <w:p>
      <w:r>
        <w:rPr>
          <w:b/>
        </w:rPr>
        <w:t>E. 1</w:t>
      </w:r>
    </w:p>
    <w:p>
      <w:r>
        <w:t>1.1Â Â Â Â  Die SUVA hat im Zusammenhang mit dem von der BeschwerdefÃ¼hrerin am 28. Februar 2003 gemeldeten (vgl. Urk. 8/13) RÃ¼ckfall zum Unfall vom 9. Juni 2000 bis am 30. September 2005 Leistungen erbracht (vgl. Urk. 8/60, Urk. 2). Zu prÃ¼fen ist, ob sie ihre Leistungspflicht Ã¼ber dieses Datum hinaus zu Recht verneinte. Dabei muss das Dahinfallen jeder unfallkausalen Bedeutung von unfallbedingten Ursachen eines Gesundheitsschadens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1.2Â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Hinweisen).Â Â</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w:t>
      </w:r>
    </w:p>
    <w:p>
      <w:r>
        <w:t>1.4Â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Â Entsprechendes gilt, wenn ein SchÃ¤del-Hirntrauma diagnostiziert ist und die im Zusammenhang mit dieser Verletzung auftretenden Symptome mit den Folgen eines Schleudertraumas der HalswirbelsÃ¤ule vergleichbar sind . Es ist zu betonen, dass es gemÃ¤ss obiger Begriffsumschreibung fÃ¼r die Bejahung des natÃ¼rlichen Kausalzusammenhangs genÃ¼gt, wenn der Unfall fÃ¼r eine bestimmte gesundheitliche StÃ¶rung eine Teilursache darstellt (BGE 117 V 360 Erw. 4b, BGE 117 V 382 Erw. 4b)).</w:t>
      </w:r>
    </w:p>
    <w:p>
      <w:r>
        <w:t>1.5Â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1.6Â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1.7Â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1.8Â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1.9Â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2</w:t>
      </w:r>
    </w:p>
    <w:p>
      <w:r>
        <w:t>2.1Â Â Â Â  Die SUVA verneinte eine Ã¼ber den 30. September 2005 hinaus bestehende Leistungspflicht im Zusammenhang mit der Auffahrkollision vom 9. Juni 2000 im Wesentlichen mit der BegrÃ¼ndung, den noch geklagten Beschwerden liege kein organisches Substrat im Sinne einer strukturellen VerÃ¤nderung zugrunde (vgl. Urk. 2 S. 6, Urk. 7 S. 4, S. 6). Da im Zeitpunkt der Leistungseinstellung das fÃ¼r eine Schleudertrauma-Verletzung typische Beschwerdebild nicht mehr vorgelegen habe und die erst drei Jahre nach dem Unfall aufgetretene psychische Symptomatik als selbstÃ¤ndige sekundÃ¤re GesundheitsstÃ¶rung zu interpretieren sei, habe die AdÃ¤quanzprÃ¼fung nach der Rechtsprechung gemÃ¤ss BGE 115 V 133 zu erfolgen (vgl. Urk. 7 S. 8). Dabei ergebe sich, dass dem Ereignis vom 9. Juni 2000 keine massgebliche Bedeutung fÃ¼r die noch Ã¼ber Ende September 2005 hinaus geklagten gesundheitlichen BeeintrÃ¤chtigungen mehr zukomme, weshalb ab diesem Zeitpunkt auch kein Anspruch auf weitere Versicherungsleistungen mehr bestehe (vgl. Urk. 2 S. 7 ff., Urk. 7 S. 9).</w:t>
      </w:r>
    </w:p>
    <w:p>
      <w:r>
        <w:t>2.2Â Â Â Â  Die BeschwerdefÃ¼hrerin stellte sich demgegenÃ¼ber im Wesentlichen auf den Standpunkt, die SUVA habe den medizinischen Sachverhalt unzureichend abgeklÃ¤rt. So sei in somatischer Hinsicht unklar, ob organische Unfallfolgen vorlÃ¤gen und ob betreffend die degenerativen Befunde an der HalswirbelsÃ¤ule der status quo sine im Zeitpunkt der Leistungseinstellung erreicht gewesen sei (vgl. Urk. 1 S. 6 ff.). In Bezug auf die psychischen Beschwerden stehe aufgrund der aktenkundigen Arztberichte weder die konkrete Diagnose fest, noch kÃ¶nne beurteilt werden, ob der Unfall ursÃ¤chlich sei fÃ¼r die fragliche Symptomatik (vgl. Urk. 2 S. 7). Da der Endzustand noch nicht erreicht sei und wegen unfallbedingter Beschwerden auch weiterhin eine Ã¤rztliche und physiotherapeutische Behandlung erfolge, von der noch eine Besserung zu erwarten sei, habe die SUVA den Fallabschluss verfrÃ¼ht vorgenommen (vgl. Urk. 1 S. 9) und dabei im Ãbrigen die AdÃ¤quanz zu Unrecht verneint (vgl. Urk. 1 S. 10 ff.).</w:t>
      </w:r>
    </w:p>
    <w:p>
      <w:r>
        <w:rPr>
          <w:b/>
        </w:rPr>
        <w:t>E. 3.1</w:t>
      </w:r>
    </w:p>
    <w:p>
      <w:r>
        <w:t>3.1.1Â Â  Aus den medizinischen Akten geht im Wesentlichen Folgendes hervor:</w:t>
      </w:r>
    </w:p>
    <w:p>
      <w:r>
        <w:t>Â Â Â Â Â Â Â Â  Die noch am Unfalltag konsultierte erstbehandelnde Ãrztin, Dr. med. Y.___, FachÃ¤rztin FMH fÃ¼r Allgemeine Medizin, stellte in ihrem Bericht vom 24. Juli 2000 (Urk. 8/2 S. 1) folgende Diagnosen:</w:t>
      </w:r>
    </w:p>
    <w:p>
      <w:r>
        <w:t>- Commotio cerebri</w:t>
      </w:r>
    </w:p>
    <w:p>
      <w:r>
        <w:t>- Prellung HWS</w:t>
      </w:r>
    </w:p>
    <w:p>
      <w:r>
        <w:t>- Prellungen beider Arme und Beine</w:t>
      </w:r>
    </w:p>
    <w:p>
      <w:r>
        <w:t>Â Â Â Â Â Â Â Â  Die RÃ¶ntgenuntersuchung habe keine Frakturen gezeigt. Nachdem ab dem 9. Juni 2000 eine 100%ige ArbeitsunfÃ¤higkeit bestanden habe, habe die Patientin die Arbeit am 29. Juli 2000 wieder in vollem Umfang aufgenommen. Der Behandlungsabschluss sei am 24. Juli 2000 erfolgt.</w:t>
      </w:r>
    </w:p>
    <w:p>
      <w:r>
        <w:t>3.1.2Â Â  Die am 15. Juni 2000 durchgefÃ¼hrte radiologische Untersuchung des SchÃ¤dels hatte keinen krankhaften Befund, insbesondere keine traumatisch bedingte ossÃ¤re LÃ¤sion ergeben. Die gleichentags durchgefÃ¼hrte computertomographische Untersuchung der HWS im HochauflÃ¶sungsmodus (HRCT) hatte - wahrscheinlich vorbestehende - leichte arthronotische VerÃ¤nderungen am zervikokranialen Ãbergang gezeigt. Anhaltspunkte fÃ¼r eine traumatisch bedingte Wirbel-, Bandscheiben- oder DenslÃ¤sion bestanden keine, und auch die VerhÃ¤ltnisse am zervikokranialen Ãbergang wurden als einwandfrei beschrieben (vgl. Anhang 1 zu Urk. 8/66).</w:t>
      </w:r>
    </w:p>
    <w:p>
      <w:r>
        <w:rPr>
          <w:b/>
        </w:rPr>
        <w:t>E. 3.2</w:t>
      </w:r>
    </w:p>
    <w:p>
      <w:r>
        <w:t>3.2.1Â Â  Die Computertomographie (CT) der LendenwirbelsÃ¤ule (LWS) vom 18. Dezember 2001 ergab einen ossÃ¤r etwas eng angelegten Spinalkanal auf HÃ¶he L4/L5, wobei sich in diesem Bewegungssegment auch eine - von einem kleinen Vorfall nicht mit Sicherheit abzugrenzende, allerdings nur bei klinischer Ãbereinstimmung im Sinne einer kleinen medianen Diskushernie zu wertende - dorsale Bandscheibenprotrusion zeigte (vgl. Bericht vom 19. Dezember 2001, Anhang 3 zu Urk. 8/66).</w:t>
      </w:r>
    </w:p>
    <w:p>
      <w:r>
        <w:t>3.2.2Â Â Â Â Â Â Â Â  GestÃ¼tzt auf das wegen beim Liegen auftretender Schmerzen am 23. Januar 2003 durchgefÃ¼hrte CT der HWS wurden Zeichen einer mÃ¤ssigen Unkovertebralarthrose C5/6 und C6/7 mit leichten osteophytÃ¤ren Einengungen des Neuroforamens C5/6 links und C6/7 beidseits festgestellt (vgl. Anhang 2 zu Urk. 8/66).</w:t>
      </w:r>
    </w:p>
    <w:p>
      <w:r>
        <w:rPr>
          <w:b/>
        </w:rPr>
        <w:t>E. 3.3</w:t>
      </w:r>
    </w:p>
    <w:p>
      <w:r>
        <w:t>3.3.1Â Â  Im Arztzeugnis UVG fÃ¼r RÃ¼ckfall vom 14. MÃ¤rz 2003 (Urk. 8/12) diagnostizierte Dr. Y.___ ein zervikobrachiales Syndrom nach Prellung. Die Untersuchung habe eine Druckdolenz im Bereich der HWS und der Schultern sowie eine eingeschrÃ¤nkte Beweglichkeit ergeben. Es erfolge eine medikamentÃ¶se Behandlung. Die Beschwerden seien unfallkausal. Seit dem 28. Februar 2003 und bis auf Weiteres bestehe eine 50%ige ArbeitsunfÃ¤higkeit.</w:t>
      </w:r>
    </w:p>
    <w:p>
      <w:r>
        <w:t>Â Â Â Â Â Â Â Â  Am 7. Mai 2003 berichtete Dr. Y.___ von einem komplikationslosen Verlauf. Die Patientin sei - nach physikalischer und medikamentÃ¶ser Behandlung - wieder beschwerdefrei. Am 4. April 2003 sei - bei noch 50%iger ArbeitsunfÃ¤higkeit - der Behandlungsabschluss erfolgt. Per 17. April 2003 sei die Steigerung des Arbeitspensums auf 100 % geplant. Ein bleibender Nachteil in Form persistierender Schmerzen sei mÃ¶glich (vgl. Urk. 8/17).</w:t>
      </w:r>
    </w:p>
    <w:p>
      <w:r>
        <w:t>Â Â Â Â Â Â Â Â  In ihrem Bericht vom 21. Mai 2003 hielt Dr. Y.___ fest, nach einem komplikationslosen Verlauf hÃ¤tten sich die Beschwerden nach der Arbeitsaufnahme mit einem Pensum von 50 % am 13. Mai 2003 erneut verstÃ¤rkt. Aktuell bestÃ¼nden eine stark dolente Reklination und eine eingeschrÃ¤nkte Kopfbeweglichkeit. Unfallfremde Faktoren seien nicht am Heilungsverlauf beteiligt. Es erfolge eine medikamentÃ¶se Behandlung; eine kreisÃ¤rztliche Untersuchung sei angezeigt. Die ArbeitsunfÃ¤higkeit betrage weiterhin 50 % (vgl. Urk. 8/21).</w:t>
      </w:r>
    </w:p>
    <w:p>
      <w:r>
        <w:t>3.3.2Â Â  Am 29. Juli 2003 wurde die BeschwerdefÃ¼hrerin von SUVA-Kreisarzt Dr. med. Z.___, Facharzt FMH fÃ¼r Chirurgie, untersucht. Dieser gelangte zum Schluss, dass angesichts des Umstandes, dass sich die Beschwerden im Zusammenhang mit dem ausgeprÃ¤gten zervikobrachialen Syndrom seit der RÃ¼ckfallmeldung - unter minimaler und ungenÃ¼gender ambulanter Therapie - nicht gebessert hÃ¤tten, allenfalls fÃ¼r diagnostische (bildgebende), insbesondere aber zur DurchfÃ¼hrung intensiver physiotherapeutischer Massnahmen ein stationÃ¤rer Aufenthalt in der Rehaklinik Z.___ angezeigt sei. Bis zum Klinikeintritt empfahl Dr. Z.___ die WeiterfÃ¼hrung der konservativen Behandlung mit Schmerzmitteln und leichter aktiver Physiotherapie (vgl. Urk. 8/24 S. 3); die ArbeitsunfÃ¤higkeit der - depressiv-weinerlich wirkenden (vgl. Urk. 8/24 S. 2) - BeschwerdefÃ¼hrerin bezifferte er weiterhin mit 50 % (vgl. Urk. 8/24 S. 3).</w:t>
      </w:r>
    </w:p>
    <w:p>
      <w:r>
        <w:t>3.3.3Â Â Â Â Â Â Â Â  Nachdem sie die BeschwerdefÃ¼hrerin vom 2. bis 24. Oktober 2003 stationÃ¤r behandelt hatten, stellten die Ãrzte der Rehaklinik Z.___ im Austrittsbericht vom 31. Oktober 2003 (Urk. 8/27) nachstehende Diagnosen (vgl. Urk. 8/27 S. 1):</w:t>
      </w:r>
    </w:p>
    <w:p>
      <w:r>
        <w:t>- Verdacht auf lumboradikulÃ¤res Schmerzsyndrom nach HWS-Trauma 2000</w:t>
      </w:r>
    </w:p>
    <w:p>
      <w:r>
        <w:t>- Chronisches zervikozephales und lumbospondylogenes Schmerzsyndrom</w:t>
      </w:r>
    </w:p>
    <w:p>
      <w:r>
        <w:t>- Periarthropathia humeroscapularis (PHS) beidseits</w:t>
      </w:r>
    </w:p>
    <w:p>
      <w:r>
        <w:t>- Arterielle Hypertonie (ED97), behandelt</w:t>
      </w:r>
    </w:p>
    <w:p>
      <w:r>
        <w:t>- Beginnende Gonarthrose links bei Chondropathie (2001)</w:t>
      </w:r>
    </w:p>
    <w:p>
      <w:r>
        <w:t>Â Â Â Â Â Â Â Â  Der stationÃ¤re Klinikaufenthalt sei im Zusammenhang mit chronischen Schmerzen in der Schulter- und Nackenregion sowie im lumbalen Bereich erfolgt. Im Vordergrund hÃ¤tten die chronischen okzipitalen Kopf- und Nackenschmerzen mit eingeschrÃ¤nkter HWS-Beweglichkeit und beidseitigem paravertebralem Muskelhartspann gestanden (vgl. Urk. 8/27 S. 1).</w:t>
      </w:r>
    </w:p>
    <w:p>
      <w:r>
        <w:t>Â Â Â Â Â Â Â Â  Trotz der zahlreichen physikalischen und medikamentÃ¶sen Therapien habe keine wesentliche Verbesserung der Schmerzsymptomatik erzielt werden kÃ¶nnen. In der klinisch-neurologischen Untersuchung habe sich - bei Angabe von Schmerzen - eine leichte Minderinnervation im linken Arm sowie eine nicht klar begrenzte SensibilitÃ¤tsminderung gezeigt. Eine radikulÃ¤re Reizsymptomatik habe nicht ausgeschlossen werden kÃ¶nnen. Die Resultate der Laboruntersuchungen seien unauffÃ¤llig ausgefallen und hÃ¤tten insbesondere keine Hinweise fÃ¼r eine EntzÃ¼ndung gegeben. Die AbklÃ¤rungen des psychologischen Dienstes hÃ¤tten diverse psychosoziale Belastungsfaktoren ergeben. Solange diese bestÃ¼nden, sei nicht mit einer VerÃ¤nderung des Beschwerdebilds zu rechnen. Der Patientin sei ein niedrig dosiertes, noch aufzudosierendes trizyklisches Antidepressivum zur Einnahme Ã¼ber lÃ¤ngere Zeit verschrieben und dringend empfohlen worden, eine psychotherapeutische Behandlung aufzunehmen. Die derzeitige - im Vordergrund stehende - Stimmungslage verhindere eine Verbesserung der Schmerzsymptomatik. Aufgrund des therapierefraktÃ¤ren Verlaufs und der depressiven Verstimmung sei die BeschwerdefÃ¼hrerin einige Tage frÃ¼her entlassen worden. In der angestammten TÃ¤tigkeit in der eigenen chemischen Reinigung bestehe angesichts der Tatsache, dass die Patientin mit Ausnahme eines erhÃ¶hten Zeitaufwandes und gewisser schmerzbedingter EinschrÃ¤nkungen Ã¼ber keine Probleme bei der Arbeit berichtet habe, weiterhin eine 50%ige ArbeitsfÃ¤higkeit (vgl. Urk. 8/27 S. 2).</w:t>
      </w:r>
    </w:p>
    <w:p>
      <w:r>
        <w:t>3.3.4Â Â  Das CT der Kopfgelenke C0-C4 vom 19. Januar 2004 ergab geringfÃ¼gige Befunde in Form diskreter rotatorischer Fehlstellungen von C2 und C3 nach links und einer diskreten medianen Protrusion der Bandscheibe C2/3 sowie eine normale Lage des Atlas (vgl. Urk. 8/66).</w:t>
      </w:r>
    </w:p>
    <w:p>
      <w:r>
        <w:t>3.3.5Â Â  Dr. med. Y.___ stellte am 9. Februar 2004 die Verdachtsdiagnose eines lumboradikulÃ¤ren Schmerzsyndroms nach HWS-Trauma im Jahr 2000 und gab an, dass sich der Gesundheitszustand der BeschwerdefÃ¼hrerin, welche die Arbeit am 4. Februar 2004 wieder zu 50 % aufgenommen habe, weder subjektiv noch objektiv gebessert habe. Es werde eine medikamentÃ¶se Behandlung durchgefÃ¼hrt; die Konsultationen erfolgten in rund zweiwÃ¶chigen AbstÃ¤nden. Eine weitere kreisÃ¤rztliche Untersuchung scheine angezeigt zu sein. Es sei ein bleibender Nachteil in Form chronischer Schmerzen zu erwarten (vgl. Urk. 8/34).</w:t>
      </w:r>
    </w:p>
    <w:p>
      <w:r>
        <w:t>3.3.6Â Â  Die Ãrzte der Klinik Y.___, Abteilung fÃ¼r WirbelsÃ¤ulenmedizin und Schmerztherapie, stellten, nachdem sie die BeschwerdefÃ¼hrerin am 16. MÃ¤rz 2004 in der Schmerzsprechstunde untersucht hatten, in ihrem Bericht vom 17. MÃ¤rz 2004 (Urk. 8/35 = Urk. 8/40) nachstehende Diagnosen (vgl. Urk. 8/35 S. 1):</w:t>
      </w:r>
    </w:p>
    <w:p>
      <w:r>
        <w:t>- Status nach Distorsionstrauma der HWS im Jahr 2000 mit</w:t>
      </w:r>
    </w:p>
    <w:p>
      <w:r>
        <w:t>residuellem zervikobrachialem Schmerzsyndrom linksbetont</w:t>
      </w:r>
    </w:p>
    <w:p>
      <w:r>
        <w:t>- Chronisches lumbospondylogenes Schmerzsyndrom</w:t>
      </w:r>
    </w:p>
    <w:p>
      <w:r>
        <w:t>Â Â Â Â Â Â Â Â  Die Patientin leide, seit sie bei einem Unfall im Juni 2000 ein Schleudertrauma der HWS erlitten habe, an chronischen linksbetonten, beidseits ausstrahlenden Nackenbeschwerden. Nebst einer Schmerzmedikation werde derzeit eine physiotherapeutische Behandlung mit Fango durchgefÃ¼hrt. Gelegentlich wende die BeschwerdefÃ¼hrerin zudem zu Hause ein Entspannungsverfahren an. Die kÃ¶rperliche Untersuchung habe ergeben, dass die aktive HWS-Beweglichkeit schmerzbedingt in sÃ¤mtliche Richtungen massiv eingeschrÃ¤nkt sei. Der Patientin sei die DurchfÃ¼hrung einer Facettengelenksinfiltration zervikal empfohlen worden (vgl. Urk. 8/35 S. 1). Eine derartige Infiltration lasse eine 50-80%ige Verbesserung wÃ¤hrend einiger Monate bis zu eineinhalb Jahren erwarten, wobei die Rehabilitation in diesem Zeitraum deutlich vorangetrieben werden kÃ¶nne (vgl. Urk. 8/35 S. 2).</w:t>
      </w:r>
    </w:p>
    <w:p>
      <w:r>
        <w:t>3.3.7Â Â  Dr. med. A.___, Facharzt FMH fÃ¼r Psychiatrie und Psychotherapie, diagnostizierte in seinem Bericht vom 30. April 2004 eine mittelgradige depressive Episode bei Status nach HWS-Distorsionstrauma mit chronischem zervikozephalem und lumboradikulÃ¤rem Schmerzsyndrom (vgl. Urk. 8/44 S. 2). MedikamentÃ¶s sei seit Behandlungsbeginn am 14. Januar 2004 (vgl. Urk. 8/44 S. 1) eine gewisse Besserung der Insomnie erzielt worden, eine wesentliche Beeinflussung der depressiven Symptomatik habe dagegen noch nicht erreicht werden kÃ¶nnen (vgl. Ur. 8/44 S. 3).</w:t>
      </w:r>
    </w:p>
    <w:p>
      <w:r>
        <w:t>Â Â Â Â Â Â Â Â  Aus psychiatrischer Sicht erscheine es als sinnvoll, die ArbeitsfÃ¤higkeit zur Zeit auf 50 % zu beschrÃ¤nken, um eine weitere Verschlechterung des Zustandes zu vermeiden. Bei gÃ¼nstigem Verlauf und je nach somatischem Befund kÃ¶nne der ArbeitsfÃ¤higkeitsgrad spÃ¤ter erhÃ¶ht werden (vgl. Urk. 8/44 S. 3).</w:t>
      </w:r>
    </w:p>
    <w:p>
      <w:r>
        <w:t>3.3.8Â Â  Die Ãrzte der Klinik Y.___, Abteilung fÃ¼r WirbelsÃ¤ulenmedizin und Schmerztherapie, hielten am 21. Juli 2004 fest, die am 9. Juli 2004 durchgefÃ¼hrte diagnostische FacettenanÃ¤sthesie C2/3 und C3/4 links habe - auch akut - keine Besserung gebracht. Eine Testinfiltration der zervikalen Facetten falle damit ausser Betracht; die konservativen Massnahmen wÃ¼rden weitergefÃ¼hrt (vgl. Urk. 8/46).</w:t>
      </w:r>
    </w:p>
    <w:p>
      <w:r>
        <w:t>3.3.9Â Â  Am 20. und 27. August 2004 wurde die BeschwerdefÃ¼hrerin von Dr. med. B.___, Facharzt FMH fÃ¼r Neurologie/EEG, klinisch und elektroencephalographisch untersucht. In seinem Bericht vom 17. September 2004 (Urk. 8/50) hielt dieser fest, die Patientin sei vor der Auffahrkollision vom 9. Juni 2000 - abgesehen von einem Ende 1999 abgeklungenen lumbosakralen Schmerzsyndrom bei Diskushernie - gesund und voll arbeitsfÃ¤hig gewesen. Beim fraglichen Unfall sei sie heftig von hinten angefahren worden; infolge des erheblichen Aufpralls sei es zu einer starken Schleuderbewegung des Kopfes nach hinten gekommen. Die BeschwerdefÃ¼hrerin habe dabei aber weder das Bewusstsein verloren, noch sei es - bis auf das Schreckereignis - zu BewusstseinsverÃ¤nderungen gekommen. Nachdem die unmittelbar nach der Kollision aufgetretenen Hinterkopf- und Nackenschmerzen unter Behandlung etwas nachgelassen hÃ¤tten, habe die Patientin auch unter einem SchwindelgefÃ¼hl gelitten. Ab Ende Juli beziehungsweise anfangs August [gemeint wohl: 2000] habe sich ihr Gesundheitszustand verschlechtert; damals seien erneut - manchmal mit einer Ãbelkeit einhergehende - Hinterkopf- und Nackenschmerzen aufgetreten, zudem sei es zu in den linken Arm ausstrahlenden Schmerzen und einem Einschlaf- und KribbelgefÃ¼hl in den letzten drei Fingern gekommen. Sie habe unter SchlafstÃ¶rungen, TagesmÃ¼digkeit, schlechter Konzentration, Traurigkeit und BedrÃ¼cktheit, einem unklaren Kopf, SchwindelgefÃ¼hlen und GleichgewichtsstÃ¶rungen gelitten; manchmal sei ihr auch schwarz geworden vor den Augen (vgl. Urk. 8/50 S. 1).</w:t>
      </w:r>
    </w:p>
    <w:p>
      <w:r>
        <w:t>Â Â Â Â Â Â Â Â  Wenn das Elektroencephalogramm auch ziemlich flach ausgefallen sei und eine stÃ¤ndige SchlÃ¤frigkeit zeige, die fÃ¼r eine verhÃ¤ltnismÃ¤ssige Asthenie der Hirnfunktionen spreche, sei nicht davon auszugehen, dass es beim Unfall zu einer Commotio cerebri gekommen sei. Der Unfall beziehungsweise die dabei zugezogene HWS-Distorsion und die damit verbundenen Schmerzen seien - vor dem Hintergrund der labilen PersÃ¶nlichkeitsstruktur der BeschwerdefÃ¼hrerin - die AuslÃ¶ser einer psychoneurotischen StÃ¶rung gewesen. Die Patientin leide unter einem Zustand nach HWS-Distorsion bei Schleudertrauma (9. Juni 2000) sowie - unfallbedingt - einer erheblichen Anpassungs- und BelastungsstÃ¶rung mit vegetativer und Konversionssymptomatik depressiver FÃ¤rbung. Daneben bestehe eine Reizung der Wurzeln C7 und C8 links, die kaum mit dem Unfall in Zusammenhang gebracht werden kÃ¶nne (vgl. Urk. 8/50 S. 3).</w:t>
      </w:r>
    </w:p>
    <w:p>
      <w:r>
        <w:t>Â Â Â Â Â Â Â Â  Die Prognose sei ungÃ¼nstig; nachdem die Beschwerden schon Ã¼ber vier Jahre bestÃ¼nden und im Laufe der Zeit eher zugenommen hÃ¤tten, sei kaum mehr mit einer endgÃ¼ltigen Heilung zu rechnen. Es sei vielmehr davon auszugehen, dass - wie bei einer Psychoneurose Ã¼blich - der aktuelle Gesundheitszustand zwar Schwankungen erfahren, im Wesentlichen jedoch noch Ã¼ber lÃ¤ngere Zeit unverÃ¤ndert bleiben werde. Wenn sie auch in absehbarer Zeit keinen namhaften Erfolg bringen werde, so sei die medikamentÃ¶se Behandlung fortzusetzen; die WeiterfÃ¼hrung der Psychotherapie erscheine ebenfalls als angezeigt. Sinnvoll sei auch, dass die Patientin insofern eine Arbeitsentlastung erfahre, als sie einer TÃ¤tigkeit mit einem Pensum von 50 % bei freier Zeiteinteilung und Gestaltung ihres Arbeitseinsatzes nachgehe. Da bis zum Eintritt einer Stabilisierung noch viel Zeit vergehen werde, sei allenfalls eine Anmeldung bei der EidgenÃ¶ssischen Invalidenversicherung (IV) sinnvoll (vgl. Urk. 8/50 S. 3).</w:t>
      </w:r>
    </w:p>
    <w:p>
      <w:r>
        <w:t>3.3.10Â Â Â Â Â Â Â Â  Nachdem SUVA-Kreisarzt Dr. Z.___ die BeschwerdefÃ¼hrerin am 12. November 2004 erneut untersucht hatte, stellte er in seinem gleichentags verfassten Bericht (Urk. 8/54) nachstehende unfallfremde Diagnosen (vgl. Urk. 8/54 S. 5):</w:t>
      </w:r>
    </w:p>
    <w:p>
      <w:r>
        <w:t>- Depressive Episode, medikamentÃ¶s behandelt</w:t>
      </w:r>
    </w:p>
    <w:p>
      <w:r>
        <w:t>- Hypertonie, medikamentÃ¶s eingestellt</w:t>
      </w:r>
    </w:p>
    <w:p>
      <w:r>
        <w:t>Â Â Â Â Â Â Â Â  Die stationÃ¤ren und ambulanten Rehabilitationsmassnahmen hÃ¤tten zu keiner Beschwerdeminderung gefÃ¼hrt; die BeschwerdefÃ¼hrerin berichte gar Ã¼ber eine durchgehend gleich bleibende Symptomatologie (vgl. Urk. 8/54 S. 4). Seit dem Unfallereignis persistierten ein zervikovertebrales Syndrom beziehungsweise BrÃ¼ckensymptome in Form der fÃ¼r die erlittene HWS-Verletzung typischen Beschwerden (vgl. Urk. 8/54 S. 5). Aufgrund der rein somatischen Befunde bestehe in der angestammten TÃ¤tigkeit eine uneingeschrÃ¤nkte ArbeitsfÃ¤higkeit (vgl. Urk. 8/54 S. 4).</w:t>
      </w:r>
    </w:p>
    <w:p>
      <w:r>
        <w:t>Â Â Â Â Â Â Â Â  Aktuell erfolge nebst einer medikamentÃ¶sen Behandlung eine Physiotherapie, in deren Rahmen mehrheitlich passive Massnahmen durchgefÃ¼hrt wÃ¼rden. DiesbezÃ¼glich sei insofern eine Ãnderung angezeigt, als - nach anfÃ¤nglicher entsprechender Instruktion durch den Physiotherapeuten - vorwiegend selbstÃ¤ndige aktive BewegungsÃ¼bungen und muskelaufbauende Trainingsmassnahmen sinnvoll erschienen. Dadurch kÃ¶nnten die muskulÃ¤re Dysbalance und Insuffizienz sowie die unfallfremde leichte Fehlhaltung ausgeglichen und die unspezifischen muskulÃ¤ren Verspannungsbeschwerden verbessert werden (vgl. Urk. 8/54 S. 4).</w:t>
      </w:r>
    </w:p>
    <w:p>
      <w:r>
        <w:t>Â Â Â Â Â Â Â Â  In seiner ebenfalls am 12. November 2004 verfassten Beurteilung des IntegritÃ¤tsschadens hielt Dr. Z.___ fest, die - im mittleren Bereich der Schmerzfunktionsskala einzuordnenden - Beschwerden im Zusammenhang mit der Osteochondrose entsprÃ¤chen einer IntegritÃ¤tseinbusse von 7,5 % (vgl. Urk. 8/55).</w:t>
      </w:r>
    </w:p>
    <w:p>
      <w:r>
        <w:t>Â Â Â Â Â Â Â Â  ErgÃ¤nzend zu seinen Beurteilungen vom 12. November 2004 (Urk. 8/54, Urk. 8/55) hielt Dr. Z.___ am 21. September 2006 fest, die CT-Untersuchungen der HWS vom 15. Juni 2000, vom 23. Januar 2003 und vom 19. Januar 2004 (vgl. Urk. 8/66), die wohl degenerative VerÃ¤nderungen, aber keine traumatischen LÃ¤sionen zeigten, hÃ¤tten ihm bereits anlÃ¤sslich der Untersuchung vom 12. November 2004 vorgelegen (vgl. Urk. 8/67).</w:t>
      </w:r>
    </w:p>
    <w:p>
      <w:r>
        <w:rPr>
          <w:b/>
        </w:rPr>
        <w:t>E. 4</w:t>
      </w:r>
    </w:p>
    <w:p>
      <w:r>
        <w:t>4.1Â Â Â Â  Aus den aktenkundigen medizinischen Berichten ist zu schliessen, dass die BeschwerdefÃ¼hrerin sich beim Unfall vom 9. Juni 2000 eine Distorsion der HWS zuzog und - zumindest nach der RÃ¼ckfallmeldung im Februar 2003 (vgl. Urk. 8/13) - in Form von Beschwerden im Bereich von HWS, Schultern und Kopf, einer EinschrÃ¤nkung der Kopfbeweglichkeit (vgl. Urk. 8/12, Urk. 8/21, Urk. 8/24, Urk. 8/27, Urk. 8/35, Urk. 8/40, Urk. 8/44), Schwindel, SchlafstÃ¶rungen, TagesmÃ¼digkeit, KonzentrationsstÃ¶rungen, BedrÃ¼cktheit, eines unklaren Kopfs und GleichgewichtsstÃ¶rungen (vgl. Urk. 8/50 S. 1) das fÃ¼r eine derartige Verletzung typische Beschwerdebild aufwies.</w:t>
      </w:r>
    </w:p>
    <w:p>
      <w:r>
        <w:t>Â Â Â Â Â Â Â Â  Dass die BeschwerdefÃ¼hrerin zudem eine Commotio cerebri erlitten hÃ¤tte, ist nicht anzunehmen. So hielt Dr. Y.___ an der von ihr unmittelbar nach dem Unfall gestellten fraglichen Diagnose (vgl. Bericht vom 24. Juli 2000, Urk. 8/2 S. 1) in ihren spÃ¤teren Beurteilungen nicht fest (vgl. Urk. 8/12, Urk. 8/17, Urk. 8/21, Urk. 8/34), und die weiteren behandelnden Ãrzte Ã¤usserten in der Folge wÃ¤hrend der Ã¼ber fÃ¼nf Jahre bis zur Leistungseinstellung der SUVA per 30. September 2005 (vgl. Urk. 8/60, Urk. 2) nicht einmal den Verdacht auf eine entsprechende Verletzung. Der Neurologe Dr. B.___ schloss eine Commotio cerebri schliesslich gar explizit aus, woran auch die gestÃ¼tzt auf die entsprechenden Untersuchungen gewonnen Anhaltspunkte fÃ¼r eine verhÃ¤ltnismÃ¤ssige Asthenie der Hirnfunktionen nichts zu Ã¤ndern vermochten (vgl. Bericht vom 17. September 2004, Urk. 8/50 S. 3). Angesichts der zitierten Ã¤rztlichen Beurteilungen ist nicht davon auszugehen, dass weitere Untersuchungen (vgl. Urk. 1 S. 8) an diesem Ergebnis etwas Ã¤nderten. Anzumerken ist in diesem Zusammenhang auch, dass eine - gemÃ¤ss allgemein anerkannter Lehrmeinung fÃ¼r die Annahme einer milden traumatischen Hirnverletzung (MTBI) erforderliche (vgl. Urteil des damaligen EidgenÃ¶ssischen Versicherungsgerichts in Sachen R. vom 6. November 2006, U 444/05 Erw. 4.2, mit Hinweis) - Episode von Bewusstlosigkeit beziehungsweise ein GedÃ¤chtnisverlust fÃ¼r die Ereignisse unmittelbar vor oder nach dem Unfall oder eine BewusstseinstrÃ¼bung im Zeitpunkt der Verletzung nicht dokumentiert ist und die BeschwerdefÃ¼hrerin nach der Kollision noch in der Lage war, die erforderlichen Regelungen zu treffen, ins GeschÃ¤ft zu fahren und dort die Arbeit aufzunehmen (vgl. Bericht vom 4. Februar 2004, Urk. 8/31 S. 1).</w:t>
      </w:r>
    </w:p>
    <w:p>
      <w:r>
        <w:t>4.2Â Â Â Â  Auch betreffend anderweitige im Zeitpunkt der Leistungseinstellung noch vorhandene objektivierbare Unfallfolgen (vgl. Urk. 1 S. 5 ff.) gibt es keinen Anlass fÃ¼r weitere AbklÃ¤rungen. Dass den von der BeschwerdefÃ¼hrerin noch Ã¼ber den 30. September 2005 (vgl. Urk. 8/60, Urk. 2) hinaus geklagten GesundheitsstÃ¶rungen ein unfallbedingtes organisches Substrat zugrunde gelegen hÃ¤tte, nahm nÃ¤mlich - nach diversen entsprechenden Untersuchungen - kein Arzt an. Soweit die verschiedenen bildgebenden Untersuchungen VerÃ¤nderungen im Bereich der WirbelsÃ¤ule zeigten, waren diese gemÃ¤ss den Ãrzten vielmehr degenerativer Natur und im Ãbrigen aufgrund ihrer GeringfÃ¼gigkeit auch nicht geeignet, die persistierenden Beschwerden zu erklÃ¤ren.</w:t>
      </w:r>
    </w:p>
    <w:p>
      <w:r>
        <w:t>Â Â Â Â Â Â Â Â  So zeigte das HRCT der HWS vom 15. Juni 2000, nachdem die am gleichen Tag und damit nur kurz nach dem Unfall angefertigten RÃ¶ntgenbilder des SchÃ¤dels vom 15. Juni 2000 keinen pathologischen Befund ergeben hatten (vgl. Anhang 1 zu Urk. 8/66), zwar - bei ansonsten unauffÃ¤lligem Befund - leichte arthronotische VerÃ¤nderungen am zervikokranialen Ãbergang (vgl. Anhang 1 zu Urk. 8/66); diese wurden allerdings weder vom untersuchenden Arzt (vgl. Anhang 1 zu Urk. 8/66) noch von Dr. Y.___ (vgl. Bericht vom 24. Juli 2000 Urk. 8/2 S. 1) in Zusammenhang mit dem Unfall gebracht. Das Ereignis vom 9. Juni 2000 fÃ¤llt auch als Ursache der im CT vom 18. Dezember 2001 (Anhang 3 zu Urk. 8/66) festgestellten, allenfalls als Diskushernie zu interpretierenden, dorsalen Bandscheibenprotrusion auf HÃ¶he L4/L5 ausser Betracht. Einerseits klagte die BeschwerdefÃ¼hrerin nÃ¤mlich unmittelbar nach dem Unfall nicht Ã¼ber lumbale Beschwerden (vgl. Bericht Dr. Y.___ vom 24. Juli 2000 [Urk. 8/2 S. 1], SUVA-Bericht vom 4. Februar 2004 [Urk. 8/31 S. 2]), andererseits war der Auffahrunfall vom 9. Juni 2000 auch nicht derart heftig (vgl. Unfallanalyse vom 3. MÃ¤rz 2004, Urk. 8/68), dass er geeignet gewesen wÃ¤re, eine Bandscheibenverletzung herbeizufÃ¼hren (vgl. dazu Urteil des Bundesgerichts in Sachen G. vom 20. November 2007, 8C_51/2007 Erw. 3.2.1, mit Hinweisen). Aus letztgenanntem Grund ist auch ein natÃ¼rlicher Kausalzusammenhang zwischen dem fraglichen Unfall und der am 19. Januar 2004 bildgebend festgestellten Protrusion der Bandscheibe C2/3 auszuschliessen (vgl. Urk. 8/66). Aktenkundig ist im Ãbrigen, dass die BeschwerdefÃ¼hrerin bereits vor der Auffahrkollision unter lumbalen Beschwerden litt (vgl. Urk. 8/41 S. 2, Urk. 8/50 S. 1); sofern es - was allerdings von keinem Arzt so festgestellt wurde - diesbezÃ¼glich zu einem unfallbedingten Beschwerdeschub gekommen sein sollte, ist aufgrund der Akten zu schliessen, dass dieser wohl schon beim erstmaligen Behandlungsabschluss am 24. Juli 2000 (vgl. Urk. 8/2 S. 1), jedenfalls aber im Zeitpunkt der Leistungseinstellung der SUVA per 30. September 2005 wieder abgeklungen war. Anhaltspunkte fÃ¼r eine richtunggebende Verschlimmerung sind keine vorhanden. Hinzuweisen ist in diesem Zusammenhang, dass die zwischen dem 24. Juli 2000 (vgl. Urk. 8/2 S. 1) und dem 28. Februar 2003 (vgl. Urk. 8/12) behandelnden Ãrzte offenbar der Ansicht waren, dass die Leiden, deretwegen sie von der BeschwerdefÃ¼hrerin konsultiert wurden, unfallfremder Natur waren, ansonsten sie ihre Leistungen wohl auch wÃ¤hrend dieser Zeit Ã¼ber die SUVA und nicht Ã¼ber die Krankenversicherung abgerechnet hÃ¤tten.</w:t>
      </w:r>
    </w:p>
    <w:p>
      <w:r>
        <w:t>Â Â Â Â Â Â Â Â  Was den CT-Befund vom 23. Januar 2003 betrifft (Anhang 2 zu Urk. 8/66), wurde die damals festgestellte mÃ¤ssige Unkovertebralarthrose C5/6 und C6/7 mit leichten osteophytÃ¤ren Einengungen des Neuroforamens C5/6 links und C6/7 beidseits in der Folge nie als unfallkausal interpretiert. Auch vermochte sich kein Arzt die von der BeschwerdefÃ¼hrerin angegebenen gesundheitlichen BeeintrÃ¤chtigungen mit dem fraglichen Untersuchungsergebnis, das wohl im Wesentlichen dem bereits am 15. Juni 2000 erhobenen - und als unfallfremd erachteten - CT-Befund (leichte arthronotische VerÃ¤nderungen am zerviokrankialen Ãbergang, vgl. Anhang 1 zu Urk. 8/66) entsprach, zu erklÃ¤ren.</w:t>
      </w:r>
    </w:p>
    <w:p>
      <w:r>
        <w:t>Â Â Â Â Â Â Â Â  Was schliesslich die Beurteilung von Kreisarzt Dr. Z.___ anbelangt, erging diese entgegen den AusfÃ¼hrungen der BeschwerdefÃ¼hrerin in Kenntnis der Ergebnisse der bildgebenden Untersuchungen (vgl. Urk. 8/67); so wies Dr. Z.___ sowohl in seinem Untersuchungsbericht vom 12. November 2004 als auch in seiner gleichentags verfassten Beurteilung des IntegritÃ¤tsschadens auf degenerative VerÃ¤nderungen hin, wobei er diese als vorbestehend und unwesentlich bezeichnete (vgl. Urk. 8/54 S. 5, Urk. 8/55 S. 1). Nicht nachvollziehbar ist allerdings, weshalb der genannte Arzt im Rahmen der SchÃ¤tzung der IntegritÃ¤tsentschÃ¤digung von einer Osteochondrose ausging. Nicht nur wurde eine derartige - unfallbedingte - VerÃ¤nderung in keinem der beiden kreisÃ¤rztlichen Untersuchungsberichte (Urk. 8/24, Urk. 8/54) auch nur erwÃ¤hnt, sondern - zumindest implizite - gar negiert. So nannte Dr. Z.___ - im Wesentlichen in Ãbereinstimmung mit den weiteren aktenkundigen Ã¤rztlichen EinschÃ¤tzungen - in seinen abschliessenden und sowohl auf eigenen Untersuchungen beruhenden als auch gestÃ¼tzt auf die weiteren medizinischen Akten verfassten beiden Beurteilungen vom 12. November 2004 als Unfallrestfolgen "leichte unspezifische Muskelverspannungen im HWS-Nacken-Bereich mit mÃ¤ssiger Belastungsintoleranz und BewegungseinschrÃ¤nkung im Nacken-HWS-Bereich, Ruheschmerzen, belastungsabhÃ¤ngige VerstÃ¤rkung; unwesentliche vorbestehende degenerative VerÃ¤nderungen" (vgl. Urk. 8/54 S. 5, Urk. 8/55). Da sich das Vorliegen einer unfallkausalen, eine IntegritÃ¤tseinbusse zeitigenden Osteochondrose weder mit Dr. Z.___s eigenen weiteren AusfÃ¼hrungen noch mit den Untersuchungsbefunden der anderen Ãrzte vereinbaren lÃ¤sst, kann nicht auf die entsprechende kreisÃ¤rztliche Feststellung (Urk. 8/55 S. 1) abgestellt werden.</w:t>
      </w:r>
    </w:p>
    <w:p>
      <w:r>
        <w:rPr>
          <w:b/>
        </w:rPr>
        <w:t>E. 4.3</w:t>
      </w:r>
    </w:p>
    <w:p>
      <w:r>
        <w:t>4.3.1Â Â Â Â Â Â Â Â  Angesichts des Umstands, dass die Behandlung im Zusammenhang mit dem Unfall vom 9. Juni 2000 ursprÃ¼nglich bereits rund sechs Wochen spÃ¤ter abgeschlossen worden war (vgl. Bericht Dr. Y.___ vom 24. Juli 2000, Urk. 8/2 S. 1), sÃ¤mtliche der wÃ¤hrend der darauffolgenden rund zweieinhalb Jahre - bei voller ArbeitsfÃ¤higkeit - erfolgten Arztkonsultationen und allfÃ¤lligen Therapien Ã¼ber die Krankenkasse abgerechnet wurden und das fÃ¼r ein Schleudertrauma typische Beschwerdebild erst in ab dem 14. MÃ¤rz 2003 dokumentierten Berichten beschrieben wurde, ist fraglich, ob die im Rahmen des per 9. Dezember 2002 (vgl. Urk. 8/13) beziehungsweise per 28. Februar 2003 (vgl. Bericht Dr. Y.___ vom 14. MÃ¤rz 2003, Urk. 8/12) geltend gemachten und seither persistierenden, sich somatisch Ã¤ussernden GesundheitsstÃ¶rungen Ã¼berhaupt in einem ursÃ¤chlichen Zusammenhang zur Auffahrkollision vom 9. Juni 2000 stehen.</w:t>
      </w:r>
    </w:p>
    <w:p>
      <w:r>
        <w:t>4.3.2Â Â Â Â Â Â Â Â  Aufgrund der aktenkundigen medizinischen Beurteilungen, der zeitlichen Gegebenheiten und der diesbezÃ¼glichen Angaben der BeschwerdefÃ¼hrerin steht zwar fest, dass die - erstmals im Bericht von Kreisarzt Dr. Z.___ vom 29. Juli 2003 erwÃ¤hnte (vgl. Urk. 8/24 S. 2) - psychische Symptomatik nicht im Rahmen des typischen Beschwerdebilds einer HWS-Distorsion zu sehen, sondern als selbstÃ¤ndige GesundheitsstÃ¶rung zu betrachten ist. So fÃ¼hrte die BeschwerdefÃ¼hrerin selber aus, dass es - erst im Laufe der Zeit - wegen der anhaltenden Schmerzen zu einer psychischen Dekompensation gekommen sei (vgl. Urk. 8/31 S. 2). Unter welche Diagnose diese zu subsumieren ist und ob sie als infolge des Unfalls aufgetretene Fehlentwicklung oder als unfallfremde BeeintrÃ¤chtigung zu interpretieren ist, geht aus den medizinischen Akten allerdings nicht klar hervor. Eindeutig zu schliessen ist aus den verschiedenen Arztberichten dagegen, dass die psychischen Beschwerden jedenfalls im Verlaufe gegenÃ¼ber den somatischen StÃ¶rungen klar im Vordergrund standen.</w:t>
      </w:r>
    </w:p>
    <w:p>
      <w:r>
        <w:t>Â Â Â Â Â Â Â Â  WÃ¤hrend Dr. Y.___ schon kurz nach ihrer RÃ¼ckfallmeldung vom 14. MÃ¤rz 2003 (Urk. 8/12) und nachdem sie lediglich eine stark dolente Reklination und eine eingeschrÃ¤nkte Kopfbeweglichkeit festgestellt, die BeschwerdefÃ¼hrerin aber Ã¼ber starke, eine 100%ige ArbeitstÃ¤tigkeit verunmÃ¶glichende Schmerzen geklagt hatte, eine kreisÃ¤rztliche Untersuchung fÃ¼r angezeigt hielt (vgl. Bericht vom 21. Mai 2003, Urk. 8/21), bezeichnete SUVA-Arzt Dr. Z.___ die BeschwerdefÃ¼hrerin am 29. Juli 2003 als "depressiv-weinerlich wirkend" (vgl. Urk. 8/24 S. 2). Die Ãrzte der Rehaklinik Z.___ wiesen in der Folge auf erhebliche psychosoziale Faktoren hin, die den Eintritt einer Besserung verhinderten, und bezeichneten die psychische Symptomatik als im Vordergrund stehend. Nach Verordnung einer antidepressiven Medikation und unter Hinweis auf eine dringend angezeigte - und zuvor schon von Dr. Y.___ nahegelegte (vgl. Urk. 8/27 S. 2) - Psychotherapie wurde die BeschwerdefÃ¼hrerin angesichts der wegen der depressiven Verstimmung beziehungsweise des therapierefraktÃ¤ren Verlaufs wenig erfolgsversprechenden weiteren Behandlung gar vorzeitig aus der Klinik entlassen (vgl. Urk. 8/27 S. 2). Der in der Folge ab dem 14. Januar 2004 konsultierte Psychiater Dr. A.___ diagnostizierte eine - eine 50%ige ArbeitsunfÃ¤higkeit zeitigende - mittelgradige depressive Episode (vgl. Urk. 8/44 S. 2, S. 3). Nachdem auch die am 9. Juli 2004 durchgefÃ¼hrte diagnostische FacettenanÃ¤sthesie C2/3 und C3/4 keine Besserung der somatischen Beschwerden gebracht hatte (vgl. Bericht Klinik Y.___ vom 21. Juli 2004, Urk. 8/46), gelangte der Neurologe Dr. B.___ am 17. September 2004 zum Schluss, dass die noch geklagten, im Laufe der Zeit gar schlimmer gewordenen GesundheitsstÃ¶rungen im Rahmen einer durch den Unfall ausgelÃ¶sten psychoneurotischen StÃ¶rung bei labiler PersÃ¶nlichkeitsstruktur zu interpretieren seien und die BeschwerdefÃ¼hrerin infolge der Auffahrkollision vom 9. Juni 2000 unter einer erheblichen Anpassungs- und BelastungsstÃ¶rung mit vegetativer und Konversionssymptomatik depressiver FÃ¤rbung leide (vgl. Urk. 8/50 S. 3). In seinem Bericht vom 12. November 2004 ging Kreisarzt Dr. Z.___ schliesslich von einer - unfallfremden - depressiven Episode aus (vgl. Urk. 8/54 S. 5).</w:t>
      </w:r>
    </w:p>
    <w:p>
      <w:r>
        <w:t>Â Â Â Â Â Â Â Â  Aus den zitierten medizinischen Beurteilungen ist nicht nur zu schliessen, dass die psychische Symptomatik wenn nicht bereits im Zeitpunkt der RÃ¼ckfallmeldung vom 28. Februar respektive 14. MÃ¤rz 2003, so jedenfalls schon sehr bald danach, das Beschwerdebild dominierte, sondern es geht auch daraus hervor, dass die psychischen und nicht etwa die somatischen Befunde Grund fÃ¼r die attestierte EinschrÃ¤nkung der ArbeitsfÃ¤higkeit waren. So verneinte Dr. Z.___ eine BeeintrÃ¤chtigung der ArbeitsfÃ¤higkeit in der angestammten TÃ¤tigkeit aus somatischer Sicht explizit (vgl. Bericht vom 12. November 2004, Urk. 8/54 S. 4), und die sowohl vom behandelnden Psychiater Dr. A.___ (vgl. Bericht vom 30. April 2004, Urk. 8/44 S. 3) als auch vom Neurologen Dr. B.___ (vgl. Bericht vom 17. September 2004, Urk. 8/50 S. 3) attestierte 50%ige ArbeitsunfÃ¤higkeit basierte auf psychischen BeeintrÃ¤chtigungen. Angesichts dieser Ã¤rztlichen EinschÃ¤tzungen und des Umstands, dass die BeschwerdefÃ¼hrerin die ihr aus rein psychiatrischer Sicht verbleibende RestarbeitsfÃ¤higkeit von 50 % auch tatsÃ¤chlich realisierte (vgl. Urk. 8/54 S. 2), lassen weder die medizinischen Berichte noch die tatsÃ¤chlichen Gegebenheiten auf eine zusÃ¤tzliche somatisch bedingte LeistungseinschrÃ¤nkung schliessen.</w:t>
      </w:r>
    </w:p>
    <w:p>
      <w:r>
        <w:t>Â Â Â Â Â Â Â Â  Wie sich aus dem Folgenden ergibt, erÃ¼brigen sich weitere AbklÃ¤rungen nicht nur betreffend die Frage, ob und gegebenenfalls inwieweit die fragliche StÃ¶rung auf den Unfall vom 9. Juni 2000 zurÃ¼ckzufÃ¼hren ist (vgl. dazu auch Urteil des damaligen EidgenÃ¶ssischen Versicherungsgerichts in Sachen E. vom 25. Februar 2003, U 78/02 Erw. 4.3.2), sondern auch in Bezug auf die genaue Qualifikation der psychischen Symptomatik.</w:t>
      </w:r>
    </w:p>
    <w:p>
      <w:r>
        <w:rPr>
          <w:b/>
        </w:rPr>
        <w:t>E. 4.4</w:t>
      </w:r>
    </w:p>
    <w:p>
      <w:r>
        <w:t>4.4.1Â Â Â Â Â Â Â Â  Angesichts der Tatsache, dass, nachdem sich die Beschwerden ab dem 13. Mai 2003 wieder verstÃ¤rkt hatten (vgl. Bericht Dr. Y.___ vom 21. Mai 2003, Urk. 8/21), in der Folge kein wesentlicher therapeutischer Erfolg mehr erzielt werden konnte (vgl. Bericht Dr. Z.___ vom 29. Juli 2003 [Urk. 8/24 S. 2, S. 3], Austrittsbericht Rehaklinik Z.___ vom 31. Oktober 2003 [Urk. 8/27 S. 2], Bericht Dr. Y.___ vom 9. Februar 2004 [Urk. 8/34], Bericht Klinik Y.___ vom 21. Juli 2004 [Urk. 8/46]) beziehungsweise gar eher noch eine Verschlechterung eintrat (vgl. Bericht Dr. B.___ vom 17. September 2004, Urk. 8/50 S. 3, Bericht Rehaklinik Z.___ vom 31. Oktober 2003 [Urk. 8/27 S. 4]) und von den - im Zeitpunkt der Leistungseinstellung der SUVA per 30. September 2005 (vgl. Urk. 8/60, Urk. 2) weiterhin als sinnvoll erachteten - Therapien, sofern diese nicht ohnehin aus unfallfremden GrÃ¼nden indiziert waren (vgl. Bericht Dr. Z.___ vom 12. November 2004, Urk. 8/54 S. 4), mit Ausnahme allenfalls der Psychotherapie (vgl. Urk. 8/44 S. 3) keine wesentliche Besserung mehr zu erwarten war (vgl. Urk. 8/27 S. 2, Urk. 8/46, Urk. 8/50 S. 3), erfolgte der Fallabschluss nicht verfrÃ¼ht (vgl. Art. 19 Abs. 1 UVG, BGE 134 V 109 Erw. 3-5).</w:t>
      </w:r>
    </w:p>
    <w:p>
      <w:r>
        <w:t>4.4.2Â Â  In Bezug auf die - adÃ¤quanzrechtlich getrennt von der eine selbstÃ¤ndige GesundheitsschÃ¤digung darstellenden psychischen Fehlentwicklung zu betrachtenden (vgl. BGE 126 V 116 Erw. 3c) - Symptomatik im Zusammenhang mit der HWS-Distorsion bestand Ã¼ber den 30. September 2005 (vgl. Urk. 8/60, Urk. 2) hinaus keine EinschrÃ¤nkung der LeistungsfÃ¤higkeit mehr. Die noch attestierte 50%ige ArbeitsfÃ¤higkeit stand ausschliesslich im Zusammenhang mit der psychischen StÃ¶rung, die das Beschwerdebild im Verlauf seit der RÃ¼ckfallmeldung vom 28. Februar 2003 (Urk. 8/13) beziehungsweise vom 14. MÃ¤rz 2003 (Urk. 8/12) bis zur Leistungseinstellung am 30. September 2005 (vgl. Urk. 8/60, Urk. 2) eindeutig prÃ¤gte beziehungsweise Grund fÃ¼r die noch geklagten somatischen Beschwerden - soweit diese nicht ohnehin auf unfallfremden Ursachen beruhten - war. Mangels einer diesbezÃ¼glich noch resultierenden ArbeitsunfÃ¤higkeit und angesichts der Tatsache, dass die Psychotherapie im Zusammenhang mit der - gesondert zu beurteilenden - psychischen Fehlentwicklung stand und damit vorliegend ausser Betracht fÃ¤llt und keine somatischen Befunde mehr vorlagen, betreffend welche noch ein wesentlicher Therapieerfolg zu erwarten gewesen wÃ¤re, fÃ¤llt ein Anspruch sowohl auf weitere Heilbehandlungs- und Taggeldleistungen als auch auf eine Rente von vornherein ausser Betracht. Da die anhaltenden kÃ¶rperlichen BeeintrÃ¤chtigungen sodann - soweit nicht ohnedies unfallfremd - mit psychischen beziehungsweise psychosozialen Faktoren erklÃ¤rt wurden, ist in Bezug auf die HWS-Distorsion auch der Anspruch auf eine IntegritÃ¤tsentschÃ¤digung ohne Weiteres zu verneinen. Da eine AdÃ¤quanzprÃ¼fung in diesem Zusammenhang nach dem Gesagten nicht erforderlich ist, erÃ¼brigt es sich auch, die Parteien, deren Rechtsschriften (Urk. 1, Urk. 7) noch vor der mit BGE 134 V 109 am 19. Februar 2008 erfolgten PrÃ¤zisierung und teilweisen Modifikation der Rechtsprechung zur AdÃ¤quanzbeurteilung bei Schleudertrauma-Verletzungen der HalswirbelsÃ¤ule ohne organisch nachweisbare FunktionsausfÃ¤lle (BGE 117 V 359) eingereicht wurden, zur neuen Praxis Stellung nehmen zu lassen.</w:t>
      </w:r>
    </w:p>
    <w:p>
      <w:r>
        <w:t>4.4.3Â Â Â Â Â Â Â Â  GestÃ¼tzt auf die Rechtsprechung gemÃ¤ss BGE 115 V 133 bleibt zu prÃ¼fen, ob die einige Zeit nach dem Unfall vom 9. Juni 2000 eingetretene und noch Ã¼ber den 30. September 2005 hinaus eine ArbeitsunfÃ¤higkeit zeitigende psychische Fehlentwicklung in einem adÃ¤quaten Kausalzusammenhang zur fraglichen Auffahrkollision stand.</w:t>
      </w:r>
    </w:p>
    <w:p>
      <w:r>
        <w:t>Â Â Â Â Â Â Â Â  Beim Ereignis vom 9. Juni 2000 fuhr ein nachfolgendes Fahrzeug auf das Heck des von der BeschwerdefÃ¼hrerin gelenkten, offenbar haltenden Autos auf (vgl. Urk. 8/1, Urk. 8/3), wobei dieses gemÃ¤ss Unfallanalyse vom 3. MÃ¤rz 2004 - die entgegen den AusfÃ¼hrungen der BeschwerdefÃ¼hrerin (vgl. Urk. 1 S. 10) in Kenntnis der konkreten FahrzeugschÃ¤den erging (vgl. Anhang zu Urk. 8/68) - eine kollisionsbedingte GeschwindigkeitsÃ¤nderung von 9-14 km/h erfuhr (vgl. Urk. 8/68 S. 2). Dass dabei am Opel Corsa (vgl. Urk. 8/10 S. 7) der BeschwerdefÃ¼hrerin gemÃ¤ss deren AusfÃ¼hrungen (vgl. Urk. 8/31 S. 3) ein (technischer) Totalschaden entstand, ist - angesichts der mit Fr. 2'914.20 bezifferten Reparaturkosten (vgl. Urk. 8/10 S. 3) - weniger mit der Heftigkeit des Aufpralls als mit dem geringen Zeitwert des - schon VorschÃ¤den aufweisenden (vgl. 8/10 S. 4) - erstmals im April 1993 in Verkehr gesetzten (vgl. Urk. 8/10 S. 7) Fahrzeugs zu erklÃ¤ren. Aufgrund dieser Gegebenheiten ist - entsprechend der Rechtsprechung des Bundesgerichts in vergleichbaren FÃ¤llen (vgl. RKUV 2005 Nr. U 549 S. 237 mit Hinweisen) - von einem mittelschweren, im Grenzbereich zu den leichten Ereignissen liegenden Unfall auszugehen. Daran Ã¤nderte auch nichts, wenn die BeschwerdefÃ¼hrerin im Kollisionszeitpunkt noch nicht ganz zum Stillstand gekommen oder die Strasse nass gewesen wÃ¤re (vgl. Urk. 1 S. 10). Die AdÃ¤quanz des Kausalzusammenhangs wÃ¤re daher zu bejahen, wenn ein einzelnes der in die Beurteilung einzubeziehenden Kriterien in besonders ausgeprÃ¤gter Weise erfÃ¼llt wÃ¤re oder die zu berÃ¼cksichtigenden Kriterien in gehÃ¤ufter oder auffallender Weise vorlÃ¤gen.</w:t>
      </w:r>
    </w:p>
    <w:p>
      <w:r>
        <w:t>Â Â Â Â Â Â Â Â  Die Auffahrkollision hat sich weder unter besonders dramatischen BegleitumstÃ¤nden ereignet, noch war sie von besonderer EindrÃ¼cklichkeit. Die Diagnose eines HWS-Schleudertraumas oder einer HWS-Distorsion vermag das Kriterium der Schwere oder besonderen Art der erlittenen Verletzung fÃ¼r sich allein nicht zu begrÃ¼nden. Es bedarf hiezu einer besonderen Schwere der fÃ¼r das Schleudertrauma typischen Beschwerden oder besonderer UmstÃ¤nde, die das Beschwerdebild beeinflussen kÃ¶nnen. Das Kriterium hat als erfÃ¼llt zu gelten, wenn die Unfallverletzung in besonderer Weise geeignet ist, eine intensive, dem sogenannten typischen Beschwerdebild entsprechende Symptomatik zu bewirken; dies ist etwa bei einer erheblich vorgeschÃ¤digten HWS oder bei einer besonderen KÃ¶rperhaltung im Zeitpunkt des Aufpralls und damit verbundenen Komplikationen der Fall (vgl. Urteil des Bundesgerichts in Sachen A. vom 25. Januar 2008, U 56/07 Erw. 6.2, mit Hinweisen). Vorliegend ist von keiner wesentlichen HWS-VorschÃ¤digung auszugehen (vgl. Urk. 1 S. 10 f.), litt die BeschwerdefÃ¼hrerin doch bis zum fraglichen Ereignis unter keinen Beschwerden im Nackenbereich und war - auch im Zusammenhang mit ihren lumbalen RÃ¼ckenschmerzen - im Zeitpunkt der Kollision uneingeschrÃ¤nkt arbeitsfÃ¤hig (vgl. dazu U 56/07 Erw. 6.2). Von einer Rotationsstellung des Kopfs beim Aufprall ist mangels entsprechender Anhaltspunkte in den Akten ebenso wenig auszugehen wie von einer anderweitig speziellen KÃ¶rperhaltung. Da sich die BeschwerdefÃ¼hrerin zudem nebst der HWS-Distorsion keine gravierenden LÃ¤sionen zugezogen hat (vgl. Urk. 8/2 S. 1), ist das Kriterium der schweren Verletzung nicht erfÃ¼llt.</w:t>
      </w:r>
    </w:p>
    <w:p>
      <w:r>
        <w:t>Â Â Â Â Â Â Â Â  Von einem schwierigen Heilungsverlauf (vgl. Urk. 1 S. 11) oder erheblichen Komplikationen kann angesichts der Tatsache, dass sich die Ãrzte die geklagten kÃ¶rperlichen Beschwerden - zumindest im angegebenen Ausmass - schon sehr bald nach der RÃ¼ckfallmeldung vom 28. Februar 2003 (Urk. 8/13) weniger mit somatischen als vielmehr mit ungÃ¼nstigen psychosozialen Faktoren beziehungsweise der psychischen StÃ¶rung der BeschwerdefÃ¼hrerin erklÃ¤rten, nicht gesprochen werden. Auch eine Ã¤rztliche Fehlbehandlung, welche die Unfallfolgen erheblich verschlimmert hÃ¤tte, fÃ¤llt vorliegend ausser Betracht. Von einer ungewÃ¶hnlich langen Dauer der Ã¤rztlichen Behandlung (vgl. Urk. 1 S. 11) kann - was die somatischen Beschwerden anbelangt - ebenfalls nicht gesprochen werden. Weil es an unfallbedingten organischen Befunden fehlt und die Ursache der geltend gemachten physischen Beschwerden - wenn nicht gar ausschliesslich, so zumindest Ã¼berwiegend - in der psychischen Fehlentwicklung zu sehen ist, kann auch das Kriterium der kÃ¶rperlichen Dauerschmerzen nicht, oder zumindest nicht in besonders ausgeprÃ¤gter Weise, als erfÃ¼llt gelten.</w:t>
      </w:r>
    </w:p>
    <w:p>
      <w:r>
        <w:t>Â Â Â Â Â Â Â Â  Was schliesslich die Dauer der ArbeitsunfÃ¤higkeit betrifft, mÃ¼ssen hierfÃ¼r in erster Linie die psychischen Beschwerden verantwortlich gemacht werden, welche die somatischen EinschrÃ¤nkungen - soweit diese Ã¼berhaupt unfallkausal waren - schon bald Ã¼berlagerten beziehungsweise ganz in den Hintergrund drÃ¤ngten. Zudem war die BeschwerdefÃ¼hrer nach einer lediglich rund sechswÃ¶chigen Phase - wohl somatisch bedingter - ArbeitsunfÃ¤higkeit unmittelbar nach dem Unfall wieder wÃ¤hrend rund zweieinhalb Jahren zu 100 % arbeitsfÃ¤hig. Die erneute (Teil-)ArbeitsunfÃ¤higkeit ab dem 9. Dezember 2002 (vgl. Urk. 8/13) respektive ab dem 28. Februar 2003 (vgl. Bericht Dr. Y.___ vom 14. MÃ¤rz 2003, Urk. 8/12) ist mit psychischen und nicht mit physischen Befunden zu erklÃ¤ren (vgl. Bericht Dr. A.___ vom 30. April 2004 [Urk. 8/44 S. 3], Bericht Dr. B.___ vom 17. September 2004 [Urk. 8/50 S. 3], Bericht Kreisarzt Dr. Z.___ vom 12. November 2004 [Urk. 8/54 S. 4]). Eine ArbeitsunfÃ¤higkeit, die psychisch bedingt ist, hat indessen bei der vorliegenden AdÃ¤quanzbeurteilung unberÃ¼cksichtigt zu bleiben, weshalb auch dieses Kriterium als nicht gegeben zu erachten ist.</w:t>
      </w:r>
    </w:p>
    <w:p>
      <w:r>
        <w:t>4.4.4Â Â Â Â Â Â Â Â  Zusammenfassend ergibt sich, dass betreffend die psychische Symptomatik weder eines der massgebenden Kriterien in besonders ausgeprÃ¤gter Weise erfÃ¼llt ist, noch mehrere der zu berÃ¼cksichtigenden Kriterien vorliegen und damit der adÃ¤quate Kausalzusammenhang zum Unfall vom 9. Juni 2000 zu verneinen ist. Da zudem im Hinblick auf die - mit keinem objektivierbaren organischen Substrat zu erklÃ¤renden - geklagten somatischen Beschwerden respektive im Zusammenhang mit der bei der Auffahrkollision zugezogenen HWS-Distorsion im Zeitpunkt der Leistungseinstellung der SUVA keine eine ArbeitsunfÃ¤higkeit bedingende Unfallfolgen mehr vorlagen, von deren Behandlung noch eine namhafte Besserung zu erwarten gewesen wÃ¤re oder die eine IntegritÃ¤tseinbusse gezeitigt hÃ¤tten, ist nicht zu beanstanden, dass die Beschwerdegegnerin den Anspruch der BeschwerdefÃ¼hrerin auf Versicherungsleistungen Ã¼ber den 30. September 2005 hinaus (vgl. Urk. 8/60, Urk. 2) verneint hat.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Susanne Friedauer</w:t>
      </w:r>
    </w:p>
    <w:p>
      <w:r>
        <w:t>- Schweizerische Unfallversicherungsanstalt</w:t>
      </w:r>
    </w:p>
    <w:p>
      <w:r>
        <w:t>- Assura</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