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UV.2006.00280 vom 30. April 2008</w:t>
      </w:r>
    </w:p>
    <w:p>
      <w:r>
        <w:t>ZH Sozialversicherungsgericht, 2008-04-30, DE</w:t>
      </w:r>
    </w:p>
    <w:p>
      <w:r>
        <w:rPr>
          <w:b/>
        </w:rPr>
        <w:t xml:space="preserve">Quelle: </w:t>
      </w:r>
      <w:r>
        <w:t>https://mcp.opencaselaw.ch/entscheid/zh_sozialversicherungsgericht_UV.2006.00280</w:t>
      </w:r>
    </w:p>
    <w:p>
      <w:r>
        <w:t>FR: ZH_SOZIALVERSICHERUNGSGERICHT UV.2006.00280 du 30 avril 2008</w:t>
      </w:r>
    </w:p>
    <w:p>
      <w:r>
        <w:t>IT: ZH_SOZIALVERSICHERUNGSGERICHT UV.2006.00280 del 30 aprile 2008</w:t>
      </w:r>
    </w:p>
    <w:p>
      <w:pPr>
        <w:pStyle w:val="Heading2"/>
      </w:pPr>
      <w:r>
        <w:t>Erwägungen</w:t>
      </w:r>
    </w:p>
    <w:p>
      <w:r>
        <w:rPr>
          <w:b/>
        </w:rPr>
        <w:t>E. 1.1</w:t>
      </w:r>
    </w:p>
    <w:p>
      <w:r>
        <w:t>1.1.1Â Â  Der 1974 geborene R.___ war seit dem 1. Februar 1996 als Chauffeur bei der Z.___ angestellt und damit bei der Schweizerischen Unfallversicherungsanstalt (SUVA) obligatorisch versichert (vgl. Urk. 14/1). Am 15. Juni 1997 zog er sich, als ein nachfolgendes Fahrzeug ins Heck seines stehenden Autos fuhr, ein HWS-Distorsionstrauma zu (vgl. Urk. 14/1, Urk. 14/6). Ab dem 18. August 1997 arbeitete der Versicherte wieder zu 100 % (vgl. Urk. 14/12, Urk. 14/14).</w:t>
      </w:r>
    </w:p>
    <w:p>
      <w:r>
        <w:t>1.1.2Â Â  Am 24. Januar 2002 prallte in einem Kreisel ein Sattelschlepper schrÃ¤g in die linke Hinterseite des vom Versicherten gelenkten Personenwagens, dabei erlitt R.___ eine HWS- und eine LWS-Distorsion (vgl. Urk. 13/1, Urk. 13/2). Am 1. Juli 2002 nahm er seine Arbeit wieder vollumfÃ¤nglich auf (vgl. Urk. 13/13, Urk. 13/14), und anfangs 2003 wurde die Heilbehandlung abgeschlossen (vgl. Urk. 13/17).</w:t>
      </w:r>
    </w:p>
    <w:p>
      <w:r>
        <w:t>1.1.3Â Â  Am 17. Februar 2003 kam es, als der Versicherte im Stau stand, zu einer Heckkollision, die erneut eine HWS- und LWS-Distorsion zur Folge hatte (vgl. Urk. 12/1, Urk. 12/4). Nach einem stationÃ¤ren Aufenthalt in der Klinik Y.___ vom 1. bis 22. Mai 2003 wurde ihm ab dem 1. Juni 2003 wieder eine 50%ige ArbeitsfÃ¤higkeit attestiert (vgl. Urk. 12/19).</w:t>
      </w:r>
    </w:p>
    <w:p>
      <w:r>
        <w:t>1.1.4Â Â  Noch bevor die Behandlung im Zusammenhang mit dem Ereignis vom 17. Februar 2003 hatte abgeschlossen werden kÃ¶nnen, erlitt R.___, als er am 19. Oktober 2003 im Stau stand, eine weitere Auffahrkollision mit HWS-Distorsion (vgl. Urk. 9/1, Urk. 9/2). Nach einem erneuten stationÃ¤ren Aufenthalt in der Klinik Y.___ vom 7. bis 28. Januar 2004 (vgl. Urk. 9/18) arbeitete der Versicherte ab dem 1. MÃ¤rz 2004 wieder zu 20 % (vgl. Urk. 9/22) und ab dem 1. April 2004 zu 40 % (vgl. Urk. 9/27).</w:t>
      </w:r>
    </w:p>
    <w:p>
      <w:r>
        <w:t>1.1.5Â Â Â Â Â Â Â Â  Schliesslich kam es am 9. November 2005 zu einem fÃ¼nften Unfall, bei dem ein Lastwagen dem vor einem Lichtsignal wartenden Versicherten ins Heck fuhr (vgl. Urk. 11/1); in der Folge wurde wiederum eine HWS-Distorsion diagnostiziert (vgl. Urk. 11/5).</w:t>
      </w:r>
    </w:p>
    <w:p>
      <w:r>
        <w:t>1.2Â Â Â Â Â Â Â Â  Nachdem sie den Versicherten am 31. Januar 2006 neurologisch hatte untersuchen lassen (vgl. Urk. 10/122), stellte die SUVA ihre Leistungen - unter Hinweis auf das Fehlen eines adÃ¤quaten Kausalzusammenhanges zwischen den noch geklagten Beschwerden und den erlittenen UnfÃ¤llen - mit VerfÃ¼gung vom 13. Februar 2006 (Urk. 10/125) per 28. Februar 2006 ein. Die CSS als Krankenversicherer von R.___ zog ihre vorsorglich gegen diesen Entscheid erhobene Einsprache (Urk. 10/131) am 9. MÃ¤rz 2006 wieder zurÃ¼ck (vgl. Urk. 10/137). Die Einsprache des Versicherten (Urk. 10/140, Urk. 10/142) wies die SUVA am 10. Mai 2006 ab (vgl. Urk. 2).</w:t>
      </w:r>
    </w:p>
    <w:p>
      <w:r>
        <w:t>2.Â Â Â Â Â Â  Gegen den Einspracheentscheid der SUVA vom 10. Mai 2006 (Urk. 2) liess der Versicherte am 7. September 2006 mit folgenden AntrÃ¤gen Beschwerde erheben (vgl. Urk. 1 S. 2):</w:t>
      </w:r>
    </w:p>
    <w:p>
      <w:r>
        <w:t>Â Â Â Â Â Â Â Â Â Â Â Â Â  1.Â Â Â Â  Der Einspracheentscheid vom 10. Mai 2006 sei aufzuheben, und es sei Â Â Â Â  festzustellen, dass der Versicherte Ã¼ber den 28. Februar 2006 hinaus und Â Â Â  Â Â Â Â  bis auf weiteres Anspruch auf Leistungen der Unfallversicherung hat;</w:t>
      </w:r>
    </w:p>
    <w:p>
      <w:r>
        <w:t>Â Â Â Â Â Â Â Â Â Â Â Â Â  2.Â Â Â Â  eventuell seien dem Versicherten wÃ¤hrend einer angemessenen Anpas-Â Â Â Â  Â Â Â Â  sungszeit Ã¼ber den 28. Februar 2006 hinaus Leistungen der Unfallversi-Â Â Â  Â Â Â Â  cherung zuzusprechen;</w:t>
      </w:r>
    </w:p>
    <w:p>
      <w:r>
        <w:t>Â Â Â Â Â Â Â Â Â Â Â Â Â  3.Â Â Â Â  unter EntschÃ¤digungsfolgen zu Lasten der Gegenpartei.</w:t>
      </w:r>
    </w:p>
    <w:p>
      <w:r>
        <w:t>Â Â Â Â Â Â Â Â  Die SUVA schloss am 3. Januar 2007 auf Abweisung der Beschwerde, soweit darauf einzutreten sei (vgl. Urk. 8 S. 2). Mit VerfÃ¼gung vom 8. Januar 2007 (Urk. 15) wurde der Schriftenwechsel geschlossen.</w:t>
      </w:r>
    </w:p>
    <w:p>
      <w:r>
        <w:t>Â Â Â Â Â Â Â Â  Auf die AusfÃ¼hrungen der Parteien und die eingereichten Unterlagen ist, soweit fÃ¼r die Entscheidfindung erforderlich, in den nachstehenden ErwÃ¤gungen einzugehen.</w:t>
      </w:r>
    </w:p>
    <w:p>
      <w:r>
        <w:t>Das Gericht zieht in ErwÃ¤gung:</w:t>
      </w:r>
    </w:p>
    <w:p>
      <w:r>
        <w:t>1.Â Â Â Â Â Â  Strittig ist, ob die SUVA ihre Ã¼ber den 28. Februar 2006 hinaus bestehende Leistungspflicht im Zusammenhang mit den fÃ¼nf vom BeschwerdefÃ¼hrer zwischen dem 15. Juni 1997 und dem 9. November 2005 erlittenen UnfÃ¤llen zu Recht verneinte.</w:t>
      </w:r>
    </w:p>
    <w:p>
      <w:r>
        <w:rPr>
          <w:b/>
        </w:rPr>
        <w:t>E. 2</w:t>
      </w:r>
    </w:p>
    <w:p>
      <w:r>
        <w:t>2.1Â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2.2Â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2.3Â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2.4Â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2.5Â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2.6Â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2.7Â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(zur Publikation vorgesehenes Urteil des Bundesgerichts vom 19. Februar 2008 in Sachen Allianz Suisse Versicherungs-Gesellschaft, U 394/06, Erw. 10.2 f.; RKUV 2001 Nr. U 442 S. 544 ff., 1999 Nr. U 341 S. 409 Erw. 3b, 1998 Nr. U 272 S. 173 Erw. 4a; BGE 117 V 363 Erw. 5d/aa und 367 Erw. 6a).</w:t>
      </w:r>
    </w:p>
    <w:p>
      <w:r>
        <w:t>2.8Â Â Â Â Â Â Â Â  AnzufÃ¼gen bleibt, dass das Bundesgericht jÃ¼ngst die sogenannte Schleudertrauma-Praxis prÃ¤zisiert hat (noch nicht in der amtlichen Sammlung verÃ¶ffentlichtes Urteil in Sachen M. vom 19. Februar 2008, U 394/06, Erw. 9 und 10). Die bei psychischen Fehlentwicklungen nach Unfall geltenden GrundsÃ¤tze (sogenannte Psycho-Praxis, BGE 115 V 133) liess das Bundesgericht hingegen unverÃ¤ndert (Erw. 6.1 des erwÃ¤hnten Urteils).</w:t>
      </w:r>
    </w:p>
    <w:p>
      <w:r>
        <w:rPr>
          <w:b/>
        </w:rPr>
        <w:t>E. 3</w:t>
      </w:r>
    </w:p>
    <w:p>
      <w:r>
        <w:t>3.1Â Â Â Â  Die SUVA verneinte einen Ã¼ber den 28. Februar 2006 hinaus bestehenden Leistungsanspruch des BeschwerdefÃ¼hrers im Wesentlichen mit der BegrÃ¼ndung, die andauernden gesundheitlichen BeeintrÃ¤chtigungen, denen kein hinreichend nachweisbares organisches Substrat zugrunde liege, stÃ¼nden in keinem adÃ¤quaten Kausalzusammenhang zu den fÃ¼nf - separat zu beurteilenden - erlittenen UnfÃ¤llen (vgl. Urk. 2 S. 5 ff.).</w:t>
      </w:r>
    </w:p>
    <w:p>
      <w:r>
        <w:t>3.2Â Â Â Â  Der BeschwerdefÃ¼hrer stellte sich demgegenÃ¼ber im Wesentlichen auf den Standpunkt, gemÃ¤ss den behandelnden Ãrzten liessen weitere medizinische Massnahmen durchaus noch eine Besserung erwarten (vgl. Urk. 1 S. 11). Es sei nicht nachvollziehbar, weshalb die SUVA, nachdem sie bis zum Zeitpunkt der Leistungseinstellung stillschweigend vom Bestehen eines adÃ¤quaten Kausalzusammenhangs zwischen den verschiedenen Kollisionen und den persistierenden Leiden ausgegangen sei, einen solchen - ohne den Sachverhalt genÃ¼gend abgeklÃ¤rt zu haben - ab dem 1. MÃ¤rz 2006 plÃ¶tzlich verneint habe (vgl. Urk. 1 S. 10 f.). Da die entsprechenden Kriterien sowohl in gehÃ¤ufter als auch in ausgeprÃ¤gter Weise erfÃ¼llt seien, seien die fÃ¼nf UnfÃ¤lle, von denen zumindest die letzten drei als Einheit zu betrachten seien, durchaus adÃ¤quat kausal fÃ¼r die persistierenden GesundheitsstÃ¶rungen (vgl. Urk. 1 S. 12 ff.).</w:t>
      </w:r>
    </w:p>
    <w:p>
      <w:r>
        <w:rPr>
          <w:b/>
        </w:rPr>
        <w:t>E. 4.1</w:t>
      </w:r>
    </w:p>
    <w:p>
      <w:r>
        <w:t>4.1.1Â Â  Aus den medizinischen Akten geht Folgendes hervor:</w:t>
      </w:r>
    </w:p>
    <w:p>
      <w:r>
        <w:t>Â Â Â Â Â Â Â Â  Nach dem Unfall vom 15. Juni 1997 diagnostizierte der gleichentags konsultierte Arzt ein HWS- und BWS-Kontusionstrauma und bescheinigte dem BeschwerdefÃ¼hrer eine vollstÃ¤ndige ArbeitsunfÃ¤higkeit (vgl. Bericht vom 10. Juli 1997, Urk. 14/2).</w:t>
      </w:r>
    </w:p>
    <w:p>
      <w:r>
        <w:t>4.1.2Â Â  Dr. med. A.___, Facharzt FMH fÃ¼r Allgemeine Medizin, stellte am 29. August 1997 die Diagnose eines HWS-Distorsionstraumas und bescheinigte dem BeschwerdefÃ¼hrer ab dem 19. August 1997 wieder eine 50%ige ArbeitsfÃ¤higkeit (vgl. Urk. 14/6).</w:t>
      </w:r>
    </w:p>
    <w:p>
      <w:r>
        <w:t>4.1.3Â Â  Dr. med. B.___, Facharzt FMH fÃ¼r Neurologie, diagnostizierte in seinem Bericht vom 10. September 1997 (Urk. 14/7) einen Zustand nach Ãberdehnungstrauma der HWS am 15. Juni 1997. Der Patient klage Ã¼ber stÃ¤ndige belastungsabhÃ¤ngige Nacken- und Kopfschmerzen und schmerzbedingte SchlafstÃ¶rungen (vgl. Urk. 14/7 S. 1). Er zeige eine leichte Zwangshaltung des Kopfes mit schmerzbedingter BewegungseinschrÃ¤nkung um etwa zwei Drittel sowie deutliche Druckdolenzen in der Nacken- und Schultermuskulatur. Die Beschwerden seien weitgehend muskulÃ¤r bedingt; fokal-neurologische AusfÃ¤lle fÃ¤nden sich keine (vgl. Urk. 14/7 S. 2).</w:t>
      </w:r>
    </w:p>
    <w:p>
      <w:r>
        <w:t>Â Â Â Â Â Â Â Â  Am 24. Oktober 1997 gab Dr. B.___ an, unter Physiotherapie, Ruhigstellung der HWS und Behandlung mit Analgetika sei es zu einem allmÃ¤hlichen RÃ¼ckgang der Nacken- und Kopfschmerzen gekommen (vgl. Urk. 14/10).</w:t>
      </w:r>
    </w:p>
    <w:p>
      <w:r>
        <w:t>4.1.4Â Â Â Â Â Â Â Â  Nachdem er den BeschwerdefÃ¼hrer am 11. November 1997 kreisÃ¤rztlich untersucht hatte, gab Dr. med. C.___, Facharzt FMH fÃ¼r OrthopÃ¤dische Chirurgie, an, es habe sich eine Besserung eingestellt. Seit dem 1. Oktober 1997 [richtig: 18. August 1997 (vgl. Urk. 14/14)] stehe der BeschwerdefÃ¼hrer in seiner beruflichen TÃ¤tigkeit als Chauffeur und Automechaniker wieder voll im Einsatz. Voraussichtlich kÃ¶nne der Fall in nÃ¤herer Zukunft abgeschlossen werden (vgl. Urk. 14/13 S. 2).</w:t>
      </w:r>
    </w:p>
    <w:p>
      <w:r>
        <w:rPr>
          <w:b/>
        </w:rPr>
        <w:t>E. 4.2</w:t>
      </w:r>
    </w:p>
    <w:p>
      <w:r>
        <w:t>4.2.1Â Â  Nach der Kollision vom 24. Januar 2002 stellten die gleichentags konsultierten Ãrzte des Spitals X.___, Chirurgische Klinik, folgende Diagnosen:Â Â Â</w:t>
      </w:r>
    </w:p>
    <w:p>
      <w:r>
        <w:t>Â Â Â Â Â Â Â Â Â Â Â Â Â  -Â Â Â Â  HWS-DistorsionÂ  Â Â Â Â  Â Â Â Â  -Â Â Â Â  Status nach HWS-Distorsion vor fÃ¼nf Jahren Â Â Â Â  -Â Â Â Â  LWS-Distorsion</w:t>
      </w:r>
    </w:p>
    <w:p>
      <w:r>
        <w:t>Â Â Â Â Â Â Â Â  Die radiologische Untersuchung habe keine Anhaltspunkte fÃ¼r frische traumatische ossÃ¤re LÃ¤sionen ergeben. Der Patient, der Ã¼ber Nacken- und lumbale Beschwerden sowie geringe Kopfschmerzen klage, sei - fÃ¼r voraussichtlich eine Woche - zu 100 % arbeitsunfÃ¤hig (vgl. Berichte vom 24. Januar 2002 [Urk. 13/4] und vom 8. Februar 2002 [Urk. 13/2]).</w:t>
      </w:r>
    </w:p>
    <w:p>
      <w:r>
        <w:t>4.2.2Â Â  Die Computertomographie der LWS vom 15. April 2002 ergab keine Hinweise fÃ¼r eine posttraumatische ossÃ¤re LÃ¤sion oder eine Diskopathie (vgl. Urk. 13/3).</w:t>
      </w:r>
    </w:p>
    <w:p>
      <w:r>
        <w:t>4.2.3Â Â  Dr. med. D.___, Facharzt FMH fÃ¼r Allgemeine Medizin, hielt am 12. Februar 2002 fest, die lumbalen Schmerzen hielten an. Der Patient werde medikamentÃ¶s behandelt und unterziehe sich einer Physiotherapie. Die Behandlung daure voraussichtlich noch einen Monat (vgl. Urk. 13/5). Am 28. Februar 2002 bestÃ¤tigte der genannte Arzt fÃ¼r zirka acht Wochen ab dem Unfalltag eine vollstÃ¤ndige ArbeitsunfÃ¤higkeit (vgl. Urk. 13/9 S. 2).</w:t>
      </w:r>
    </w:p>
    <w:p>
      <w:r>
        <w:t>Â Â Â Â Â Â Â Â  In seinem Bericht vom 26. MÃ¤rz 2002 (Urk. 13/11) gab Dr. D.___ an, unter Physiotherapie habe sich eine Besserung eingestellt. Die Beweglichkeit von HWS und BWS sei nach wie vor eingeschrÃ¤nkt, und der Patient klage noch Ã¼ber nÃ¤chtliche Schmerzen im Bereich der LWS. Die physiotherapeutische und analgetische Behandlung daure an. Der Behandlungsabschluss kÃ¶nne voraussichtlich in drei Wochen erfolgen. Es sei eine kreisÃ¤rztliche Untersuchung angezeigt.</w:t>
      </w:r>
    </w:p>
    <w:p>
      <w:r>
        <w:t>4.2.4Â Â  SUVA-Arzt Dr. med. E.___, Facharzt FMH fÃ¼r Chirurgie, hielt, nachdem er den BeschwerdefÃ¼hrer am 21. Mai 2002 untersucht hatte, in seinem Bericht vom gleichen Datum (Urk. 13/12) fest, es handle sich um einen Status nach HWS-Distorsion vor fÃ¼nf Jahren und nach SchrÃ¤g-Heck-Auffahrkollision durch Sattelschlepper am 24. Januar 2002. ZunÃ¤chst habe der Patient unter einem HWS-Syndrom gelitten, sekundÃ¤r sei ein Lumbovertebralsyndrom im kranialen LWS-Abschnitt aufgetreten (vgl. Urk. 13/12 S. 2).</w:t>
      </w:r>
    </w:p>
    <w:p>
      <w:r>
        <w:t>Â Â Â Â Â Â Â Â  Die HWS habe sich weitgehend erholt; deren Beweglichkeit sei nicht mehr eingeschrÃ¤nkt, feststellbar sei noch eine leichte Muskelverspannung. Im Vordergrund stehe aktuell die LWS mit schmerzhafter Verspannung der Paravertebralmuskulatur und Klopfdolenz Ã¼ber den LendenwirbelkÃ¶rpern 1 bis 3. Der BeschwerdefÃ¼hrer habe die Arbeit bereits zu 50 % aufgenommen; ab dem 1. Juni 2002 bestehe wieder eine ArbeitsfÃ¤higkeit von 70 %. Die WeiterfÃ¼hrung der Physiotherapie sei angezeigt. Es sei damit zu rechnen, dass per Ende Juni 2002 wieder eine uneingeschrÃ¤nkte ArbeitsfÃ¤higkeit bestehe und der Fall abgeschlossen werden kÃ¶nne. Die RÃ¶ntgenbilder zeigten keine unfallbedingten somatischen Alterationen. Konstitutionsbedingt bestehe wohl eine gewisse Fehlhaltung und AnfÃ¤lligkeit fÃ¼r RÃ¼ckenbeschwerden (vgl. Urk. 13/12 S. 2).</w:t>
      </w:r>
    </w:p>
    <w:p>
      <w:r>
        <w:t>4.2.5Â Â  Dr. D.___ gab am 11. Juli 2002 an, betreffend das persistierende LWS-Syndrom bestÃ¼nden nach intensiver Physiotherapie morgens noch Anlaufschmerzen. Am 1. Juli 2002 habe der Patient die Arbeit wieder zu 100 % aufgenommen, und seit zwei Wochen nehme er keine Analgetika mehr ein (vgl. Urk. 13/13).</w:t>
      </w:r>
    </w:p>
    <w:p>
      <w:r>
        <w:t>Â Â Â Â Â Â Â Â  Am 15. Oktober 2002 berichtete Dr. D.___, wegen der bestehenden Dorsalgie sei weiterhin eine Physiotherapie erforderlich (vgl. Urk. 13/14).</w:t>
      </w:r>
    </w:p>
    <w:p>
      <w:r>
        <w:t>Â Â Â Â Â Â Â Â  In seiner Beurteilung vom 3. MÃ¤rz 2003 (Urk. 13/17) hielt der nÃ¤mliche Arzt fest, beim Ã¤ngstlich-gehemmten Patienten bestÃ¼nden nach Abschluss der Physiotherapie im Dezember 2002 - wegen Myogelosen paraskapulÃ¤r und paravertebral lumbal - noch immer Restbeschwerden. Die Behandlung sei abgeschlossen worden; mit einem bleibenden Nachteil sei nicht zu rechnen.</w:t>
      </w:r>
    </w:p>
    <w:p>
      <w:r>
        <w:rPr>
          <w:b/>
        </w:rPr>
        <w:t>E. 4.3</w:t>
      </w:r>
    </w:p>
    <w:p>
      <w:r>
        <w:t>4.3.1Â Â  Nach der Auffahrkollision vom 17. Februar 2003 diagnostizierten die gleichentags aufgesuchten Ãrzte des Spitals X.___, Klinik fÃ¼r Chirurgie, eine HWS-Distorsion und gaben an, im Bereich der HWS bestÃ¼nden eine leichte Druckdolenz und eine leichte BewegungseinschrÃ¤nkung. SensibilitÃ¤tsstÃ¶rungen hÃ¤tten sich keine gezeigt. Der RÃ¶ntgenbefund (HWS und LWS) habe keine Anhaltspunkte fÃ¼r eine frische LÃ¤sion ergeben. Ab dem Unfalltag bis voraussichtlich 23. Februar 2003 bestehe eine 100%ige ArbeitsunfÃ¤higkeit (vgl. Urk. 12/6).</w:t>
      </w:r>
    </w:p>
    <w:p>
      <w:r>
        <w:t>4.3.2Â Â  Am 19. Februar 2003 konsultierte der BeschwerdefÃ¼hrer wegen nÃ¤chtlicher Nacken- und lumbaler Schmerzen Dr. D.___. Dieser stellte in seinem Bericht vom 3. MÃ¤rz 2003 (Urk. 12/4) die Diagnose einer HWS- und LWS-Distorsion und hielt fest, beim fraglichen Unfall sei es weder zu einer Amnesie gekommen noch bestÃ¼nden Schwindelbeschwerden. Beim Ã¤ngstlichen und hypothymen Patienten bestehe nebst den Folgen des aktuellen Unfallereignisses noch ein Status nach HWS- und LWS-Kontusion im Januar 2002. Es erfolge eine Physiotherapie sowie eine medikamentÃ¶se Behandlung. Zur Verhinderung einer Chronifizierung finde zudem ein Therapieversuch mit Atlaslogie statt. Ab dem 17. Februar 2003 bestehe - voraussichtlich fÃ¼r einen Monat - eine 100%ige ArbeitsunfÃ¤higkeit. Der Behandlungsabschluss kÃ¶nne wohl in acht Wochen erfolgen.</w:t>
      </w:r>
    </w:p>
    <w:p>
      <w:r>
        <w:t>4.3.3Â Â Â Â  Nachdem sich der BeschwerdefÃ¼hrer vom 1. bis 22. Mai 2003 stationÃ¤r in der Klinik Y.___ hatte behandeln lassen, stellten die Ãrzte im Austrittsbericht vom 27. Mai 2003 (Urk. 12/19) folgende Diagnosen (vgl. Urk. 12/19 S. 1):</w:t>
      </w:r>
    </w:p>
    <w:p>
      <w:r>
        <w:t>Â Â Â Â Â Â Â Â Â Â Â Â Â  -Â Â Â Â  Zervikovertebrales Schmerzsyndrom nachÂ Â  Â Â Â Â  Â Â Â Â  Autounfall am 17. Februar 2003 beiÂ  Â Â Â Â  Â Â Â Â  -Â Â Â Â  Fehlhaltung und Fehlform der WirbelsÃ¤ule</w:t>
      </w:r>
    </w:p>
    <w:p>
      <w:r>
        <w:t>Â Â Â Â Â Â Â Â  Die Schmerzsymptomatik habe sich im Verlauf der Hospitalisation deutlich gebessert. Es sei die WeiterfÃ¼hrung der Physiotherapie zu empfehlen. Ab dem 1. Juni 2003 sei der Patient in der angestammten TÃ¤tigkeit als Chauffeur und Mechaniker wieder zu 50 % arbeitsfÃ¤hig; nach zwei Wochen sei eine Steigerung der ArbeitsfÃ¤higkeit auf 100 % anzustreben (vgl. Urk. 12/19 S. 1 f.).</w:t>
      </w:r>
    </w:p>
    <w:p>
      <w:r>
        <w:t>4.3.4Â Â  Dr. D.___ berichtete am 31. Juli 2003, der Patient klage weiterhin Ã¼ber zu Tagesbeginn und am Abend auftretende Schmerzen im Bereich der ganzen WirbelsÃ¤ule. Objektiv bestehe eine eingeschrÃ¤nkte Beweglichkeit von HWS und LWS. Es zeige sich eine Ã¤ngstliche Psyche. GegenwÃ¤rtig absolviere der BeschwerdefÃ¼hrer zweimal wÃ¶chentlich ein Krafttraining und nehme gelegentlich Analgetika. Die Behandlung kÃ¶nne - ohne dass ein bleibender Nachteil zu erwarten sei - voraussichtlich in zwei Monaten abgeschlossen werden. Am 2. Juni 2003 sei die Wiederaufnahme der Arbeit im Umfang von 50 % erfolgt (vgl. Urk. 12/23).</w:t>
      </w:r>
    </w:p>
    <w:p>
      <w:r>
        <w:t>4.3.5Â Â  Am 26. August 2003 wurde der BeschwerdefÃ¼hrer von SUVA-Kreisarzt-Stellvertreter Dr. med. F.___, Facharzt FMH fÃ¼r Chirurgie, untersucht. In seinem Bericht vom selben Datum (Urk. 12/25) hielt dieser fest, betreffend die zwei bereits vor der Kollision vom 17. Februar 2003 erlittenen UnfÃ¤lle habe unter adÃ¤quater Behandlung jeweils eine vollstÃ¤ndige Beschwerdefreiheit erreicht werden kÃ¶nnen. Aktuell persistierten zwar noch Restbeschwerden, seit der Behandlung in der Klinik Y.___ sei jedoch eine deutliche Besserung eingetreten. Von der eingeleiteten medizinischen Trainingstherapie sei nochmals eine erhebliche Verbesserung der Symptomatik zu erwarten, sodass die ArbeitsfÃ¤higkeit langsam gesteigert werden kÃ¶nne. Ab Mitte September 2003 dÃ¼rfte so wieder eine 60%ige und ab Ende Oktober 2003 eine 100%ige ArbeitsfÃ¤higkeit erreicht sein (vgl. Urk. 12/25 S. 2).</w:t>
      </w:r>
    </w:p>
    <w:p>
      <w:r>
        <w:t>Â Â Â Â Â Â Â Â  Die angeborene minimale Skoliose erhÃ¶he wohl die AnfÃ¤lligkeit fÃ¼r RÃ¼ckenleiden. Es sei daher ein regelmÃ¤ssiges RÃ¼ckentraining angezeigt, und es gelte, ungÃ¼nstige Verhaltensweisen beim Tragen schwerer Lasten zu vermeiden (vgl. Urk. 12/25 S. 2).</w:t>
      </w:r>
    </w:p>
    <w:p>
      <w:r>
        <w:t>4.3.6Â Â  Am 16. September 2003 diagnostizierte Dr. D.___ - zusÃ¤tzlich zur HWS-Distorsion - ein Ã¤ngstlich-depressives Zustandsbild. Der Patient klage weiterhin Ã¼ber eine morgens und unter Belastung auftretende Dorsalgie. Wegen der RÃ¼ckenbeschwerden bestehe eine DurchschlafstÃ¶rung. Der Status nach HWS-Distorsion am 24. Januar 2002 habe ebenfalls Einfluss auf den Heilungsverlauf. Aktuell erfolgten eine medikamentÃ¶se und eine physiotherapeutische Behandlung; zudem finde ein Krafttraining statt. In zwei Monaten sei eine weitere kreisÃ¤rztliche Untersuchung angezeigt. Seit dem 2. Juni 2003 bestehe eine 50%ige ArbeitsfÃ¤higkeit. Es sei ein bleibender Nachteil in Form chronischer RÃ¼ckenschmerzen zu erwarten. Wann die Behandlung abgeschlossen werden kÃ¶nne, sei noch unklar (vgl. Urk. 12/29).</w:t>
      </w:r>
    </w:p>
    <w:p>
      <w:r>
        <w:rPr>
          <w:b/>
        </w:rPr>
        <w:t>E. 4.4</w:t>
      </w:r>
    </w:p>
    <w:p>
      <w:r>
        <w:t>4.4.1Â Â  Im Zusammenhang mit der am 19. Oktober 2003 (vgl. Urk. 9/1) erlittenen weiteren Auffahrkollision stellte Dr. D.___ die Diagnose einer HWS-Distorsion, drittes Rezidiv, und hielt fest, gemÃ¤ss dem Patienten sei unmittelbar nach dem fraglichen Unfall eine Dorsalgie aufgetreten; unter Schwindel habe er nicht gelitten, auch habe er nicht erbrechen mÃ¼ssen. Die Beweglichkeit der HWS sei eingeschrÃ¤nkt. Der BeschwerdefÃ¼hrer mache einen luziden Eindruck, sei aber leidend-gedrÃ¼ckter Stimmung. Auf seinen Allgemeinzustand wirke sich der Zustand nach zwei HWS-Distorsionen im Januar 2002 beziehungsweise im Februar 2003 aus. Es erfolge eine Therapie mit nichtstereoidalen Antirheumatika (NSAR). Ab dem 19. Oktober 2003 bestehe - auf unbestimmte Zeit - wieder eine vollstÃ¤ndige ArbeitsunfÃ¤higkeit (vgl. Bericht vom 28. November 2003, Urk. 9/2).</w:t>
      </w:r>
    </w:p>
    <w:p>
      <w:r>
        <w:t>4.4.2Â Â  Am 25. November 2003 wurde der BeschwerdefÃ¼hrer von Dr. med. G.___, Facharzt FMH fÃ¼r Chirurgie, kreisÃ¤rztlich untersucht. In seinem Bericht vom 26. November 2003 (Urk. 9/5 = 12/31) hielt dieser fest, nach dem nunmehr vierten Auffahrunfall sei es zu einer Schmerzexazerbation panvertebral gekommen. Trotz adÃ¤quater konservativer ambulanter Massnahmen (Physiotherapie, EigenÃ¼bungen) habe seither keine wesentliche Besserung des Zustandes erreicht werden kÃ¶nnen. Seit dem erneuten Unfall und bis auf weiteres bestehe wieder eine vollstÃ¤ndige ArbeitsunfÃ¤higkeit (vgl. Urk. 9/5 S. 2). Es sei eine stationÃ¤re Rehabilitation angezeigt. Die beiden letzten Unfallereignisse seien etwa je hÃ¤lftig an der aktuellen Symptomatik beteiligt; die durch die beiden ersten Kollisionen verursachten Beschwerden seien folgenlos abgeheilt (vgl. Urk. 9/5 S. 3).</w:t>
      </w:r>
    </w:p>
    <w:p>
      <w:r>
        <w:t>4.4.3Â Â  Nach einem erneuten stationÃ¤ren Aufenthalt des BeschwerdefÃ¼hrers in der Klinik Y.___ vom 7. bis 28. Januar 2004 stellten die Ãrzte im Austrittsbericht vom 3. Februar 2004 (Urk. 9/18) nachstehende Diagnosen (vgl. Urk. 9/18 S. 1):</w:t>
      </w:r>
    </w:p>
    <w:p>
      <w:r>
        <w:t>Â Â Â Â Â Â Â Â Â Â Â Â Â  -Â Â Â Â  Panvertebralsyndrom mit/bei:Â Â Â Â  Â Â Â Â  Â Â Â Â  -Â Â Â Â  Status nach Heck-Auffahrkollision von hinten Â Â Â Â Â Â Â Â Â  Â Â Â Â  am 19. Oktober 2003 Â Â Â Â  Â Â Â Â  -Â Â Â Â  Status nach Heck-Auffahrkollision von hinten Â Â Â Â Â Â Â Â Â  Â Â Â Â  am 17. Februar 2003 Â Â Â Â  Â Â Â Â  -Â Â Â Â  Status nach HWS-Distorsion und WirbelsÃ¤ulenkontusionÂ Â Â  Â Â Â Â  Â Â Â Â  Â Â Â Â  nach seitlich frontaler Kollision am 24. Januar 2002,Â Â  Â Â Â Â Â Â Â Â Â  Â Â Â Â  am 16. Juni 1997 und im Jahr 1995</w:t>
      </w:r>
    </w:p>
    <w:p>
      <w:r>
        <w:t>Â Â Â Â Â Â Â Â  Bei Eintritt habe der Patient Ã¼ber Schmerzen im Nacken und im ganzen RÃ¼cken geklagt. Es hÃ¤tten sich eine diffuse Druckdolenz Ã¼ber der WirbelsÃ¤ule und eine schmerzhafte EinschrÃ¤nkung der Beweglichkeit von BWS und LWS gezeigt. Zu neurologischen AusfÃ¤llen sei es nicht gekommen (vgl. Urk. 9/18 S. 1). Nebst einer physikalischen und einer analgetischen Therapie sei auch eine medikamentÃ¶se Behandlung der depressiven Symptomatik initiiert worden. Der Patient sei neuropsychologisch betreut und abgeklÃ¤rt worden. WÃ¤hrend des Klinikaufenthaltes habe lediglich eine leichte Schmerzreduktion erzielt werden kÃ¶nnen. Die WeiterfÃ¼hrung der ambulanten physiotherapeutischen Massnahmen im Sinne einer zwei- bis dreimal wÃ¶chentlich durchgefÃ¼hrten medizinischen Trainingstherapie (MTT) sei indiziert. Bis zum 11. Februar 2004 bestehe noch eine 100%ige ArbeitsunfÃ¤higkeit, danach sei bei einer 50%iger ArbeitsfÃ¤higkeit in der angestammten TÃ¤tigkeit als Chauffeur und Mechaniker eine schrittweise Reintegration in den Arbeitsprozess anzustreben (vgl. Urk. 9/18 S. 2).</w:t>
      </w:r>
    </w:p>
    <w:p>
      <w:r>
        <w:t>Â Â Â Â Â Â Â Â  Die im Rahmen des Klinikaufenthaltes durchgefÃ¼hrte neuropsychologische AbklÃ¤rung ergab keine objektivierbaren pathologischen Befunde (vgl. Bericht Klinik W.___ vom 9. Januar 2004, Urk. 9/30).</w:t>
      </w:r>
    </w:p>
    <w:p>
      <w:r>
        <w:t>4.4.4Â Â  Dr. D.___ gab in seinem Schreiben vom 26. Februar 2004 (Urk. 9/20) an, der Patient unterziehe sich einer Akupunktur. Es habe sich eine Besserung eingestellt, sodass per 1. MÃ¤rz 2004 wieder von einer 20%igen ArbeitsfÃ¤higkeit auszugehen sei.</w:t>
      </w:r>
    </w:p>
    <w:p>
      <w:r>
        <w:t>Â Â Â Â Â Â Â Â  Am 12. Mai 2004 hielt Dr. D.___ fest, der Patient klage weiterhin Ã¼ber Zervikalgien und eine eingeschrÃ¤nkte Beweglichkeit. Die Behandlung mit Ponstan habe eine Besserung gebracht, diejenige mit Seropram sei wegen der aufgetretenen Nebenwirkungen abgebrochen worden. Zur Zeit fÃ¤nden eine Physiotherapie sowie eine Akupunktur statt. Nachdem der BeschwerdefÃ¼hrer am 1. MÃ¤rz 2004 zu 20 % zu arbeiten begonnen habe, bestehe ab dem 1. April 2004 wieder eine 40%ige ArbeitsfÃ¤higkeit. Es sei ein bleibender Nachteil in Form chronischer Schmerzen zu erwarten (vgl. Urk. 9/27).</w:t>
      </w:r>
    </w:p>
    <w:p>
      <w:r>
        <w:t>Â Â Â Â Â Â Â Â  In seiner Beurteilung vom 22. Juni 2004 (Urk. 9/31) gab Dr. D.___ an, der Patient klage noch immer Ã¼ber Schmerzen im Bereich von Nacken und Musculus trapezius rechts sowie Ã¼ber nÃ¤chtliches Erwachen und wirke wegen seines chronischen Leidens nach mehrmaliger kÃ¶rperlicher SchÃ¤digung resigniert. Seit dem 1. April 2004 bestehe eine 40%ige ArbeitsfÃ¤higkeit. Eine weitere Untersuchung durch den Kreisarzt sei angezeigt.</w:t>
      </w:r>
    </w:p>
    <w:p>
      <w:r>
        <w:t>4.4.5Â Â Â Â  Nachdem er den BeschwerdefÃ¼hrer am 3. August 2004 kreisÃ¤rztlich untersucht hatte, hielt Dr. G.___ in seinem Bericht vom 5. August 2004 (Urk. 9/34) fest, es bestÃ¼nden weiterhin Nacken- und Schulterschmerzen sowie dadurch bedingte SchlafstÃ¶rungen. Die Akupunktur habe der BeschwerdefÃ¼hrer wieder abgebrochen (vgl. Urk. 9/34 S. 1); dessen aktuelles Arbeitspensum betrage 40 % (vgl. Urk. 9/34 S. 2).</w:t>
      </w:r>
    </w:p>
    <w:p>
      <w:r>
        <w:t>Â Â Â Â Â Â Â Â  WÃ¤hrend die Folgen der ersten beiden Kollisionen vollstÃ¤ndig abgeheilt seien, habe betreffend die UnfÃ¤lle vom 17. Februar und 19. Oktober 2003 noch keine Beschwerdefreiheit erreicht werden kÃ¶nnen; aufgrund des kooperativen Verhaltens des BeschwerdefÃ¼hrers bestehe aber eine TeilarbeitsfÃ¤higkeit. Die Untersuchung habe einen diskreten Befund mit Nacken- und Halsmuskelverspannungen, leichter Belastungsintoleranz im HWS-Nacken-Bereich, endstÃ¤ndiger BewegungseinschrÃ¤nkung in der HWS und ein diskretes lumbovertebrales Syndrom mit leichter BewegungseinschrÃ¤nkung, Belastungsintoleranz und paravertebralem Muskelhartspann ergeben (vgl. Urk. 9/34 S. 3).</w:t>
      </w:r>
    </w:p>
    <w:p>
      <w:r>
        <w:t>Â Â Â Â Â Â Â Â  Aktuell fÃ¤nden zweimal wÃ¶chentlich physiotherapeutische Behandlungen statt. Das Potential sei noch nicht ausgeschÃ¶pft. Trotz stationÃ¤rer Klinikaufenthalte sei der motiviert wirkende BeschwerdefÃ¼hrer bis anhin nie umfassend abgeklÃ¤rt worden. Es seien - im Rahmen eines kurzen stationÃ¤ren Klinikaufenthalts - eingehende klinische Untersuchungen und allenfalls weitere bildgebende AbklÃ¤rungen sowie die ErÃ¶rterung der therapeutischen Optionen angezeigt. Im Hinblick auf den Wiedereinstieg in die berufliche TÃ¤tigkeit sei mÃ¶glicherweise ein Ergonomietrainingsprogramm sinnvoll. Zur Zeit bestehe eine 60%ige ArbeitsunfÃ¤higkeit (vgl. Urk. 9/34 S. 3).</w:t>
      </w:r>
    </w:p>
    <w:p>
      <w:r>
        <w:t>4.4.6Â Â Â Â  Nachdem der BeschwerdefÃ¼hrer am 16. November und 7. Dezember 2004 von den Ãrzten des Spitals W.___, Rheumaklinik und Institut fÃ¼r Physikalische Medizin, untersucht worden war, stellten diese in ihrem Bericht vom 8. Dezember 2004 (Urk. 9/58) folgende Diagnosen (vgl. Urk. 9/58 S. 1):</w:t>
      </w:r>
    </w:p>
    <w:p>
      <w:r>
        <w:t>Â Â Â Â Â Â Â Â Â Â Â Â Â  -Â Â Â Â  Chronisches zervikolumbovertebrales Schmerzsyndrom Â Â Â Â  Â Â Â Â  -Â Â Â Â  Status nach vier HWS-Distorsionstraumata und Wirbel-Â Â Â Â  Â Â Â Â  Â Â Â Â  Â Â Â Â  sÃ¤ulenkontusionen nach seitlich-frontalen Autoauffahr-Â  Â Â Â Â Â Â Â Â Â  Â Â Â Â  kollisionen (15. Juni 1997, 24. Januar 2002, 17. Februar 2003, Â Â Â Â Â Â Â Â Â  Â Â Â Â  19. Oktober 2003)</w:t>
      </w:r>
    </w:p>
    <w:p>
      <w:r>
        <w:t>Â Â Â Â Â Â Â Â  Die Symptomatik sei im Rahmen eines chronischen zervikolumbovertebralen Syndroms ohne radiologische Anhaltspunkte fÃ¼r ossÃ¤re LÃ¤sionen beziehungsweise degenerative VerÃ¤nderungen zu sehen. Mangels Hinweisen auf radikulÃ¤re AusfÃ¤lle sei auf ein MRI verzichtet worden (vgl. Urk. 9/58 S. 2). In therapeutischer Hinsicht sei eine aktive Physiotherapie beziehungsweise MTT zu empfehlen. Allenfalls sei zur AbklÃ¤rung der kÃ¶rperlichen Belastbarkeit eine Evaluation der funktionellen LeistungsfÃ¤higkeit (EFL) und - ergÃ¤ben sich dabei Belastungsdefizite - die DurchfÃ¼hrung einer arbeitsbezogenen Rehabilitation mit dem Ziel der Verbesserung der Belastbarkeit und der Steigerung der ArbeitsfÃ¤higkeit sinnvoll (vgl. Urk. 9/58 S. 2 f.).</w:t>
      </w:r>
    </w:p>
    <w:p>
      <w:r>
        <w:t>4.4.7Â Â  Die am 10., 22. und 23. MÃ¤rz 2005 von den Ãrzten des Spitals V.___, Rheumaklinik und Institut fÃ¼r Physikalische Medizin, durchgefÃ¼hrte EFL ergab als arbeitsbezogen relevante Probleme vor allem eine allgemeine Haltungsinsuffizienz mit extremen Schonhaltungen sowie verminderter Kraft und StabilitÃ¤t der SchultergÃ¼rtel-, Nacken-, Rumpf- und RÃ¼ckenmuskulatur, wobei noch abzuklÃ¤ren sei, inwieweit eine depressive Symptomatik das Schmerzverhalten zusÃ¤tzlich beeinflusse (vgl. Urk. 9/83 S. 3)</w:t>
      </w:r>
    </w:p>
    <w:p>
      <w:r>
        <w:t>Â Â Â Â Â Â Â Â  Der BeschwerdefÃ¼hrer habe bei den Tests im Wesentlichen eine gute Leistungsbereitschaft gezeigt. Es sei kein deutlich selbstlimitierendes Verhalten festgestellt worden; der Patient habe aber immer wieder motiviert werden mÃ¼ssen, ansonsten er aufgrund seiner Schmerzen aufgehÃ¶rt hÃ¤tte. Die Belastbarkeit liege allgemein im Bereich einer leichten Arbeit. Die aktuelle Arbeitssituation erlaube es dem BeschwerdefÃ¼hrer, vorwiegend leichte Kontroll- und BÃ¼roarbeiten zu erledigen, die seiner LeistungsfÃ¤higkeit vollumfÃ¤nglich entsprÃ¤chen. Da das Unternehmen, fÃ¼r das der BeschwerdefÃ¼hrer tÃ¤tig sei, sehr vielseitig sei und die Angestellten sowohl bei der Reparatur und Wartung der Fahrzeuge als auch im Fahrdienst und Autoverleih eingesetzt wÃ¼rden, seien die Voraussetzungen fÃ¼r eine berufliche Wiedereingliederung ideal. Daher seien arbeitsrehabilitative Massnahmen, beispielsweise ein arbeitsbezogenes Training (ABR) empfehlenswert; der Patient wolle aber zuerst noch andere Therapien versuchen, fÃ¼r die er sich bereits angemeldet habe. FÃ¼r ihn stÃ¼nden aktuell insbesondere die Reduktion der Schmerzen und die Verbesserung der LebensqualitÃ¤t im Vordergrund. Die Steigerung der kÃ¶rperlichen Leistungs- und ArbeitsfÃ¤higkeit sei ihm zur Zeit dagegen weniger wichtig; der Empfehlung einer arbeitsbezogenen Rehabilitation wolle er daher nicht nachkommen (vgl. Urk. 9/83 S. 3).</w:t>
      </w:r>
    </w:p>
    <w:p>
      <w:r>
        <w:t>4.4.8Â Â  Nach zweimaliger Behandlung im Juli 2005 hielt der Osteopath H.___ am 2. August 2005 fest, der Patient habe deutliche Zeichen einer neurovegetativen Dystonie oder vegetativen LabilitÃ¤t und eine SchmerzÃ¼berempfindlichkeit im Bereich der ganzen WirbelsÃ¤ule ohne deutlichen Bewegungsverlust gezeigt. Die Behandlung sei, nachdem sie keinen Erfolg gezeitigt habe, wieder abgebrochen worden (vgl. Urk. 9/91).</w:t>
      </w:r>
    </w:p>
    <w:p>
      <w:r>
        <w:t>4.5Â Â Â Â  Nach der Auffahrkollision vom 9. November 2005 (vgl. Urk. 11/1) unterzog sich der BeschwerdefÃ¼hrer am 31. Januar 2006 einer - bereits zuvor geplanten - Untersuchung durch Dr. med. I.___, FachÃ¤rztin FMH fÃ¼r Neurologie. In ihrem Bericht vom 1. Februar 2006 (Urk. 10/122) stellte diese folgende Diagnosen (vgl. Urk. 10/122 S. 1):</w:t>
      </w:r>
    </w:p>
    <w:p>
      <w:r>
        <w:t>Â Â Â Â Â Â Â Â Â Â Â Â Â  -Â Â Â Â  Status nach sechs HWS-Distorsionstraumata von Â Â Â Â  Â Â Â Â  1995 bis am 9. November 2006 [richtig: 2005] Â Â Â Â  Â Â Â Â  mit belastungsabhÃ¤ngigem zervikalem und zerviko-Â Â Â  Â Â Â Â  Â Â Â Â  lumbalem Schmerzsyndrom Â Â Â Â  -Â Â Â Â  reaktiv depressive EntwicklungÂ Â Â Â  Die Untersuchung habe keine Anhaltspunkte fÃ¼r eine zentrale oder peripherneurogene StÃ¶rung ergeben. Als Reaktion auf die UnfÃ¤lle sei sicher eine depressive StÃ¶rung aufgetreten. Angesichts der SchlafstÃ¶rungen sei eine medikamentÃ¶se Therapie mit Surmontil angezeigt; betreffend die physikalische Behandlung sei, nachdem diese keine wesentliche Besserung gezeitigt habe, eine Pause zu empfehlen (vgl. Urk. 10/122 S. 2).</w:t>
      </w:r>
    </w:p>
    <w:p>
      <w:r>
        <w:t>Â Â Â Â Â Â Â Â  Aus neurologischer Sicht sei eine Steigerung der ArbeitsfÃ¤higkeit mÃ¶glich; sofern der Patient auf Surmontil anspreche, kÃ¶nne der ArbeitsfÃ¤higkeitsgrad in einigen Wochen langsam - jeweils in Schritten von 5 bis 10 % - erhÃ¶ht werden (vgl. Urk. 10/122 S. 2).</w:t>
      </w:r>
    </w:p>
    <w:p>
      <w:r>
        <w:rPr>
          <w:b/>
        </w:rPr>
        <w:t>E. 5</w:t>
      </w:r>
    </w:p>
    <w:p>
      <w:r>
        <w:t>5.1Â Â Â Â  Aus den zitierten Arztberichten geht Ã¼bereinstimmend hervor, dass der BeschwerdefÃ¼hrer bei den UnfÃ¤llen vom 15. Juni 1997, vom 24. Januar 2002, vom 17. Februar 2003, vom 19. Oktober 2003 und vom 9. November 2005 jeweils eine HWS-Distorsion erlitt, ohne dass sich fÃ¼r die in der Folge geklagten Beschwerden objektivierbare pathologische Befunde hÃ¤tten feststellen lassen (vgl. Urk. 13/2, Urk. 13/3, Urk. 13/12 S. 2, Urk. 12/6, Urk. 9/30, Urk. 9/58 S. 2, Urk. 10/122 S. 2).</w:t>
      </w:r>
    </w:p>
    <w:p>
      <w:r>
        <w:t>5.2Â Â Â Â  In Bezug auf die beiden ersten Kollisionen vom 15. Juni 1997 beziehungsweise 24. Januar 2002, in deren Folge nebst einer HWS-Distorsion auch eine BWS-Kontusion (vgl. Bericht des erstbehandelnden Arztes vom 10. Juli 1997, Urk. 14/2) respektive eine LWS-Distorsion (vgl. Berichte Spital X.___ vom 24. Januar 2002 [Urk. 13/4] und vom 8. Februar 2002 [Urk. 13/2]) diagnostiziert wurde, ist angesichts der Tatsache, dass der BeschwerdefÃ¼hrer jeweils wieder eine uneingeschrÃ¤nkte ArbeitsfÃ¤higkeit erreichte und die Heilbehandlung abgeschlossen werden konnte (vgl. Bericht Dr. C.___ vom 11. November 1997 [Urk. 14/13], Angaben des BeschwerdefÃ¼hrers vom 10. Juli 1997 [Urk. 14/17], und vom 14. MÃ¤rz 2002 [Urk. 9/8 S. 4], Berichte Dr. D.___ vom 11. Juli 2002 [Urk. 13/13] und vom 3. MÃ¤rz 2003 [Urk. 13/17]), entgegen den Angaben von Dr. D.___ (vgl. Urk. 12/29, Urk. 9/2) nicht von einer UrsÃ¤chlichkeit fÃ¼r die noch Ã¼ber den 28. Februar 2006 hinaus geklagten Beschwerden auszugehen (vgl. dazu auch Bericht Dr. F.___ vom 26. August 2003 [Urk. 12/25], Berichte Dr. G.___ vom 26. November 2003 [Urk. 9/5 S. 3] und vom 5. August 2004 [Urk. 9/34 S. 3]).</w:t>
      </w:r>
    </w:p>
    <w:p>
      <w:r>
        <w:t>5.3Â Â Â Â  Was die UnfÃ¤lle vom 17. Februar 2003, vom 19. Oktober 2003 und vom 9. November 2005 betrifft, wies der BeschwerdefÃ¼hrer in deren Folge jeweils nicht das fÃ¼r ein Schleudertrauma der HWS typische bunte Beschwerdebild (Schwindel, Konzentrations- und GedÃ¤chtnisstÃ¶rungen, Ãbelkeit, rasche ErmÃ¼dbarkeit, VisusstÃ¶rungen, Reizbarkeit, AffektlabilitÃ¤t, Depression, WesensverÃ¤nderung) im Sinne von BGE 117 V 360 Erw. 4b auf. So beklagte er nach der Kollision vom 17. Februar 2003 - nebst lumbalen Schmerzen - lediglich Nackenbeschwerden und wies eine leichte BewegungseinschrÃ¤nkung auf (vgl. Urk. 12/6, Urk. 12/4); SensibilitÃ¤tsstÃ¶rungen und Schwindelbeschwerden wurden von den Ãrzten ausdrÃ¼cklich verneint (vgl. Urk. 12/6, Urk. 12/4), und die von Dr. D.___ am 31. Juli 2003 erwÃ¤hnte Ã¤ngstliche Psyche (vgl. Urk. 12/23) beziehungsweise das am 16. September 2003 durch den nÃ¤mlichen Arzt festgestellte Ã¤ngstlich-depressive Zustandsbild (vgl. Urk. 12/29) sind nicht als Teil des fÃ¼r ein Schleudertrauma typischen Beschwerdebildes zu betrachten, sondern - wie sich auch aus den spÃ¤teren Arztberichten ergibt (vgl. insbesondere Bericht Dr. D.___ vom 22. Juni 2004 [Urk. 9/31], Bericht Dr. I.___ vom 1. Februar 2006 [Urk. 10/122 S. 2]) - im Sinne einer psychischen Fehlentwicklung als Reaktion auf den nunmehr dritten Unfall und damit als selbstÃ¤ndige sekundÃ¤re GesundheitsstÃ¶rung zu interpretieren. Eine solche ist auch bezÃ¼glich der DurchschlafstÃ¶rung, auf die Dr. D.___ am 16. September 2003 hinwies, anzunehmen, handelt es sich dabei gemÃ¤ss dem genannten Arzt doch um eine Folge der RÃ¼ckenschmerzen (vgl. Urk. 12/29).</w:t>
      </w:r>
    </w:p>
    <w:p>
      <w:r>
        <w:t>Â Â Â Â Â Â Â Â  Auch nach dem Unfall vom 19. Oktober 2003 wurden als relevante Beschwerden ausschliesslich Nacken- beziehungsweise RÃ¼ckenschmerzen sowie eine EinschrÃ¤nkung der WirbelsÃ¤ulenbeweglichkeit dokumentiert (vgl. Urk. 9/2, Urk. 12/31, Urk. 9/18, Urk. 9/27, Urk. 9/34, Urk. 9/58). Der von Dr. D.___ erwÃ¤hnte resignierte Eindruck (vgl. Bericht vom 22. Juni 2004, Urk. 9/31) respektive die von den Ãrzten des Spitals V.___ im Rahmen der im MÃ¤rz 2005 durchgefÃ¼hrten EFL vermutete depressive Symptomatik (vgl. Urk. 9/83 S. 3) sind - aus den nÃ¤mlichen GrÃ¼nden wie bereits im Zusammenhang mit der Ã¤ngstlichen Psyche respektive dem Ã¤ngstlich-depressiven Zustandsbild dargelegt - im Rahmen einer psychischen Fehlentwicklung nach Unfall respektive nach UnfÃ¤llen zu sehen. Die von Dr. G.___ erwÃ¤hnten SchlafstÃ¶rungen wurden schliesslich von diesem explizit als schmerzbedingt bezeichnet (vgl. Bericht vom 5. August 2004 (Urk. 9/34 S. 1) und lassen sich daher ebenfalls nicht unter den Begriff des typischen Beschwerdebildes nach Schleudertrauma der HWS subsumieren.</w:t>
      </w:r>
    </w:p>
    <w:p>
      <w:r>
        <w:t>Â Â Â Â Â Â Â Â  Im Anschluss an den Unfall vom 9. November 2005 schliesslich klagte der BeschwerdefÃ¼hrer Ã¼ber keine anderen Beschwerden als diejenigen, die er bereits in Folge der zuvor erlittenen Kollisionen angegebenen hatte. So wies Dr. I.___, deren neurologische Untersuchung vom 31. Januar 2006 keine Anhaltspunkte fÃ¼r eine zentrale oder peripherneurogene StÃ¶rung ergab, in ihrem Bericht vom 1. Februar 2006 (Urk. 10/122) auf die - schon bekannten - zervikalen und zervikolumbalen Schmerzen hin. Betreffend die in der genannten neurologischen Beurteilung zudem erwÃ¤hnte SchlafstÃ¶rung und die depressive StÃ¶rung (vgl. Urk. 10/122 S. 2) kann auf die entsprechenden AusfÃ¼hrungen im Zusammenhang mit den UnfÃ¤llen vom 17. Februar und 19. Oktober 2003 verwiesen werden.</w:t>
      </w:r>
    </w:p>
    <w:p>
      <w:r>
        <w:t>5.4Â Â Â Â  Die vom BeschwerdefÃ¼hrer im Wesentlichen geklagten Nackenbeschwerden und die EinschrÃ¤nkung der WirbelsÃ¤ulenbeweglichkeit kÃ¶nnen nach der Rechtsprechung nicht als Folgen der erlittenen HWS-Traumata interpretiert werden. Denn weder sind diese Beschwerden objektivierbar, noch sind beim BeschwerdefÃ¼hrer innert einer Latenzzeit von 24 bis hÃ¶chstens 72 Stunden nach dem Unfall die typischen Beschwerden aufgetreten ("buntes Beschwerdebild", wie es oben umschrieben worden ist; (vgl. BGE 117 V 360 Erw. 4b, 119 V 338 Erw. 2, Urteil des damaligen EidgenÃ¶ssischen Versicherungsgerichts vom 4. MÃ¤rz 2004 in Sachen P., U 204/03 Erw. 2.3). Hingegen sind die am 17. Februar 2003, am 19. Oktober 2003 und am 9. November 2005 erlittenen UnfÃ¤lle fÃ¼r die noch Ã¼ber die von der SUVA per 28. Februar 2006 verfÃ¼gte Leistungseinstellung (vgl. Urk. 10/125, Urk. 2) hinaus geltend gemachten, nicht (hinreichend) objektivierbaren Beschwerden aber aufgrund der medizinischen Akten zumindest teilursÃ¤chlich. Deshalb hat zur Beurteilung der weiteren Leistungspflicht der Beschwerdegegnerin - gestÃ¼tzt auf BGE 115 V 133 und nicht etwa auf BGE 117 V 359 beziehungsweise das Urteil des Bundesgerichts vom 19. Februar 2008 i. S. Allianz Suisse Versicherungs-Gesellschaft, U 394/06 - eine AdÃ¤quanzprÃ¼fung zu erfolgen.</w:t>
      </w:r>
    </w:p>
    <w:p>
      <w:r>
        <w:t>Â Â Â Â Â Â Â Â  Entgegen den AusfÃ¼hrungen des BeschwerdefÃ¼hrers (vgl. Urk. 1 S. 12 f.) ist die UnfalladÃ¤quanz der Ã¼ber den 28. Februar 2006 hinaus geklagten GesundheitsstÃ¶rungen fÃ¼r jede der drei vorliegend bedeutsamen Kollisionen gesondert zu prÃ¼fen (vgl. RKUV 1996 Nr. U 248 Erw. 4b, Urteil des Bundesgerichts in Sachen S. Â vom 12. April 2007, U 239/06, Erw. 4.1.1). Einer durch einen frÃ¼heren Unfall verursachten erheblichen VorschÃ¤digung der HWS kann jedoch im Rahmen der Beurteilung der Kriterien gemÃ¤ss BGE 117 V 367 Erw. 6a Rechnung getragen werden (Urteil des EidgenÃ¶ssischen Versicherungsgerichtes in Sachen R. vom 20. Dezember 2006, U 403/05, Erw. 2.2.2 mit Hinweisen).</w:t>
      </w:r>
    </w:p>
    <w:p>
      <w:r>
        <w:t>Â Â Â Â Â Â Â Â  Davon, dass die per Ende Februar 2006 vorgenommene Beurteilung des adÃ¤quaten Kausalzusammenhangs zwischen UnfÃ¤llen und persistierenden gesundheitlichen BeeintrÃ¤chtigungen noch vor Abschluss der erforderlichen somatischen Behandlung (vgl. Urk. 1 S. 11) und damit verfrÃ¼ht erfolgt wÃ¤re, ist nicht auszugehen, lagen doch den nach den jeweiligen UnfÃ¤llen durchgefÃ¼hrten Behandlungen - zumindest schon bald nach den einzelnen Ereignissen - gar keine somatischen Befunde zugrunde (vgl. dazu SVR 2007 UV Nr. 29 Erw. 3.1). Im Ãbrigen geht aus den medizinischen Akten wie auch aus den Angaben des BeschwerdefÃ¼hrers (vgl. Urk. 10/123) klar hervor, dass die durchgefÃ¼hrten Therapien ohnehin schon seit einiger Zeit zu keiner Besserung mehr gefÃ¼hrt hatten. So hatte R.___ die Akupunktur im August 2004 (vgl. Urk. 9/34 S. 1) und die Osteopathie nach lediglich zwei Sitzungen (vgl. Urk. 9/91) bereits wieder abgebrochen, und in Bezug auf die Physiotherapie empfahl Dr. I.___ - angesichts des Ausbleibens eines nennenswerten Erfolgs - am 1. Februar 2006 einen Behandlungsunterbruch (vgl. 10/122 S. 2). Dass die genannte Ãrztin sich von einer medikamentÃ¶sen Behandlung der SchlafstÃ¶rungen noch eine Steigerung der ArbeitsfÃ¤higkeit erhoffte (vgl. Urk. 10/122 S. 2, Urk. 1 S. 11), ist in diesem Zusammenhang insofern nicht bedeutsam, als die fragliche BeeintrÃ¤chtigung nicht somatischer Natur ist.</w:t>
      </w:r>
    </w:p>
    <w:p>
      <w:r>
        <w:rPr>
          <w:b/>
        </w:rPr>
        <w:t>E. 5.5</w:t>
      </w:r>
    </w:p>
    <w:p>
      <w:r>
        <w:t>5.5.1Â Â  Beim Unfall vom 17. Februar 2003 stand der BeschwerdefÃ¼hrer angegurtet und mit gerader Kopfhaltung im Stau, als ein nachfolgendes Auto auf sein Fahrzeug auffuhr und dabei dessen Heck eindrÃ¼ckte (vgl. Urk. 12/1, Urk. 12/5, Urk. 12/13 S. 2, Urk. 12/15). Auch wenn der BeschwerdefÃ¼hrer angab, er habe den Aufprall als stark empfunden (vgl. Urk. 12/13 S. 1), ist angesichts der zugezogenen Verletzungen (HWS- und LWS-Distorsion; vgl. Bericht Dr. D.___ vom 3. MÃ¤rz 2003, Urk. 12/4), der Tatsache, dass der Airbag nicht ausgelÃ¶st wurde (vgl. Urk. 12/13 S. 2), des nicht sehr gravierenden Schadens am Auto (vgl. insbesondere Bildstrecke im Anhang zu Urk. 12/15), des Umstandes, dass schon rund dreieinhalb Monate nach dem fraglichen Ereignis wieder eine 50%ige ArbeitsfÃ¤higkeit bestand (vgl. Urk. 12/19, Urk. 12/23, Urk. 12/29) und der BeschwerdefÃ¼hrer selbst davon ausgegangen war, dass er - wÃ¤re es davor nicht zu einem erneuten Unfall gekommen - ab Januar 2004 sicher wieder zu 100 % hÃ¤tte arbeiten kÃ¶nnen (vgl. Bericht vom 17. Dezember 2003, Urk. 12/34 S. 1), von einem mittelschweren, im Grenzbereich zu den leichten Ereignissen liegenden Unfall auszugehen (vgl. RKUV 2003 Nr. U 489 Erw. 4.2, mit Hinweisen). Dass die Einholung des entsprechenden Polizeirapports zu einem anderen Ergebnis fÃ¼hrte (vgl. Urk. 1 S. 5, S. 13), ist aufgrund der genannten Gegebenheiten nicht anzunehmen.</w:t>
      </w:r>
    </w:p>
    <w:p>
      <w:r>
        <w:t>Â Â Â Â Â Â Â Â  Auch beim Unfall vom 19. Oktober 2003 befand sich der BeschwerdefÃ¼hrer - wiederum mit gerader Kopfhaltung und angegurtet - am Ende einer stillstehenden Kolonne, als ein nachfolgender Personenwagen ins Heck seines Autos prallte. Der Airbag wurde dabei nicht ausgelÃ¶st, und der BeschwerdefÃ¼hrer gab spÃ¤ter an, den Aufprall als mittelstark empfunden zu haben (vgl. Urk. 9 S. 1, Urk. 9/9, Urk. 9/16). In Anbetracht dieser UmstÃ¤nde, des entstandenen (Teil-) Schadens am Heck des Fahrzeugs des BeschwerdefÃ¼hrers (vgl. Urk. 9/15) und der Tatsache, dass der Unfall im Wesentlichen lediglich eine VerstÃ¤rkung der bereits vorhandenen Beschwerden zur Folge hatte, ist auch dieses Ereignis, betreffend welches kein Polizeiprotokoll existiert (vgl. Urk. 9/9 S. 1, Urk. 9/16), als mittelschwer, im Grenzbereich zu den leichten UnfÃ¤llen liegend zu qualifizieren.</w:t>
      </w:r>
    </w:p>
    <w:p>
      <w:r>
        <w:t>Â Â Â Â Â Â Â Â  Bei der Kollision vom 9. November 2005 schliesslich fuhr ein Lastwagen auf das Fahrzeugheck des mit gerader Kopfhaltung vor einem Lichtsignal wartenden BeschwerdefÃ¼hrers auf; der Airbag wurde dabei nicht ausgelÃ¶st (vgl. Urk. 11/1, Urk. 11/2). In der Folge verstÃ¤rkten sich zwei bis drei Wochen spÃ¤ter die bereits vorhandenen Beschwerden von R.___ wiederum, und es entstand ein Schaden am Kofferraumdeckel des von ihm gelenkten Wagens (vgl. Urk. 11/1, Urk. 11/2 S. 3). Die herbeigerufenen Polizeibeamten fÃ¼llten lediglich den Unfallbericht (Urk. 11/2 S. 5) aus, ohne einen Polizeirapport zu erstellen (vgl. Urk. 11/2 S. 1). GestÃ¼tzt auf diese UmstÃ¤nde und die Tatsache, dass der BeschwerdefÃ¼hrer in der Folge weiterhin zu 40 % arbeitete und erst zwei bis drei Wochen nach dem genannten Vorfall seinen Hausarzt konsultierte (vgl. Urk. 11/2 S. 3 f.), ist diese Heckkollision - sofern sie angesichts der langen Latenzzeit Ã¼berhaupt ursÃ¤chlich fÃ¼r die in der Folge geklagte SchmerzverstÃ¤rkung ist - als eher leicht, hÃ¶chstens aber als zu den leichten FÃ¤llen im mittleren Bereich zÃ¤hlend, zu beurteilen.</w:t>
      </w:r>
    </w:p>
    <w:p>
      <w:r>
        <w:t>Â Â Â Â Â Â Â Â  Davon, dass weitere AbklÃ¤rungen, insbesondere die Einholung eines biomechanischen Gutachtens (vgl. Urk. 1 S. 5, S. 9 f.), etwas an der Beurteilung der Schwere der drei letzten vom BeschwerdefÃ¼hrer erlittenen und vorliegend relevanten UnfÃ¤lle Ã¤nderte, ist nicht auszugehen.</w:t>
      </w:r>
    </w:p>
    <w:p>
      <w:r>
        <w:t>5.5.2Â Â  Damit die AdÃ¤quanz der - wie dargelegt - (hÃ¶chstens) mittelschweren, im Grenzbereich zu den leichten Ereignissen liegenden UnfÃ¤lle bejaht werden kÃ¶nnte, mÃ¼ssten die weiteren zu berÃ¼cksichtigenden Kriterien bei den einzelnen Kollisionen in gehÃ¤ufter oder auffallender Weise erfÃ¼llt sein.</w:t>
      </w:r>
    </w:p>
    <w:p>
      <w:r>
        <w:t>Â Â Â Â Â Â Â Â  Von besonders dramatischen BegleitumstÃ¤nden oder einer besonderen EindrÃ¼cklichkeit kann bei keinem der drei zu prÃ¼fenden AuffahrunfÃ¤lle ausgegangen werden. Auch das Kriterium der Schwere oder besonderen Art der erlittenen Verletzungen ist bei keinem der fraglichen VorfÃ¤lle erfÃ¼llt. So vermag die Diagnose einer HWS-Distorsion allein das genannte Merkmal nicht zu begrÃ¼nden (vgl. SVR 2007 UV Nr. 25 Erw. 8.2, mit Hinweis). Auch erfolgte der Heckaufprall jeweils bei gerader KÃ¶rperhaltung des BeschwerdefÃ¼hrers (vgl. Urk. 12/13 S. 2, Urk. 9/9 S. 2, Urk. 11/2 S. 2; RKUV 1998 Nr. U 297 Erw. 3c, Urteil des Bundesgerichts vom 31. August 2007 i. S. G., U 286/06, Erw. 6.2.2). Zwar kam es bei allen drei Ereignissen zu einer erneuten Traumatisierung nach bereits zuvor zugezogener HWS-Verletzung (vgl. SVR 2007 UV Nr. 1 Erw. 3.4.2), dies ist allerdings vorliegend insofern nicht bedeutsam, als die vom BeschwerdefÃ¼hrer noch Ã¼ber den Zeitpunkt der Leistungseinstellung hinaus geklagten Beschwerden - wie bereits dargelegt - wegen fehlender natÃ¼rlicher KausalitÃ¤t (Erw. 5.4) nicht als Folgen der HWS-Traumata zu interpretieren sind.</w:t>
      </w:r>
    </w:p>
    <w:p>
      <w:r>
        <w:t>Â Â Â Â Â Â Â Â  FÃ¼r eine Ã¤rztliche Fehlbehandlung gibt es keine Anhaltspunkte, und angesichts der Tatsache, dass den persistierenden GesundheitsstÃ¶rungen kein organisches Substrat zugrunde liegt, sind - in Bezug auf alle Unfallereignisse - auch die weiteren zu prÃ¼fenden Merkmale (ungewÃ¶hnlich lange Dauer der - aus somatischen GrÃ¼nden erforderlichen - Ã¤rztlichen Behandlung, kÃ¶rperliche Dauerschmerzen, schwieriger Heilungsverlauf und erhebliche Komplikationen sowie Grad und Dauer der physisch bedingten ArbeitsunfÃ¤higkeit) zu verneinen.</w:t>
      </w:r>
    </w:p>
    <w:p>
      <w:r>
        <w:t>5.6Â Â Â Â  Wenn die Leistungseinstellung der SUVA fÃ¼r den BeschwerdefÃ¼hrer auch unerwartet erfolgt sein mag (vgl. Urk. 1 S. 10 f.), so entspricht es der Praxis, dass der Unfallversicherer nach einem versicherten Ereignis grundsÃ¤tzlich einmal Leistungen erbringt, ohne sogleich zu prÃ¼fen, ob dieses adÃ¤quat kausal fÃ¼r die geltend gemachten Beschwerden ist. Dies leuchtet gerade im vorliegenden Fall schon daher ein, weil die Frage, ob die geklagten Gesundheitsbeschwerden sich objektivieren lassen, erst nach einschlÃ¤gigen Untersuchungen beantwortet werden und auch das Vorliegen des fÃ¼r ein Schleudertrauma der HWS typischen Beschwerdebildes erst nach einer gewissen Zeit beurteilt werden konnten. Ein Anspruch auf Ausrichtung weiterer Versicherungsleistungen fÃ¼r eine angemessene Anpassungszeit besteht mangels einer entsprechenden gesetzlichen Grundlage nicht (vgl. Urk. 1 S. 2).</w:t>
      </w:r>
    </w:p>
    <w:p>
      <w:r>
        <w:t>5.7Â Â Â Â  Nach dem Gesagten ergibt sich, dass die vom BeschwerdefÃ¼hrer noch Ã¼ber den 28. Februar 2006 hinaus geklagten GesundheitsstÃ¶rungen, denen kein klar fassbares organisches Korrelat zugrunde liegt und die nicht dem typischen Beschwerdebild nach einem Schleudertrauma der HWS entsprechen, zu den UnfÃ¤llen vom 15. Juni 1997 und vom 24. Januar 2002 in keinem natÃ¼rlichen und zu denjenigen vom 17. Februar 2003, vom 19. Oktober 2003 und vom 9. November 2005 jedenfalls in keinem - nach BGE 115 V 133 zu prÃ¼fenden - adÃ¤quaten Kausalzusammenhang stehen. Die Leistungseinstellung der SUVA per 28. Februar 2006 ist daher nicht zu beanstanden.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Andrea MÃ¼ller-Ranacher</w:t>
      </w:r>
    </w:p>
    <w:p>
      <w:r>
        <w:t>- Rechtsanwalt Dr. Christian SchÃ¼rer</w:t>
      </w:r>
    </w:p>
    <w:p>
      <w:r>
        <w:t>- CSS Versicherung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