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UV.2006.00218 vom 11. Februar 2010</w:t>
      </w:r>
    </w:p>
    <w:p>
      <w:r>
        <w:t>ZH Sozialversicherungsgericht, 2010-02-11, DE</w:t>
      </w:r>
    </w:p>
    <w:p>
      <w:r>
        <w:rPr>
          <w:b/>
        </w:rPr>
        <w:t xml:space="preserve">Quelle: </w:t>
      </w:r>
      <w:r>
        <w:t>https://mcp.opencaselaw.ch/entscheid/zh_sozialversicherungsgericht_UV.2006.00218</w:t>
      </w:r>
    </w:p>
    <w:p>
      <w:r>
        <w:t>FR: ZH_SOZIALVERSICHERUNGSGERICHT UV.2006.00218 du 11 février 2010</w:t>
      </w:r>
    </w:p>
    <w:p>
      <w:r>
        <w:t>IT: ZH_SOZIALVERSICHERUNGSGERICHT UV.2006.00218 del 11 febbraio 2010</w:t>
      </w:r>
    </w:p>
    <w:p>
      <w:pPr>
        <w:pStyle w:val="Heading2"/>
      </w:pPr>
      <w:r>
        <w:t>Erwägungen</w:t>
      </w:r>
    </w:p>
    <w:p>
      <w:r>
        <w:rPr>
          <w:b/>
        </w:rPr>
        <w:t>E. 3</w:t>
      </w:r>
    </w:p>
    <w:p>
      <w:r>
        <w:t>3.1Â Â Â Â  Am 24. August 2002 befand sich die BeschwerdefÃ¼hrerin als Beifahrerin im von ihrem Mann gelenkten BMW, als dieser in langsamer Fahrt auf der Y.___-Passstrasse von einem hinter ihnen fahrenden VW Polo angestossen wurde (Urk. 10/1a Ziff. 6, Urk. 10/131 S. 1 und S. 12). GemÃ¤ss unfallanalytischem Gutachten lag die GeschwindigkeitsÃ¤nderung zwischen 8.0 und 10.5 km/h (Urk. 10/131 S. 14 unten).</w:t>
      </w:r>
    </w:p>
    <w:p>
      <w:r>
        <w:t>Â Â Â Â Â Â Â Â Â  Im Krankenhaus Z.___ wurde gleichentags eine Distorsion HWS diagnostiziert (Urk. 10/M3); der HWS-RÃ¶ntgenbefund ergab keine traumatischen SkelettlÃ¤sionen zwischen C1-C7 (Urk. 10/M26).</w:t>
      </w:r>
    </w:p>
    <w:p>
      <w:r>
        <w:t>3.2Â Â Â Â  Dr. med. A.___, Spezialarzt FMH fÃ¼r Physikalische Medizin und Rehabilitation, speziell Rheumaerkrankungen, berichtete am 2. September 2002 Ã¼ber seine am 26. August 2002 erfolgte Erstbehandlung (Urk. 10/M1). Dabei nannte er als Diagnose einen Status nach HWS-Distorsion und eine Fehlstellung von C2 gegenÃ¼ber C1 (Ziff. 5). Er attestierte eine volle ArbeitsunfÃ¤higkeit bis voraussichtlich Ende September 2002 (Ziff. 8).</w:t>
      </w:r>
    </w:p>
    <w:p>
      <w:r>
        <w:t>Â Â Â Â Â Â Â Â Â  Am 8. Oktober 2002 (Urk. 10/M5) nannte Dr. A.___ folgende Diagnosen (Ziff. 5):</w:t>
      </w:r>
    </w:p>
    <w:p>
      <w:r>
        <w:t>Â Â Â  Status nach HWS-Distorsion</w:t>
      </w:r>
    </w:p>
    <w:p>
      <w:r>
        <w:t>- cervicozephales Syndrom</w:t>
      </w:r>
    </w:p>
    <w:p>
      <w:r>
        <w:t>- Spannungskopfschmerz</w:t>
      </w:r>
    </w:p>
    <w:p>
      <w:r>
        <w:t>- neurovegetative Regulations-StÃ¶rung</w:t>
      </w:r>
    </w:p>
    <w:p>
      <w:r>
        <w:t>Â Â Â Â Â Â Â Â Â  Zur ArbeitsunfÃ¤higkeit machte er keine genauen Angaben (vgl. Ziff. 4a); zur Frage, ob ein bleibender Nachteil zu erwarten sei, bemerkte er Âwahrscheinlich nichtÂ (Ziff. 4d).</w:t>
      </w:r>
    </w:p>
    <w:p>
      <w:r>
        <w:t>Â Â Â Â Â Â Â Â Â  Am 15. Oktober 2002 beantwortete Dr. A.___ den Fragebogen bei HWS-Verletzungen (Urk. 10/M8).</w:t>
      </w:r>
    </w:p>
    <w:p>
      <w:r>
        <w:t>3.3Â Â Â Â  Am 7. Januar 2003 wurde Ã¼ber eine Notfallkonsultation in der Neurologischen Poliklinik, UniversitÃ¤tsspital ZÃ¼rich (USZ), zur Beurteilung einer intermittierenden SchluckstÃ¶rung berichtet (Urk. 10/M16). In der klinischen Untersuchung hÃ¤tten sich keine Hinweise fÃ¼r eine neurologische Ursache der Schluckerschwernis bei eindrÃ¼cklich eingeschrÃ¤nkter HWS-Beweglichkeit und Muskelhartspann finden lassen. Die BeschwerdefÃ¼hrerin trage immer noch zeitweise den Halskragen, was ihr ab sofort untersagt worden sei. Bei offenbar bestehender psychischer Belastungssituation (Tod des Vaters, SchuldgefÃ¼hle) sei auch eine psychologische Begleitung zu erwÃ¤gen (S. 2 Mitte).</w:t>
      </w:r>
    </w:p>
    <w:p>
      <w:r>
        <w:t>3.4Â Â Â Â  Dr. med. B.___, AugenÃ¤rztin FMH, nannte in ihrem Bericht vom 27. Februar 2003 (Urk. 10/M15) als Diagnose Akkomodation und Konvergenzreduktion in RÃ¼ckbildung nach Schleudertrauma der HWS im August 2002 und einen Astigmatismus hyperopicus comp. beidseits (Ziff. 1). Subjektiv sei eine Verbesserung eingetreten, wobei die BeschwerdefÃ¼hrerin noch eine schnelle ErmÃ¼dbarkeit, Kopfschmerzen und Verschwommensehen angebe. Objektiv bestehe mit Korrektur eine volle SehschÃ¤rfe beidseits, Konvergenz und Akkomodationsbreite seien besser als bei der ersten Untersuchung, der Augendruck im Normbereich und die BulbusmotilitÃ¤t intakt (Ziff. 2).</w:t>
      </w:r>
    </w:p>
    <w:p>
      <w:r>
        <w:t>3.5Â Â Â Â  Dr. A.___ berichtete am 6. Oktober 2004 (10/M28), die BeschwerdefÃ¼hrerin klage nach wie vor Ã¼ber cervico-thoracovertebrale Schmerzen mit Kraftlosigkeit; sie mÃ¼sse Kindspflege (am 7. Mai 2004 hatte sie einen Sohn geboren; Urk. 10/87) und Haushalt teilweise dem Ehemann Ã¼berlassen. Sie habe weiterhin Kopfschmerzen, Schwindel, Tinnitus, Taubheit in den HÃ¤nden. Sie fÃ¼hle sich Ã¼berfordert und sei in einem seelischen Tief. Bei allen Bewegungen erfolge endphasig eine Schmerzangabe im Nacken und der mittleren BrustwirbelsÃ¤ule (BWS). Zusammenfassend bestehe ein leichtes cervico-thoracovertebrales Syndrom im Rahmen einer von der BeschwerdefÃ¼hrerin angegebenen kÃ¶rperlichen Ãberforderung mit depressiver Verstimmung. Die Symptomausweitung weise auf eine bleibende Chronifizierung hin.</w:t>
      </w:r>
    </w:p>
    <w:p>
      <w:r>
        <w:t>3.6Â Â Â Â  Am 23. August 2005 wurde von den Ãrzten der Schulthess Klinik ein Gutachten erstattet (Urk. 10/M32/1). Darin wurde unter anderem ausgefÃ¼hrt, insgesamt sei der vorgebrachte Leidensdruck gut nachvollziehbar. BerÃ¼cksichtige man allerdings die Befunde und insbesondere das als leicht bis sehr leicht einzustufende indirekte HWS-Trauma, kÃ¶nne der Verlauf nicht ohne zusÃ¤tzliche beeinflussende Faktoren erklÃ¤rt werden (S. 38).</w:t>
      </w:r>
    </w:p>
    <w:p>
      <w:r>
        <w:t>Â Â Â Â Â Â Â Â Â  Mit zunehmendem Verlauf (maximal 12-15 Wochen) kÃ¶nne die Zunahme und Ausweitung der Symptome nicht mehr rein unfallbedingt nachvollzogen werden, sicher ab Anfang bis Mitte 2003 bestehe nur noch ein mÃ¶glicher natÃ¼rlicher Kausalzusammenhang. Es Ã¼berwiege aktuell ein MÃ¼digkeits-/ErschÃ¶p-fungssyndrom (S. 45). Anfang 2003 sei eine ArbeitsfÃ¤higkeit von mindestens 50 % und in den Folgemonaten wieder eine solche von 100 % gegeben gewesen. Als Virologin sei die BeschwerdefÃ¼hrerin in der ArbeitsfÃ¤higkeit nicht eingeschrÃ¤nkt (S. 46).</w:t>
      </w:r>
    </w:p>
    <w:p>
      <w:r>
        <w:t>3.7Â Â Â Â  Dr. med. C.___, Facharzt FMH fÃ¼r Psychiatrie und Psychiatrie, berichtete am 10. MÃ¤rz 2006 nach zweimaliger Untersuchung der BeschwerdefÃ¼hrerin, es sei aktuell keine psychiatrische StÃ¶rung erkennbar, sicher keine Depression, es bestÃ¼nden keine Anhaltspunkte fÃ¼r eine AngststÃ¶rung mit Krankheitswert, es handle sich um eine normale Trauer Ã¼ber die Situation. Es bestehe keine Indikation fÃ¼r psychotherapeutische Massnahmen (Urk. 10/M36).</w:t>
      </w:r>
    </w:p>
    <w:p>
      <w:r>
        <w:rPr>
          <w:b/>
        </w:rPr>
        <w:t>E. 4</w:t>
      </w:r>
    </w:p>
    <w:p>
      <w:r>
        <w:t>4.1Â Â Â Â  Am 29. Juli 2009 erstatteten Dr. med. D.___, Facharzt fÃ¼r Psychiatrie und Psychotherapie FMH, zertifizierter medizinischer Gutachter, und Dr. med. E.___, Facharzt fÃ¼r Innere Medizin FMH, zertifizierter medizinischer Gutachter SIM, Chefarzt Medizinisches Zentrum RÃ¶merhof (K.___), das bei ihnen in Auftrag gegebene Gerichtsgutachten (Urk. 55).</w:t>
      </w:r>
    </w:p>
    <w:p>
      <w:r>
        <w:t>Â Â Â Â Â Â Â Â Â  Sie stÃ¼tzten sich auf die ihnen Ã¼berlassenen Akten (S. 1 ff., S. 18 ff.), die an vier Tagen im Juni 2009 erfolgten Untersuchungen (vgl. S. 1), die Angaben der BeschwerdefÃ¼hrerin (S. 23 ff.), die erhobenen internistischen Befunde (S. 32 ff.), ein von Dr. med. F.___, Facharzt fÃ¼r Rheumatologie FMH, erstelltes rheumatologisches (S. 35 ff.), ein von Prof. Dr. med. G.___, Chefarzt Neurologie, Klinik H.___, erstelltes neurologisches Konsilium (S. 45 ff.), eine von Dr. sc. hum. Dipl. psych. I.___ durchgefÃ¼hrte neuropsychologische Untersuchung (S. 59 ff.) und ein psychiatrisches Konsilium von Dr. D.___ (S. 65 ff.).</w:t>
      </w:r>
    </w:p>
    <w:p>
      <w:r>
        <w:t>4.2Â Â Â Â  Als aktuelle Beschwerden wurden im Gutachten permanente bewegungs- und belastungsakzentuierte Schmerzen im Bereich des rechten Nackens und Hinterkopfs (S. 31 oben) genannt, wenn diese stark seien, strahlten sie in den gesamten Kopf aus und auch in den SchultergÃ¼rtel beidseits. Wenn sie ihren Kopf nach vorne neige oder sich bÃ¼cke, komme es zu Schwindelsensationen, dies auch, wenn sie beispielsweise aus dem fahrenden Auto oder Zug schaue (S. 31 Mitte). Mit den Augen habe sie ebenfalls noch Probleme, nÃ¤mlich AkkommodationsstÃ¶rungen. Am wenigsten gestÃ¶rt sei sie durch ihren Tinnitus. Sie habe auch MÃ¼he, sich lÃ¤ngere Zeit zu konzentrieren und intellektuell komplexe Fragestellungen zu erfassen (S. 31 unten).</w:t>
      </w:r>
    </w:p>
    <w:p>
      <w:r>
        <w:t>4.3Â Â Â Â  Die Gerichtsgutachter stellten folgende Diagnosen mit Einfluss auf die Arbeits-fÃ¤higkeit (S. 70 Ziff. 6.1):</w:t>
      </w:r>
    </w:p>
    <w:p>
      <w:r>
        <w:t>- chronisches cervikocephales Schmerzsyndrom mit/bei</w:t>
      </w:r>
    </w:p>
    <w:p>
      <w:r>
        <w:t>- klinisch segmentalen BewegungsstÃ¶rungen am craniocervikalen Ãbergang mit muskulÃ¤rer Dysbalance</w:t>
      </w:r>
    </w:p>
    <w:p>
      <w:r>
        <w:t>- leichtem myofascialem Schmerzsyndrom im rechten SchultergÃ¼rtel</w:t>
      </w:r>
    </w:p>
    <w:p>
      <w:r>
        <w:t>- AkkommodationsstÃ¶rungen</w:t>
      </w:r>
    </w:p>
    <w:p>
      <w:r>
        <w:t>- Tinnitus linksbetont</w:t>
      </w:r>
    </w:p>
    <w:p>
      <w:r>
        <w:t>- unklare Schwindelsensationen</w:t>
      </w:r>
    </w:p>
    <w:p>
      <w:r>
        <w:t>- radiologisch Ausschluss ossÃ¤rer LÃ¤sionen und InstabilitÃ¤t sowie Weichteilverletzungen</w:t>
      </w:r>
    </w:p>
    <w:p>
      <w:r>
        <w:t>- passager craniomandibulÃ¤re Dysfunktion links</w:t>
      </w:r>
    </w:p>
    <w:p>
      <w:r>
        <w:t>Â Â Â Â Â Â Â Â Â  Sodann stellten sie folgende Diagnosen ohne Einfluss auf die ArbeitsfÃ¤higkeit (S. 70 Ziff. 6.2):</w:t>
      </w:r>
    </w:p>
    <w:p>
      <w:r>
        <w:t>- Status nach Auffahrunfall am 24. August 2002 mit cranio-cervikalem Beschleunigungstrauma Quebec Task Force (QTF) II</w:t>
      </w:r>
    </w:p>
    <w:p>
      <w:r>
        <w:t>- vorbestehender essentieller Tremor</w:t>
      </w:r>
    </w:p>
    <w:p>
      <w:r>
        <w:t>- Verdacht auf MigrÃ¤ne</w:t>
      </w:r>
    </w:p>
    <w:p>
      <w:r>
        <w:t>4.4Â Â Â Â  Zusammenfassend wurde berufsanamnestisch festgehalten, die Beschwerde-fÃ¼hrerin sei nach dem Unfall vom 24. August 2002 bis Anfang Januar 2003 zu 100 % arbeitsunfÃ¤hig geschrieben gewesen. Danach habe sie wieder mit einem Pensum von 25 % zu arbeiten begonnen. Ende Mai 2003 sei ihr Vertrag nicht erneuert worden und sie sei stellenlos geworden. Erst im Juni 2006 habe sie wieder eine Teilzeitstelle als wissenschaftliche Mitarbeiterin gefunden, wo sie seither zu 40 % in einem Forschungsprojekt mitarbeite (S. 71 oben).</w:t>
      </w:r>
    </w:p>
    <w:p>
      <w:r>
        <w:t>4.5Â Â Â Â  Die internistische Untersuchung habe das Bild einer normosomen Person in unauffÃ¤lligem Allgemeinzustand ergeben (S. 74 unten). Aus internistischer Sicht kÃ¶nne keine EinschrÃ¤nkung der ArbeitsfÃ¤higkeit begrÃ¼ndet werden (S. 75 oben).</w:t>
      </w:r>
    </w:p>
    <w:p>
      <w:r>
        <w:t>Â Â Â Â Â Â Â Â Â  Bei der rheumatologischen Untersuchung kÃ¶nnten eindeutige FunktionsstÃ¶rungen des craniocervikalen Ãbergangs nachgewiesen werden, wobei das Schmerzverhalten der BeschwerdefÃ¼hrerin wÃ¤hrend der Untersuchung fÃ¼r die Aussagekraft der Befunde etwas limitierend sei (S. 75). Zusammenfassend kÃ¶nne von Seiten des Bewegungsapparates her eine EinschrÃ¤nkung der ArbeitsfÃ¤higkeit in der jetzigen TÃ¤tigkeit von 20 % angegeben werden, dies in Form eines wegen erhÃ¶htem Pausenbedarf verminderten Rendements bei vollschichtiger TÃ¤tigkeit (S. 76 oben).</w:t>
      </w:r>
    </w:p>
    <w:p>
      <w:r>
        <w:t>Â Â Â Â Â Â Â Â Â  Aus neurologischer Sicht liessen sich die beklagten chronischen Beschwerden angesichts fehlender klinischer und bildmorphologischer Belege fÃ¼r eine unfallassoziierte biologische LÃ¤sion nicht mit hinreichender Sicherheit oder Wahrscheinlichkeit durch das Unfallereignis im Sinne der natÃ¼rlichen KausalitÃ¤t erklÃ¤ren (S. 76 Mitte).</w:t>
      </w:r>
    </w:p>
    <w:p>
      <w:r>
        <w:t>Â Â Â Â Â Â Â Â Â  Die Ergebnisse der neuropsychologischen Testung liessen sich mit dem im GesprÃ¤ch gewonnenen Eindruck, dem Lebenslauf und der gegenwÃ¤rtigen Arbeit der BeschwerdefÃ¼hrerin nicht vereinbaren: Der fÃ¼r akademische Arbeiten benÃ¶tigte IQ sei mit dem von der BeschwerdefÃ¼hrerin gezeitigten Ergebnis von 75 nicht vereinbar. Es mÃ¼sse von einer VortÃ¤uschung kognitiver Defizite ausgegangen werden, da bei der BeschwerdefÃ¼hrerin keine schwerwiegende psychiatrische Diagnose bekannt sei, welche die beschriebenen Defizite erklÃ¤ren kÃ¶nnte (S. 77 Mitte).</w:t>
      </w:r>
    </w:p>
    <w:p>
      <w:r>
        <w:t>Â Â Â Â Â Â Â Â Â  Aus psychiatrischer Sicht ergÃ¤ben sich insgesamt keinerlei Anhaltspunkte beziehungsweise psychopathologische Befunde oder psychische FunktionsstÃ¶rungen, die fÃ¼r eine akute oder chronische psychische Erkrankung sprechen wÃ¼rden (S. 78 f.).</w:t>
      </w:r>
    </w:p>
    <w:p>
      <w:r>
        <w:t>Â Â Â Â Â Â Â Â Â  Zusammenfassend sei der BeschwerdefÃ¼hrerin aus rheumatologischer Sicht von Seiten des Bewegungsapparates her gesehen eine EinschrÃ¤nkung der ArbeitsfÃ¤higkeit von 20 % zu attestieren. FÃ¼r allfÃ¤llige VerweistÃ¤tigkeiten bestÃ¼nden qualitative EinschrÃ¤nkungen betreffend ausschliessliche Flexionsstellung des Kopfes und SchultergÃ¼rtels, Heben und Tragen schwerer Gewichte sowie ausschliesslicher Arbeiten in einer unergonomischen RÃ¼ckenstellung (S. 78 Ziff. 7.4).</w:t>
      </w:r>
    </w:p>
    <w:p>
      <w:r>
        <w:t>Â Â Â Â Â Â Â Â Â  In einer dem rheumatologischen Leiden optimal angepassten TÃ¤tigkeit bestehe aus interdisziplinÃ¤rer Sicht eine uneingeschrÃ¤nkte, 100%ige ArbeitsfÃ¤higkeit (S. 79 Ziff. 7.8).</w:t>
      </w:r>
    </w:p>
    <w:p>
      <w:r>
        <w:t>4.6Â Â Â Â  Zu entsprechenden Zusatzfragen fÃ¼hrten die Gutachter aus, bis zirka Ende 2002 habe die BeschwerdefÃ¼hrerin an einem akuten cervicocephalen Schmerzsyndrom infolge ihres craniocervikalen Beschleunigungstraumas gelitten (S. 80 Ziff. 3.a). Es sei mit Ã¼berwiegender Wahrscheinlichkeit anzunehmen, dass sie Mitte 2003 immer noch residuelle Symptome ihres Schleudertraumas gehabt habe, die sie in ihrer sehr anspruchsvollen TÃ¤tigkeit im Labor erheblich beeintrÃ¤chtigten (S. 80 Ziff. 3b). SpÃ¤testens ab August 2005 sei der Status quo sine erreicht gewesen (S. 80 Ziff. 3c) und es sei mit Ã¼berwiegender Wahrscheinlichkeit anzunehmen, dass sich der Gesundheitszustand seither (also auch bezogen auf den 30. MÃ¤rz 2006, den Zeitpunkt des Einspracheentscheids) nicht mehr verÃ¤ndert habe (S. 80 Ziff. 3d).</w:t>
      </w:r>
    </w:p>
    <w:p>
      <w:r>
        <w:t>Â Â Â Â Â Â Â Â Â  Zur UnfallkausalitÃ¤t Ã¤usserten sich die Gutachter wie folgt (S. 81 Ziff. 5a): Es kÃ¶nne davon ausgegangen werden, dass die anfÃ¤nglichen BeeintrÃ¤chtigungen mit Ã¼berwiegender Wahrscheinlichkeit in Kausalzusammenhang mit dem Unfallereignis vom 27. (richtig: 24.) August 2002 standen. AnlÃ¤sslich der Begutachtung in der Schulthess Klinik Ende 2004 hÃ¤tten keine organischen Unfallfolgen mehr nachgewiesen werden kÃ¶nnen; dies decke sich mit dem Ergebnis der aktuellen interdisziplinÃ¤ren Begutachtung. Die aktuell erhobenen Befunde stÃ¼nden nicht mehr mit Ã¼berwiegender Wahrscheinlichkeit, sondern nur noch mÃ¶glicherweise in natÃ¼rlichem Kausalzusammenhang mit dem Unfall vom 24. August 2002.</w:t>
      </w:r>
    </w:p>
    <w:p>
      <w:r>
        <w:t>Â Â Â Â Â Â Â Â Â  Eine bildgebend nachweisbare Anomalie oder SchÃ¤digung der HalswirbelsÃ¤ule liege nicht vor. Einzig nachweisbar seien manualmedizinisch objektivierbare FunktionsstÃ¶rungen des craniocervikalen Ãbergangs, die keineswegs unfallspezifische Unfallfolgen, sondern unspezifische VerÃ¤nderungen darstellten, welche sich auch bei etwa 30 % der NormalbevÃ¶lkerung ohne Traumaanamnese nachweisen liessen (S. 82 Ziff. 5b).</w:t>
      </w:r>
    </w:p>
    <w:p>
      <w:r>
        <w:t>Â Â Â Â Â Â Â Â Â  Eine Ã¼berwiegend wahrscheinliche unfallkausale BeeintrÃ¤chtigung der ArbeitsfÃ¤higkeit liege derzeit nicht vor. Die attestierte EinschrÃ¤nkung von 20 % sei demzufolge als krankheitsbedingt zu deuten (S. 83 Ziff. 6).</w:t>
      </w:r>
    </w:p>
    <w:p>
      <w:r>
        <w:t>4.7Â Â Â Â  Am 20. November 2009 beantwortete Dr. E.___ die vom Rechtsvertreter der BeschwerdefÃ¼hrerin formulierten Zusatzfragen (Urk. 71/1).</w:t>
      </w:r>
    </w:p>
    <w:p>
      <w:r>
        <w:t>Â Â Â Â Â Â Â Â Â  Zur Frage, um welche unfallfremden Ursachen es sich handle, sofern welche vorlÃ¤gen, fÃ¼hrte Dr. E.___ aus, als Ursache der eingeschrÃ¤nkten Kopfbeweglichkeit und des Muskelhartspanns im Nacken kÃ¤men beispielsweise in Frage chronische Fehlhaltungen, Fehlbelastungen Ã¼ber Belastungen kÃ¶rperlicher und anderer Genese, Depressionen sowie Phasen intensivster geistiger Beanspruchung, welcher die BeschwerdefÃ¼hrerin im Rahmen ihrer ArbeitstÃ¤tigkeit als Virologin in einem Labor regelmÃ¤ssig ausgesetzt gewesen und noch immer sei. Zudem komme seit 2004 die Doppelbelastung durch die neue Rolle als Mutter eines kleinen Jungen. All diese UmstÃ¤nde kÃ¶nnten analoge FunktionsstÃ¶rungen am craniocervicalen Ãbergang mit einer muskulÃ¤ren Dysbalance bewirken. Solche Probleme seien - mit 30 bis 40 % der NormalbevÃ¶lkerung ohne Schleudertraum-Anamnese - relativ hÃ¤ufig (S. 1 Ziff. 1).</w:t>
      </w:r>
    </w:p>
    <w:p>
      <w:r>
        <w:t>Â Â Â Â Â Â Â Â Â  Dass diese unfallfremden Ursachen auch ohne das Unfallereignis aus ihrer eigenen Dynamik heraus mit Ã¼berwiegender Wahrscheinlichkeit zu den beklagten Beschwerden und BeeintrÃ¤chtigungen der ArbeitsfÃ¤higkeit gefÃ¼hrt hÃ¤tten, mÃ¼sse - da sieben Jahre nach dem Unfallereignis aktuell keine nachweisbaren Unfallfolgen mehr vorlÃ¤gen - effektiv angenommen werden (S. 2 Ziff. 2).</w:t>
      </w:r>
    </w:p>
    <w:p>
      <w:r>
        <w:t>Â Â Â Â Â Â Â Â Â  Die Frage, ab welchem Zeitpunkt und in welchem Umfang dies zutreffe, lasse sich retrospektiv nicht mit Sicherheit beantworten. Es mÃ¼sse angenommen werden, dass spÃ¤testens zum Zeitpunkt der Begutachtung in der Schulthess Klinik Ende 2004 der Status quo sine erreicht gewesen sei und sich die Situation seither nicht mehr verÃ¤ndert habe (S. 2 Ziff. 3).</w:t>
      </w:r>
    </w:p>
    <w:p>
      <w:r>
        <w:t>4.8Â Â Â Â  Am 1. Oktober 2009 Ã¤usserte sich die BeschwerdefÃ¼hrerin zum Gerichtsgutachten (Urk. 66) und machte geltend, dieses sei nicht beweistauglich. Es sei Ânach einer WÃ¼rdigung durch PD Dr. med. J.___ medizinisch teilweise falsch, unvollstÃ¤ndig, nicht schlÃ¼ssig und nicht nachvollziehbarÂ. Der neurologische Teilgutachter mache ÂAussagen, die auch der Bundesgerichtspraxis widersprechenÂ (S. 1). Nach als Vorbemerkungen bezeichneten AusfÃ¼hrungen zum Thema ÂZeitgeistÂ (S. 1 ff.) Ã¤usserte sich die BeschwerdefÃ¼hrerin noch einmal im gleichen Sinn wie in ihrer Beschwerde an das Bundesgericht (S. 3 ff.). Sodann gab sie die kritischen Anmerkungen, die Dr. J.___ gegenÃ¼ber dem K.___-Gutachten am 21. August 2009 auftragsgemÃ¤ss angebracht hatte (Urk. 67), in Kurzfassung wieder (S. 6 ff.) und schliesslich Ã¤usserte sie sich im Sinne einer juristisch-medizinischen WÃ¼rdigung des K.___-Gutachtens zu Fragen wie der natÃ¼rlichen KausalitÃ¤t, dem typischen Beschwerdebild, Kontroversen im Schrifttum betreffend HWS-Distorsionsverletzungen und wiederum einzelnen von Dr. J.___ angefÃ¼hrten Kritikpunkten (S. 9 ff.).</w:t>
      </w:r>
    </w:p>
    <w:p>
      <w:r>
        <w:t>4.9Â Â Â Â  Am 19. Januar 2010 (Urk. 77) reichte die BeschwerdefÃ¼hrerin einen Bericht vom 21. Dezember 2009 Ã¼ber eine otoneurologische Untersuchung (Urk. 78) ein, worin eine zentrale Vestibulopathie, eine periphere Vestibulopathie rechts und ein Tinnitus auris links (letzterer bei Status nach Akzelerations-/Dezelerationstrauma der HWS im August 2002) diagnostiziert wurden. FÃ¼r den posttraumatisch aufgetretenen Tinnitus finde sich kein audiometrisches Korrelat in der HÃ¶rkurve, die Impedanzmessung falle normal aus, eine retrokochleÃ¤re LÃ¤sion als Ursache sei mit Sicherheit auszuschliessen (S. 1 unten). Bei zunehmendem Leidensdruck sei eine psychologische Beratung sinnvoll (S. 2 oben).</w:t>
      </w:r>
    </w:p>
    <w:p>
      <w:r>
        <w:t>Â Â Â Â Â Â Â Â Â  Am 22. Januar 2010 (Urk. 79) reichte die BeschwerdefÃ¼hrerin den Bericht Ã¼ber eine von ihr veranlasste neuropsychologische AbklÃ¤rung (Urk. 80) ein, in welchem Ã¼ber BeeintrÃ¤chtigungen berichtet wurde, welche ein typisches Leistungsdefizit zeige, das bei vielen SchÃ¤del-Hirn-Trauma-Patienten festgestellt werden kÃ¶nne. Ein Simulations- oder Aggravationsverdacht habe bei der Untersuchung nicht vorgelegen (S. 13).</w:t>
      </w:r>
    </w:p>
    <w:p>
      <w:r>
        <w:rPr>
          <w:b/>
        </w:rPr>
        <w:t>E. 5</w:t>
      </w:r>
    </w:p>
    <w:p>
      <w:r>
        <w:t>5.1Â Â Â Â  Die BeschwerdefÃ¼hrerin stellte sich hauptsÃ¤chlich erneut auf den Standpunkt, das - nunmehr vom Gericht - eingeholte Gutachten genÃ¼ge nicht fÃ¼r die Entscheidfindung, da es mit (einzeln genannten) MÃ¤ngeln behaftet sei. Dabei stÃ¼tzte sie sich, soweit sie sich fallbezogen Ã¤usserte, auf das, was der von ihr beauftragte Dr. J.___ zum K.___-Gutachten ausgefÃ¼hrt hatte.</w:t>
      </w:r>
    </w:p>
    <w:p>
      <w:r>
        <w:t>5.2Â Â Â Â  Die Frage der Beweistauglichkeit medizinischer Beurteilungen richtet sich nach den von der Rechtsprechung entwickelten Kriterien (vorstehend Erw. 1.6) und ist vom Gericht im Rahmen seiner BeweiswÃ¼rdigung zu beurteilen. Das Gericht muss in der Lage sein und ist es auch, die Tauglichkeit der aufgelegten Beweismittel zu beurteilen und sodann entweder daraus die entsprechenden materiellen SchlÃ¼sse zu ziehen oder aber bei UngenÃ¼gen der vorhandenen Beweismittel die nÃ¶tigen Anordnungen (ergÃ¤nzende eigene AbklÃ¤rungen oder RÃ¼ckweisung der Sache) zu treffen.</w:t>
      </w:r>
    </w:p>
    <w:p>
      <w:r>
        <w:t>Â Â Â Â Â Â Â Â Â  Diese Funktion Ã¼bt das Gericht unabhÃ¤ngig und eigenstÃ¤ndig aus. Es ist dabei insbesondere nicht auf BeitrÃ¤ge angewiesen, die sich als sozusagen Meta-Gutachten ausschliesslich Ã¼ber vorhandene medizinische Gutachten und deren RegelkonformitÃ¤t oder angebliche Mangelhaftigkeit Ã¤ussern. Gegenstand der BeweiswÃ¼rdigung des Gerichts sind medizinische Beurteilungen, die sich mit dem Gesundheitszustand der versicherten Person, in aller Regel aus eigener Anschauung, medizinisch kompetent Ã¤ussern.</w:t>
      </w:r>
    </w:p>
    <w:p>
      <w:r>
        <w:t>Â Â Â Â Â Â Â Â Â  Fachliche Kritik an der medizinischen Beurteilung der fallrelevanten Fragen in einem Gutachten ist nicht ausgeschlossen. Stammt sie von Fachpersonen, welche ihrerseits aus eigener Anschauung urteilen, hat sie ein erhebliches Gewicht. Erfolgt sie ausschliesslich unter Bezugnahme auf ein erstelltes Gutachten und ohne Kenntnis der konkreten UmstÃ¤nde, ist sie hÃ¶chstens soweit relevant, als gestÃ¼tzt darauf in einer Rechtsschrift nachvollziehbare und schlÃ¼ssige EinwÃ¤nde geltend gemacht werden. Ist dies nicht der Fall, ist sie irrelevant.</w:t>
      </w:r>
    </w:p>
    <w:p>
      <w:r>
        <w:t>5.3Â Â Â Â  Dr. J.___ thematisierte in seiner Stellungnahme ausschliesslich das K.___-Gutachten und Ã¤usserte sich zu dessen - seines Erachtens mangelhaften - QualitÃ¤t. Es handelt sich somit bei seinem Beitrag nicht um die divergierende fachliche EinschÃ¤tzung der fallrelevanten medizinischen Fragen, sondern er hat es auftragsgemÃ¤ss lediglich unternommen, mÃ¶gliche, angebliche und vermeintliche MÃ¤ngel des K.___-Gutachtens ausfindig zu machen.</w:t>
      </w:r>
    </w:p>
    <w:p>
      <w:r>
        <w:t>Â Â Â Â Â Â Â Â Â  Zu den im engeren Sinne medizinisch akzentuierten Kritikpunkten von Dr. Sie-gel haben die betreffenden Mitwirkenden am Gutachten Stellung genommen (Urk. 71/2-4). Das Gericht sieht diesbezÃ¼glich keine Veranlassung fÃ¼r eine fort-gesetzte Detaillierung.</w:t>
      </w:r>
    </w:p>
    <w:p>
      <w:r>
        <w:t>Â Â Â Â Â Â Â Â Â  Die BeschwerdefÃ¼hrerin hat ihrerseits - nebst anderen Darlegungen (vgl. Urk. 66 S. 1-6) - mit der Meta-Kritik von Dr. J.___ am K.___-Gutachten argumentiert, indem sie diese in verkÃ¼rzter Form wiederholt (vgl. Urk. 66 S. 6-9) und in eigenen Darlegungen (vgl. Urk. 66 S. 9 ff.) verwertet hat. Den entsprechenden AusfÃ¼hrungen lÃ¤sst sich jedoch nichts entnehmen, das Ã¼ber die von Dr. J.___ geÃ¼bte Kritik hinaus ginge, was um so mehr ins Gewicht fÃ¤llt, als dieser sichtlich bemÃ¼ht gewesen ist, unbeschadet der Relevanz nichts, was irgendwie einer Kritik zugÃ¤nglich sein kÃ¶nnte, auszulassen.</w:t>
      </w:r>
    </w:p>
    <w:p>
      <w:r>
        <w:t>Â Â Â Â Â Â Â Â Â  In diesem Sinne lassen sich der auf die Auftragsarbeit von Dr. J.___ gestÃ¼tzte Stellungnahme der BeschwerdefÃ¼hrerin nicht wirklich nachvollziehbare und schlÃ¼ssige EinwÃ¤nde gegen das K.___-Gutachten entnehmen.</w:t>
      </w:r>
    </w:p>
    <w:p>
      <w:r>
        <w:t>Â Â Â Â Â Â Â Â Â  DarÃ¼ber hinaus hat auch die BeschwerdefÃ¼hrerin nicht substantiiert geltend gemacht, dass das K.___-Gutachten den praxisgemÃ¤ssen Kriterien (vorstehend Erw. 1.6) nicht genÃ¼ge.</w:t>
      </w:r>
    </w:p>
    <w:p>
      <w:r>
        <w:t>Â Â Â Â Â Â Â Â Â  Zusammengefasst bleibt deshalb festzuhalten, dass das vom Gericht veranlasste K.___-Gutachten die praxisgemÃ¤ssen Kriterien vollumfÃ¤nglich erfÃ¼llt, so dass darauf abzustellen ist.</w:t>
      </w:r>
    </w:p>
    <w:p>
      <w:r>
        <w:t>5.4Â Â Â Â  Die neuropsychologische Testung im Rahmen der Begutachtung war nicht verwertbar, weil die BeschwerdefÃ¼hrerin kognitive Defizite vorgetÃ¤uscht hat (vorstehend Erw. 4.5). Nun hat die BeschwerdefÃ¼hrerin eine weitere Testung veranlasst, die ergeben haben soll, dass Defizite bestehen, ohne dass sie aggraviert habe (vorstehend Erw. 4.9).</w:t>
      </w:r>
    </w:p>
    <w:p>
      <w:r>
        <w:t>Â Â Â Â Â Â Â Â Â  Die Ergebnisse dieser erneuten Testung sind prozessual nicht verwertbar. Die BeschwerdefÃ¼hrerin hat bei der Testung im Rahmen der Begutachtung Ergebnisse erzielt, die einem IQ von 75 entsprechen. Dies ist bei einer Akademikerin (auch wenn sie sechs Jahre zuvor in eine Auffahrkollision involviert gewesen ist) derart absurd, dass es - vorbehÃ¤ltlich einer alternativen psychiatrischen ErklÃ¤rung - nur die ErklÃ¤rung der bewussten Manipulation gibt. Damit ist jedoch der nicht zu beseitigende Zweifel gesetzt, dass die BeschwerdefÃ¼hrerin auch anlÃ¤sslich spÃ¤terer Testungen ihre Leistung ergebnisorientiert gesteuert hat, was ihr angesichts der bereits akkumulierten Erfahrung im Umgang mit den entsprechenden Aufgaben umso eher mÃ¶glich gewesen wÃ¤re.</w:t>
      </w:r>
    </w:p>
    <w:p>
      <w:r>
        <w:t>Â Â Â Â Â Â Â Â Â  Ob die BeschwerdefÃ¼hrerin tatsÃ¤chlich nennenswerte neuropsychologische Defizite aufweist, lÃ¤sst sich vor diesem Hintergrund nicht mehr sagen. DiesbezÃ¼glich hat sie einen Zustand der Beweislosigkeit herbeigefÃ¼hrt, den sie gegebenenfalls gegen sich gelten lassen muss.</w:t>
      </w:r>
    </w:p>
    <w:p>
      <w:r>
        <w:rPr>
          <w:b/>
        </w:rPr>
        <w:t>E. 6</w:t>
      </w:r>
    </w:p>
    <w:p>
      <w:r>
        <w:t>6.1Â Â Â Â  In medizinischer Hinsicht steht fest, dass sich die BeschwerdefÃ¼hrerin am 24. August 2002 eine leichte HWS-Distorsion zugezogen hat. In frÃ¼heren Berichten war - wohl aufgrund anamnestischer Angaben - noch davon ausgegangen worden, sie habe unter anderem den Kopf an der Fensterscheibe angeschlagen (vgl. Urk. 10/M24a S. 1); bei der persÃ¶nlichen Befragung rÃ¤umte die BeschwerdefÃ¼hrerin dann ein, sie habe Âdie Sonnenbrille hochgesteckt und subjektiv das GefÃ¼hl [gehabt], dass ich die Sonnenblende berÃ¼hrteÂ, dies sei ihr in Erinnerung geblieben (Prot. S. 12 oben).</w:t>
      </w:r>
    </w:p>
    <w:p>
      <w:r>
        <w:t>6.2Â Â Â Â  In der Folge wurde eine eingeschrÃ¤nkte HWS-Beweglichkeit und ein Muskel-hartspann registriert und es traten Episoden mit Schluckbeschwerden und einem LÃ¤hmungsgefÃ¼hl im Hals auf, sowie AkkomodationsstÃ¶rungen beim Sehen, von deren RÃ¼ckbildung im Februar 2003 berichtet wurde. Im Oktober 2004 diagnostizierte der behandelnde Arzt noch ein leichtes cervico-thoracovertebrales Syndrom im Rahmen einer kÃ¶rperlichen Ãberforderung mit depressiver Verstimmung.</w:t>
      </w:r>
    </w:p>
    <w:p>
      <w:r>
        <w:t>6.3Â Â Â Â  Die Ende 2004 durchgefÃ¼hrte Begutachtung in der Schulthess Klinik fÃ¼hrte zum Schluss, angesichts der Befunde und des als leicht bis sehr leicht einzustufenden indirekten HWS-Traumas kÃ¶nne der Verlauf nicht ohne zusÃ¤tzliche beeinflussende Faktoren erklÃ¤rt werden. Ab Anfang bis Mitte 2003 sei ein Kausalzusammenhang mit dem erlittenen Unfall nur noch mÃ¶glich; es Ã¼berwiege aktuell ein MÃ¼digkeits-/ErschÃ¶pfungssyndrom.</w:t>
      </w:r>
    </w:p>
    <w:p>
      <w:r>
        <w:t>Â Â Â Â Â Â Â Â Â  Aus psychiatrischer Sicht wurde im MÃ¤rz 2006 festgehalten, es sei keine psychiatrische StÃ¶rung erkennbar.</w:t>
      </w:r>
    </w:p>
    <w:p>
      <w:r>
        <w:t>6.4Â Â Â Â  Die K.___-Begutachtung ergab als massgebende Diagnose ein chronisches cervico-cephales Schmerzsyndrom und eine - als nicht unfallbedingt beurteilte - EinschrÃ¤nkung der ArbeitsfÃ¤higkeit von 20 % in der aktuell ausgeÃ¼bten TÃ¤tigkeit und von 0 % in entsprechend angepasster TÃ¤tigkeit.</w:t>
      </w:r>
    </w:p>
    <w:p>
      <w:r>
        <w:t>Â Â Â Â Â Â Â Â Â  SpÃ¤testens ab August 2005, so die Feststellung im K.___-Gutachten, war bezogen auf den Unfall von 2002 der Status quo sine erreicht. Es verblieben objektivierbare EinschrÃ¤nkungen (eingeschrÃ¤nkte Kopfbeweglichkeit, Muskelhartspann), fÃ¼r welche gemÃ¤ss der Antwort auf entsprechende Zusatzfragen mannigfache unfallfremde Ursachen in Frage kommen. Eine psychiatrische begrÃ¼ndete EinschrÃ¤nkung wurde im K.___-Gutachten - wie schon vom konsultierten Psychiater im MÃ¤rz 2004 - verneint.</w:t>
      </w:r>
    </w:p>
    <w:p>
      <w:r>
        <w:t>Â Â Â Â Â Â Â Â Â  Im Zeitpunkt der K.___-Begutachtung beklagte die BeschwerdefÃ¼hrerin Nacken- und Kopfschmerzen, situationsspezifische Schwindelsensationen, AkkommodationsstÃ¶rungen bei Sehen und einen - weniger stÃ¶renden - Tinnitus.</w:t>
      </w:r>
    </w:p>
    <w:p>
      <w:r>
        <w:rPr>
          <w:b/>
        </w:rPr>
        <w:t>E. 7</w:t>
      </w:r>
    </w:p>
    <w:p>
      <w:r>
        <w:t>7.1Â Â Â Â  In WÃ¼rdigung der medizinischen Befunde stellt sich vorab die Frage der natÃ¼rlichen KausalitÃ¤t der im zu beurteilenden Zeitpunkt (MÃ¤rz 2006) noch vorhandenen Beschwerden.</w:t>
      </w:r>
    </w:p>
    <w:p>
      <w:r>
        <w:t>Â Â Â Â Â Â Â Â Â  GestÃ¼tzt auf das vom K.___ erstattete Gerichtsgutachten, das diesbezÃ¼glich auch von frÃ¼heren Beurteilungen gestÃ¼tzt wird, ist der natÃ¼rliche Kausalzusammenhang zwischen anhaltenden Beschwerden im Beurteilungszeitpunkt und dem Unfall von 2002 klar zu verneinen. GemÃ¤ss der Ã¼berzeugenden und schlÃ¼ssig begrÃ¼ndeten Feststellung im Gerichtsgutachten war im fraglichen Zeitpunkt ein Status quo sine lÃ¤ngst erreicht und die noch vorhandenen Beschwerden somit nicht mehr durch den Unfall von 2002 verursacht oder erklÃ¤rbar.</w:t>
      </w:r>
    </w:p>
    <w:p>
      <w:r>
        <w:t>Â Â Â Â Â Â Â Â Â  Eine zu 20 % attestierte ArbeitsunfÃ¤higkeit in der ausgeÃ¼bten, nicht aber in angepasster, TÃ¤tigkeit wurde im Gerichtsgutachten mit unfallfremden rheumatologischen Gegebenheiten begrÃ¼ndet, womit auch diesbezÃ¼glich keine UnfallkausalitÃ¤t festzustellen ist.</w:t>
      </w:r>
    </w:p>
    <w:p>
      <w:r>
        <w:t>Â Â Â Â Â Â Â Â Â  GemÃ¤ss der beweistauglichen (vorstehend Erw. 5.3) medizinischen Feststellung im Gerichtsgutachten bestand somit im Beurteilungszeitpunkt kein natÃ¼rlicher Kausalzusammenhang zwischen den angegebenen Beschwerden und dem erlittenen Unfall mehr.</w:t>
      </w:r>
    </w:p>
    <w:p>
      <w:r>
        <w:t>7.2Â Â Â Â  Die Frage des natÃ¼rlichen Kausalzusammenhangs bleibt ungeprÃ¼ft, wenn nach erlittener HWS-Distorsion (unter anderem) das sogenannt typische Beschwerdebild vorliegt.</w:t>
      </w:r>
    </w:p>
    <w:p>
      <w:r>
        <w:t>Â Â Â Â Â Â Â Â Â  Auch dies ist hier nicht der Fall. Einzelne der von der BeschwerdefÃ¼hrerin angegeben Beschwerden entstammen zwar der von der Rechtsprechung umschriebenen AufzÃ¤hlung einschlÃ¤giger Beschwerden. Eindeutig nicht gegeben ist jedoch - angesichts der mehrfach bestÃ¤tigten psychischen UnauffÃ¤lligkeit der BeschwerdefÃ¼hrerin - ein ÂGemenge physischer und psychischer SymptomeÂ, wie das Kriterium fÃ¼r die Anwendung der entsprechenden Praxis in der neueren Rechtsprechung auch umschrieben wird (vorstehend Erw. 1.4).</w:t>
      </w:r>
    </w:p>
    <w:p>
      <w:r>
        <w:t>Â Â Â Â Â Â Â Â Â  Somit gibt es auch unter diesem Blickwinkel keine BegrÃ¼ndung zur Bejahung des Kausalzusammenhangs.</w:t>
      </w:r>
    </w:p>
    <w:p>
      <w:r>
        <w:t>7.3Â Â Â Â  Der VollstÃ¤ndigkeit halber - und nach dem AusgefÃ¼hrten eigentlich unzutref-fenderweise - bleibt zu prÃ¼fen, wie es sich mit der AdÃ¤quanz verhielte, wenn die HWS-spezifische Rechtsprechung doch anwendbar wÃ¤re.</w:t>
      </w:r>
    </w:p>
    <w:p>
      <w:r>
        <w:t>Â Â Â Â Â Â Â Â Â  Diesfalls mÃ¼ssten die einschlÃ¤gigen Kriterien (vorstehend Erw. 1.5) angesichts der TrivialitÃ¤t des Unfallereignisses in eindrÃ¼cklicher Weise oder Anzahl erfÃ¼llt sein.</w:t>
      </w:r>
    </w:p>
    <w:p>
      <w:r>
        <w:t>Â Â Â Â Â Â Â Â Â  Offensichtlich nicht erfÃ¼llt wÃ¤ren die Kriterien besonders dramatischer Begleit-umstÃ¤nde oder einer besonderen EindrÃ¼cklichkeit des Unfalls, der Schwere oder besonderen Art der erlittenen Verletzungen, einer fortgesetzt spezifischen, belastenden Ã¤rztlichen Behandlung, einer Ã¤rztlichen Fehlbehandlung, welche die Unfallfolgen erheblich verschlimmert hÃ¤tte, sowie eines schwierigen Heilungsverlaufs und erheblicher Komplikationen.</w:t>
      </w:r>
    </w:p>
    <w:p>
      <w:r>
        <w:t>Â Â Â Â Â Â Â Â Â  Auch das Kriterium erheblicher Beschwerden ist nicht erfÃ¼llt, beurteilt sich doch die Erheblichkeit danach, inwieweit die Beschwerden die betroffene Person in ihren alltÃ¤glichen AktivitÃ¤ten einschrÃ¤nken. Die, als solche achtenswerte, ErwerbstÃ¤tigkeit der BeschwerdefÃ¼hrerin belegt, dass den Beschwerden die geforderte Erheblichkeit abgeht.</w:t>
      </w:r>
    </w:p>
    <w:p>
      <w:r>
        <w:t>Â Â Â Â Â Â Â Â Â  Verlangt ist ferner eine erhebliche ArbeitsunfÃ¤higkeit trotz ausgewiesener Anstrengungen. Die BeschwerdefÃ¼hrerin ist (oder war im Beurteilungszeitpunkt) im Umfang von 40 % erwerbstÃ¤tig. GemÃ¤ss Gerichtsgutachten wÃ¤re sie (wenn auch aus unfallfremden GrÃ¼nden) in der angestammten TÃ¤tigkeit um 20 % eingeschrÃ¤nkt. Ihr effektiv ausgeÃ¼btes reduziertes Erwerbspensum ist somit nicht Ausdruck einer unfallbedingten ArbeitsunfÃ¤higkeit, sondern allenfalls ihrer familiÃ¤ren Situation als Mutter eines 2004 geborenen Knaben und der Marktsituation in einer wohl schmaleren akademischen Disziplin. Das geforderte Kriterium ist jedenfalls nicht erfÃ¼llt.</w:t>
      </w:r>
    </w:p>
    <w:p>
      <w:r>
        <w:t>Â Â Â Â Â Â Â Â Â  Keines der praxisgemÃ¤ssen Kriterien kann als erfÃ¼llt betrachtet werden, womit ein rechtsgenÃ¼glicher Kausalzusammenhang auch in Anwendung von BGE 134 V 109 zu verneinen wÃ¤re.</w:t>
      </w:r>
    </w:p>
    <w:p>
      <w:r>
        <w:t>7.4Â Â Â Â  Zusammenfassend bleibt festzustellen, dass zwischen den Beschwerden im Beurteilungszeitpunkt und dem 2002 erlittenen Unfall kein natÃ¼rlicher Kausalzusammenhang besteht.</w:t>
      </w:r>
    </w:p>
    <w:p>
      <w:r>
        <w:t>Â Â Â Â Â Â Â Â Â  Demzufolge erweist sich der angefochtene Entscheid als rechtens und die dagegen erhobene Beschwerde ist abzuweisen.</w:t>
      </w:r>
    </w:p>
    <w:p>
      <w:r>
        <w:t>Â Â Â Â Â Â Â Â Â</w:t>
      </w:r>
    </w:p>
    <w:p>
      <w:r>
        <w:t>Sodann erkennt das Gericht:</w:t>
      </w:r>
    </w:p>
    <w:p>
      <w:r>
        <w:t>1.Â Â Â Â Â Â Â Â  Die Beschwerde wird abgewiesen.</w:t>
      </w:r>
    </w:p>
    <w:p>
      <w:r>
        <w:t>2.Â Â Â Â Â Â Â Â  Das Verfahren ist kostenlos.</w:t>
      </w:r>
    </w:p>
    <w:p>
      <w:r>
        <w:t>3.Â Â Â Â Â Â Â Â  Zustellung gegen Empfangsschein an:</w:t>
      </w:r>
    </w:p>
    <w:p>
      <w:r>
        <w:t>- FÃ¼rsprecher Herbert Schober</w:t>
      </w:r>
    </w:p>
    <w:p>
      <w:r>
        <w:t>- AXA Versicherungen AG unter Beilage einer Kopie der Urk. 79-80</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