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UV.2006.00102 vom 29. November 2006</w:t>
      </w:r>
    </w:p>
    <w:p>
      <w:r>
        <w:t>ZH Sozialversicherungsgericht, 2006-11-29, DE</w:t>
      </w:r>
    </w:p>
    <w:p>
      <w:r>
        <w:rPr>
          <w:b/>
        </w:rPr>
        <w:t xml:space="preserve">Quelle: </w:t>
      </w:r>
      <w:r>
        <w:t>https://mcp.opencaselaw.ch/entscheid/zh_sozialversicherungsgericht_UV.2006.00102</w:t>
      </w:r>
    </w:p>
    <w:p>
      <w:r>
        <w:t>FR: ZH_SOZIALVERSICHERUNGSGERICHT UV.2006.00102 du 29 novembre 2006</w:t>
      </w:r>
    </w:p>
    <w:p>
      <w:r>
        <w:t>IT: ZH_SOZIALVERSICHERUNGSGERICHT UV.2006.00102 del 29 novembre 2006</w:t>
      </w:r>
    </w:p>
    <w:p>
      <w:pPr>
        <w:pStyle w:val="Heading2"/>
      </w:pPr>
      <w:r>
        <w:t>Erwägungen</w:t>
      </w:r>
    </w:p>
    <w:p>
      <w:r>
        <w:rPr>
          <w:b/>
        </w:rPr>
        <w:t>E. 2.1</w:t>
      </w:r>
    </w:p>
    <w:p>
      <w:r>
        <w:t>GestÃ¼tzt auf das Gutachten von Dr. R.___ vom 5. Mai 2003 informierte die ZÃ¼rich die Versicherte mit Schreiben vom 4. Juni 2003 Ã¼ber die sofortige Leistungseinstellung (Urk 9/Z162). Nachdem sich die Versicherte mit Schreiben vom 13. Juni 2003 gegen die in Aussicht gestellte Leistungseinstellung zur Wehr gesetzt hatte, beschloss die ZÃ¼rich, den Fall nochmals von Anfang an aufzurollen und der Versicherten fÃ¼r die Zeit der erneut vorzunehmenden AbklÃ¤rungen weiterhin Taggeldleistungen auszurichten (Schreiben vom 10. Juli 2003, Urk. 9/Z164).</w:t>
      </w:r>
    </w:p>
    <w:p>
      <w:r>
        <w:t>2.2Â Â Â Â  Am 19. August 2003 vergab die ZÃ¼rich einen internen Auftrag zur Erstellung eines verkehrstechnischen Gutachtens (Urk. 9/Z179 mit Unfallanalyse vom 13. Oktober 2003 [Urk. 9/Unfallanalyse]) und beauftragte Prof. Dr. med. S.___, Facharzt FMH fÃ¼r Rechtsmedizin, Spez. Forensische Biomechanik, "___", mit der biomechanischen Beurteilung des Unfalls vom 25. Februar 1998 (Urk. 9/Z185 und biomechanisches Gutachten vom 12. Februar 2004 [Urk. 9/Unfallanalyse Gutachten]).</w:t>
      </w:r>
    </w:p>
    <w:p>
      <w:r>
        <w:t>2.3Â Â Â Â  Nach GewÃ¤hrung des rechtlichen GehÃ¶rs (vgl. Urk. 9/Z191-Z197) holte die ZÃ¼rich das polydisziplinÃ¤re (rheumatologisch, neurologisch und psychiatrisch) Gutachten des Zentrums T.___, "____", vom 27. Januar 2005 (Urk. 9/ZM60) ein. GestÃ¼tzt darauf verneinte die ZÃ¼rich mit VerfÃ¼gung vom 3. Juni 2005 (Urk. 9/Z216) ihre Leistungspflicht rÃ¼ckwirkend ab 1. MÃ¤rz 2005. Dagegen liess die Versicherte durch Rolf Hofmann mit Eingabe vom 16. Juni 2005 (Urk. 9/Z217) Einsprache erheben. Daraufhin legte die ZÃ¼rich das Gutachten des Zentrums T.___ sowohl Dr. med. T.___, Facharzt Neurologie FMH, "___", und Prof. Dr. med. U.___, Chefarzt und Co-Direktor, Abteilung Psychiatrische Forschung, Spital Y.___, zur Stellungnahme vor (Stellungnahmen von Dr. T.___ vom 14. Juli 2005 [Urk. 9/ZM62] und von Prof. U.___ vom 21. November 2005 [Urk. 9/ZM63]. Mit Entscheid vom 27. Februar 2006 wies die ZÃ¼rich die Einsprache ab (Urk. 2).</w:t>
      </w:r>
    </w:p>
    <w:p>
      <w:r>
        <w:rPr>
          <w:b/>
        </w:rPr>
        <w:t>E. 2.3</w:t>
      </w:r>
    </w:p>
    <w:p>
      <w:r>
        <w:t>DemgegenÃ¼ber lÃ¤sst die BeschwerdefÃ¼hrerin beschwerdeweise ausfÃ¼hren (Urk. 1), die Beschwerdegegnerin habe bei ihrem Entscheid in unzulÃ¤ssiger Weise auf das fehlerhafte und unwissenschaftliche Gutachten des Zentrums T.___ abgestellt. Nicht nachvollziehbar sei das Gutachten in Bezug auf die Frage, weshalb heute der Status quo sine erreicht sein soll. Dies obwohl die BeschwerdefÃ¼hrerin gemÃ¤ss dem rheumatologischen Gutachter nach wie vor an unfallbedingten, somatischen Beschwerden leide. UnberÃ¼cksichtigt geblieben sei auch der Umstand, dass der BeschwerdefÃ¼hrerin von der Invalidenversicherung gestÃ¼tzt auf einen InvaliditÃ¤tsgrad von 100 % eine ganze Invalidenrente zuerkannt worden sei. Insgesamt gelinge es der Beschwerdegegnerin nicht, mit dem Beweisgrad der Ã¼berwiegenden Wahrscheinlichkeit darzutun, dass der Unfall nicht mehr die natÃ¼rliche und adÃ¤quate Ursache des Gesundheitsschadens sei, womit sie weiterhin leistungspflichtig bleibe.</w:t>
      </w:r>
    </w:p>
    <w:p>
      <w:r>
        <w:rPr>
          <w:b/>
        </w:rPr>
        <w:t>E. 3</w:t>
      </w:r>
    </w:p>
    <w:p>
      <w:r>
        <w:t>3.1Â Â Â Â  Dr. A.___ diagnostizierte am Unfalltag ein HWS-Dezelerationstrauma und eine SchÃ¤delprellung frontotemporal rechts (Urk. 9/ZM1). In seinem Bericht zuhanden der Beschwerdegegnerin vom 17. April 1998 (Urk. 9/ZM6/2) fÃ¼hrte er erlÃ¤uternd aus, dass die BeschwerdefÃ¼hrerin am 25. Februar 1998 als angegurtete Beifahrerin in eine Personenwagenkollision verwickelt gewesen sei. Dabei habe sie den Kopf an der Windschutzscheibe angeschlagen, jedoch keine Bewusstlosigkeit und keine Amnesie erlitten. Danach habe sie Nackenschmerzen links gehabt. Vorbestehende HWS-Probleme oder neurologische AusfÃ¤lle seien keine vorhanden. Am SchÃ¤del hÃ¤tten ein HÃ¤matom fronto-temporal rechts und eine perifokale Druckdolenz bestanden. Jedoch seien keine Stufe und keine Krepitation palpabel gewesen. Die Hirnnerven seien intakt. Die HWS sei Ã¼ber dem Processus spinosi weder druck- noch klopfdolent gewesen, jedoch habe ein paravertebraler Hartspann links auf der HÃ¶he des zweiten bis sechsten HalswirbelkÃ¶rpers (HWK) bestanden. Die HWS sei vollumfÃ¤nglich beweglich gewesen, wobei deren Inklination und Reklination endphasig schmerzhaft gewesen sei. Die SensibilitÃ¤t, die Motorik und die Zirkulation seien peripher intakt gewesen. Die BeschwerdefÃ¼hrerin habe nicht Ã¼ber Thoraxkompressionsschmerzen geklagt. Es habe eine leichte Druckdolenz Ã¼ber dem Sternum im mittleren Drittel bestanden, jedoch sei keine Stufe palpabel gewesen. Die AtemgerÃ¤usche seien Ã¼ber beiden LungenflÃ¼geln normal gewesen und es hÃ¤tten keine NebengerÃ¤usche bestanden. Auf den RÃ¶ntgenbildern seien keine Zeichen fÃ¼r eine frische Ã¶ssÃ¤re LÃ¤sion sichtbar gewesen.</w:t>
      </w:r>
    </w:p>
    <w:p>
      <w:r>
        <w:t>3.2Â Â Â Â  Im Arztzeugnis vom 4. Mai 1998 stellte Dr. B.___ die Diagnose eines HWS-Dezelerationstraumas mit SchÃ¤delprellung frontotemporal (Urk. 9/ZM7a). Dazu fÃ¼hrte er aus, die BeschwerdefÃ¼hrerin werde mit Physiotherapie und Schmerzmitteln behandelt und sei bis auf Weiteres arbeitsunfÃ¤hig.</w:t>
      </w:r>
    </w:p>
    <w:p>
      <w:r>
        <w:t>3.3Â Â Â Â  Aus dem Bericht der Dres. C.___ und D.___, Klinik X.___, an Dr. B.___ vom 17. Juni 1998 (Urk. 9/ZM8b) geht hervor, dass die BeschwerdefÃ¼hrerin Ã¼ber links lokalisierte Nackenschmerzen mit Ausstrahlung in den linken Oberarm, nicht dermatombezogen, geklagt hatte. Zudem seien Kopfschmerzen und Schwindelsensationen aufgetreten. Eine eigentliche KonzentrationsstÃ¶rung und Vergesslichkeit wÃ¼rden nicht verzeichnet. Vor dem Unfall sei die BeschwerdefÃ¼hrerin diesbezÃ¼glich vÃ¶llig beschwerdefrei gewesen. Seit zirka einem Monat habe sie nun wieder lumbale Beschwerden bei einem Status nach Hemilaminotomie L5/S1 links am 5. MÃ¤rz 1990. Als Befund erhoben diese Ãrzte einen dolenten paravertebralen Hartspann links nuchal. Der Kinn-Sternum-Abstand (KSA) sei 3/14 und endphasig schmerzhaft. Die Seitneigung nach rechts erfolge ebenfalls mit Endphasenschmerzangabe, und die Rotation nach links sei zu einem Drittel eingeschrÃ¤nkt. Die obere und untere HWS sei unauffÃ¤llig. Es bestÃ¼nden eine Druckdolenz Ã¼ber sÃ¤mtlichen DornfortsÃ¤tzen der HWS ohne eigentliche Irritationszonen, eine diffuse Druckdolenz im linken Trapeziusbereich und ein symmetrisches Reflexbild der oberen ExtremitÃ¤ten ohne motorische AusfÃ¤lle. Die BeschwerdefÃ¼hrerin gebe eine HyposensibilitÃ¤t entlang des gesamten linken Armes mit Betonung im C8-Dermatom an. Anhand dieser Befunderhebung diagnostizierten die Ãrzte der Klinik X.___ ein zervikospondylogenes/zervikozephales Syndrom links bei einem Status nach indirekter Traumatisierung der HWS mit SchÃ¤delkontusion am 25. Februar 1998, einen Diabetes mellitus Typ II sowie einen Status nach Radiusfraktur loco classico rechts. ErlÃ¤uternd fÃ¼hrten die Ãrzte dazu aus, dass die konventionell-radiologischen Unfallbilder keine wesentlichen Pathologien zeigten. Bei persistierenden Beschwerden sei eine MRI-Untersuchung der HWS zu veranlassen.</w:t>
      </w:r>
    </w:p>
    <w:p>
      <w:r>
        <w:t>3.4Â Â Â Â  PD Dr. med. W.___, Leitender Arzt, und Dr. med. X.___, Assistenzarzt, Klinik X.___, stellten am 1. Juli 1998 (Urk. 9/ZM10) aufgrund der MRI-Untersuchung vom 24. Juni 1998 einen anlagebedingt etwas engen Spinalkanal von C3 bis C6 fest. ZusÃ¤tzlich bestÃ¼nden auf den HÃ¶hen C3/C4 und C6/C7 Diskushernien sowie bei C4/C5 bei C5/6 Diskusprotrusionen. Die Schulter befinde sich glenohumeral in regelrechter Stellung. Es bestehe eine leichte degenerative VerÃ¤nderung glenohumeral mit osteophytÃ¤rer Ausziehung kaudal an der Cavitas glenoidalis. Zudem seien degenerative VerÃ¤nderungen auch am Acromio-Clavicular-Gelenk (AC-Gelenk) mit subchondraler Zystenbildung und vermehrter Sklerosierung ersichtlich. Schliesslich zeige sich eine vermehrte Sklerosierung im Bereich des Tuberculum majus im Sinne einer Supraspinatussehnen-Tendinopathie. Ein Nachweis von periartikulÃ¤ren Weichteilverkalkungen bestehe nicht.</w:t>
      </w:r>
    </w:p>
    <w:p>
      <w:r>
        <w:t>Â Â Â Â Â Â Â Â  Im Ã¤rztlichen Zwischenbericht vom 15. Juli 1998 (Urk. 9/ZM11) hielten die Ãrzte der Klinik X.___ an ihrer Diagnose gemÃ¤ss Bericht vom 17. Juni 1998 (Urk. 9/ZM8b) fest und ergÃ¤nzten diese mit den Ergebnissen der MRI-Untersuchung vom 24. Juni 1998, wonach die BeschwerdefÃ¼hrerin an einem zervikospondylogenen/zervikozephalen Syndrom links bei einer Spinalkanaleinengung von C3 bis C6, Diskushernien C3/4 und C6/7 und Diskusprotrusionen von C4/5 und C5/6 sowie bei einem Status nach einer indirekten Traumatisierung der HWS mit SchÃ¤delkontusion am 25. Februar 1998 leidet. Die BeschwerdefÃ¼hrerin sei nach wie vor zu 100 % arbeitsunfÃ¤hig.</w:t>
      </w:r>
    </w:p>
    <w:p>
      <w:r>
        <w:t>3.5Â Â Â Â  GemÃ¤ss Bericht der Dres. C.___ und AB.___ vom 21. September 1998 (Urk. 9/ZM12) Ã¼ber die Hospitalisation der BeschwerdefÃ¼hrerin in der Klinik X.___ vom 18. August 1998 bis 11. September 1998 hat diese eindeutig von der peroralen Steroidtherapie profitiert; die Blutzuckersituation war jederzeit unauffÃ¤llig. Im Weiteren fÃ¼hrten diese Ãrzte aus, als sehr therapieresistent habe sich eine ausgesprochene, schmerzhafte Muskelverspannung im Bereich des Ansatzes des Musculus laevator scapulae gezeigt, welche auch noch bei Austritt vorhanden gewesen sei. Die Beweglichkeit der HWS habe sich im Verlauf der Hospitalisation nicht wesentlich verÃ¤ndert. EndstÃ¤ndig habe sie jedoch deutlich weniger Schmerzen verspÃ¼rt. Eine allgemeine Verbesserung der StabilitÃ¤t habe herbeigefÃ¼hrt werden kÃ¶nnen. Die Physiotherapie an der Klinik X.___ solle weiterhin durchgefÃ¼hrt werden. Bis zum 30. September 1998 sei die BeschwerdefÃ¼hrerin zu 100 % und hernach bis zum nÃ¤chsten Kontrolltermin zu 50 % arbeitsfÃ¤hig. Die weitere ArbeitsfÃ¤higkeit werde im Anschluss an die nÃ¤chste Kontrolle festgesetzt.</w:t>
      </w:r>
    </w:p>
    <w:p>
      <w:r>
        <w:t>3.6Â Â Â Â  Im Ã¤rztlichen Zwischenbericht vom 13. Oktober 1998 (Urk. 9/ZM13) gaben Dres. C.___ und AB, Klinik X.___, an, dass es sich bei der Spinalkanaleinengung von C3 bis C6, den Diskushernien C3/4 und C6/7 sowie Diskusprotrusionen von C4/5 und C5/6 um unfallfremde Faktoren handle und die BeschwerdefÃ¼hrerin seit 1. Oktober 1998 zu 50 % arbeitsfÃ¤hig sei. Im Weiteren fÃ¼hrten die Ãrzte aus, hinsichtlich der Spinalkanalstenosierung von C3 bis C6 sowie den Diskushernien zervikal sei mit einem protrahierten Verlauf und chronischen, in der IntensitÃ¤t wechselnden Schmerzen zu rechnen. Eine weitere Traumatisierung in diesem Bereich mÃ¼sse unbedingt vermieden werden.</w:t>
      </w:r>
    </w:p>
    <w:p>
      <w:r>
        <w:t>3.7Â Â Â Â  Aus dem Verlaufsbericht der Ãrzte der Klinik X.___ vom 18. November 1998 (Urk. 9/ZM15a) geht hervor, dass das bekannte zervikospondylogene Syndrom linksbetont bei Spinalkanaleinengung von C3-C6 und Diskushernien C6/7 weiterhin das bekannte, vorwiegend linksbetonte Beschwerdebild zeigt. Die sanft stabilisierenden und krÃ¤ftigenden Massnahmen in der Physiotherapie im Haus seien weiterzufÃ¼hren. Zudem sei eine Triggerpunktbehandlung insbesondere im Muskulus laevator scapulae-Bereich durchzufÃ¼hren. Da sich in der neurologischen Untersuchung mit EMG vom 19. August 1998 ein nicht ganz normaler Befund im Muskulus deltoideus links gezeigt habe und die BeschwerdefÃ¼hrerin weiterhin linksbetonte Beschwerden aufweise, sei eine Verlaufsbestimmung der neurologischen Situation in die Wege zu leiten. Bis zum nÃ¤chsten Kontrolltermin sei die BeschwerdefÃ¼hrerin weiterhin zu 50 % arbeitsunfÃ¤hig.</w:t>
      </w:r>
    </w:p>
    <w:p>
      <w:r>
        <w:t>3.8Â Â Â Â  Aus dem Bericht Ã¼ber das neurologische Konsil von Dr. L.___ und Prof. G.___ vom 26. November 1998 (Urk. 9/ZM15b) geht hervor, dass sich die Beschwerden seit der letzten Untersuchung vom 19. August 1998 gemÃ¤ss den Angaben der BeschwerdefÃ¼hrerin etwas gebessert haben. Nach intensiveren Arbeiten trÃ¤ten aber verstÃ¤rkte Schmerzen mit Ausstrahlung von der linken Nackenseite bis zur linken Schulter beziehungsweise zum Schulterblatt auf. Zum Teil strahlten Schmerzen auch bis in den linken Arm aus. Die AusprÃ¤gung sei insgesamt wechselnd. Zeitweise leide die BeschwerdefÃ¼hrerin auch an ParÃ¤sthesien im Ausstrahlungsbereich links. Nach der Anamnese, der klinisch-neurologischen und myographischen Befunderhebung beurteilten die genannten Ãrzte die Situation als Zervikobrachialgie links mit SchÃ¤digungszeichen der Wurzel C5/C6 links. Klinisch-neurologisch bestÃ¼nden jedoch keine sicheren, sensiblen und motorischen radikulÃ¤ren AusfÃ¤lle. Im Myogramm seien aber wie schon bei der Vorableitung chronisch-neurogene Umbauzeichen in den von den Wurzeln C5 und C6 versorgten Muskeln links vorhanden. Es bestehe zusÃ¤tzlich ein leichtes Carpaltunnelsyndrom beidseits mit verlÃ¤ngerten distalen Latenzen. Diese sei jedoch beidseits gleich ausgeprÃ¤gt und sei offensichtlich nicht Ursache der von der BeschwerdefÃ¼hrerin geklagten Beschwerden.</w:t>
      </w:r>
    </w:p>
    <w:p>
      <w:r>
        <w:t>3.9Â Â Â Â  GemÃ¤ss Bericht der Dres. C.___ und D.___ vom 16. Dezember 1998 Ã¼ber die Untersuchung der BeschwerdefÃ¼hrerin in der Rheumasprechstunde vom 14. Dezember 1998 (Urk. 9/ZM15c) zeigte sich bei gleichbleibendem Beschwerdebild unter physikalischen Massnahmen ein sehr verzÃ¶gerter Verlauf. Da insgesamt ein protrahierter Verlauf bestehe und die BeschwerdefÃ¼hrerin als KÃ¼chenangestellte in der Mensa der Z.___ AG stark beeintrÃ¤chtigt sei, sei bei WirbelsÃ¤ulenspezialisten eine orthopÃ¤dische Standortbestimmung einzuholen. Bis dahin werde eine 100%ige ArbeitsunfÃ¤higkeit attestiert.</w:t>
      </w:r>
    </w:p>
    <w:p>
      <w:r>
        <w:t>3.10Â Â  Dres. H.___ und I.___ vermochten in der WirbelsÃ¤ulensprechstunde vom 19. Januar 1999 keine Befunde zu erheben, welche zu einer neuen Diagnose gefÃ¼hrt hÃ¤tten. Eindeutige Radikulopathien schlossen diese Ãrzte aus. Ebenso wenig sei aus orthopÃ¤discher Sicht eine operative Indikation gegeben. Die BeschwerdefÃ¼hrerin solle vielmehr bei aktuell mÃ¤ssigen Beschwerden erneut einen 50%igen Arbeitsversuch starten. Sollte dies aufgrund zunehmender Beschwerden nicht mÃ¶glich sein, werde sich die BeschwerdefÃ¼hrerin wieder in der Rheumasprechstunde melden. Eine 100%ige ArbeitsfÃ¤higkeit in der jetzigen TÃ¤tigkeit sei aber wahrscheinlich nicht mehr realistisch (Bericht vom 20. Januar 1999, Urk. 9/ZM21b).</w:t>
      </w:r>
    </w:p>
    <w:p>
      <w:r>
        <w:t>3.11Â Â  Der Neurologe Dr. J.___ diagnostizierte in seinem Bericht vom 8. MÃ¤rz 1999 nebst den bereits bekannten Beschwerdebildern neu eine depressive Verstimmung (Urk. 9/ZM22). Am Bericht vom 24. MÃ¤rz 1999 fÃ¼hrte er ergÃ¤nzend als neue Diagnose ein sensibles CTS links (double crush) und ein 3/6 Systolicum Ã¼ber der Carotis beidseits an (Urk. 9/ZM23).</w:t>
      </w:r>
    </w:p>
    <w:p>
      <w:r>
        <w:t>3.12Â Â  Aus dem Bericht der Ãrzte der Rehaklinik W.___ vom 11. August 1999 (Urk. 9/ZM27), wo die BeschwerdefÃ¼hrerin vom 8. Juni bis 6. Juli 1999 hospitalisiert war, geht als Diagnose ein Status nach einem Verkehrsunfall (rechtsseitige Kollision) am 25. Februar 1998 mit HWS-Distorsion bei Abknickmechanismus, Contusio capitis und leichter traumatischer Hirnverletzung bei einem zervikozephalen Symptomkomplex, einer Zervikobrachialgie links, bei neuropsychologischen FunktionsstÃ¶rungen, einer AnpassungsstÃ¶rung, einer lÃ¤ngeren depressiven Reaktion und einer vegetativen Dysregulation hervor. ErlÃ¤uternd fÃ¼hrten die Ãrzte dazu aus, dass die anhaltende Schmerzproblematik die BeschwerdefÃ¼hrerin zusammen mit den kognitiven BeeintrÃ¤chtigungen, einer vegetativen Dysregulation und den Symptomen einer AnpassungsstÃ¶rung in ihrer psychophysischen Belastbarkeit deutlich eingeschrÃ¤nke. In der neuropsychologischen Testung hÃ¤tten sich mÃ¤ssiggradige neuropsychologische Minderfunktionen, welche je nach beruflichen und privaten Anforderungen eine erhebliche Alltagsrelevanz erlangten, gezeigt. In psychologischer Hinsicht liege bei der BeschwerdefÃ¼hrerin eine AnpassungsstÃ¶rung mit lÃ¤ngerer depressiver Reaktion auf die Unfallfolgen vor. Die BeschwerdefÃ¼hrerin habe im Zeitpunkt des Austritts eine leicht verbesserte KÃ¶rperhaltung und eine gelockerte Nacken- und SchultergÃ¼rtelmuskulatur gezeigt. Die Kopfschmerzen seien durch die physiotherapeutischen und physikalischen Massnahmen subjektiv zumindest passager reduziert worden. Die BeschwerdefÃ¼hrerin bleibe auch nach Austritt nur eingeschrÃ¤nkt belastbar.</w:t>
      </w:r>
    </w:p>
    <w:p>
      <w:r>
        <w:t>3.13Â Â  Dem Gutachten des Psychiaters PD Dr. M.___ vom 5. MÃ¤rz 2002 (Urk. 9/ZM37) mit integriertem Bericht von Dr. phil. Z.___, Hauptdozentin, Hochschule M.___, "___", kann in psychiatrischer Hinsicht keine Pathologie entnommen werden. Entsprechend fÃ¼hrte PD Dr. M.___ darin aus, in der PersÃ¶nlichkeit und in der Biographie der BeschwerdefÃ¼hrerin gebe es zweifellos einige "Schwachstellen" und Belastungen zu benennen, welche fÃ¼r das VerstÃ¤ndnis fÃ¼r ihren Zustand von einiger Bedeutung sein kÃ¶nnen, jedoch nicht in einem klinisch-pathologisch bedeutsamen Bereich. Eine Diagnose sei vor allem aus chirurgisch und orthopÃ¤discher Sicht zu stellen. Aus psychiatrischer Sicht drÃ¤nge sich keine gesonderte Diagnose auf. Es lÃ¤gen aber ein Schmerzsyndrom, eine neuropsychologische Einbusse und eine andauernde PersÃ¶nlichkeitsÃ¤nderung bei chronischem Schmerzsyndrom gemÃ¤ss ICD-10 F62.8 vor. Diese StÃ¶rung sei im Zusammenhang mit dem Unfall zu sehen und nicht als PersÃ¶nlichkeitsstÃ¶rung. Die BeschwerdefÃ¼hrerin sei weder in der angestammten noch in einer leidensangepassten TÃ¤tigkeit arbeitsfÃ¤hig. Laut den UVV-Tabellen liege ein IntegritÃ¤tsschaden von 50 % vor.</w:t>
      </w:r>
    </w:p>
    <w:p>
      <w:r>
        <w:t>3.14Â Â  GemÃ¤ss dem Bericht der Psychologin lic. phil. O.___ vom 17. Mai 2002 (Urk. 9/ZM39) hat die allgemeine Testintelligenz nach dem Hamburg-Wechsler-Intelligenztest fÃ¼r Erwachsene (HAWIE-R) aufgrund der Weglassung von etlichen Tests nicht ermittelt werden kÃ¶nnen. Die allgemeine Testintelligenz dÃ¼rfe jedoch unter BerÃ¼cksichtigung der Schulbildung, deutlich eingeschrÃ¤nkten Deutschkenntnissen sowie soziokulturellen Bildungsunterschieden als niveaugemÃ¤ss angenommen werden. Nebst entsprechend niveaugemÃ¤ssen beziehungsweise unauffÃ¤lligen Resultaten liegen die allgemeine Verlangsamung sowie die eingeschrÃ¤nkte Konzentrations-, Merk- und BeobachtungsfÃ¤higkeit leicht bis deutlich unter der Altersnorm. Weiter zeigten sich bei insgesamt guter Impulskontrolle gewisse Perseverationstendenzen. Die neuropsychologische Befunderhebung weise auf eine leicht ausgeprÃ¤gte HirnfunktionsstÃ¶rung hin und sei mit den von der BeschwerdefÃ¼hrerin subjektiv geklagten BeeintrÃ¤chtigungen vereinbar. Unter Einbezug der Schulbildung, den eingeschrÃ¤nkten Deutschkenntnissen und den soziokulturellen Bildungsunterschieden sowie den subjektiven Angaben der BeschwerdefÃ¼hrerin Ã¼berlagerten die allgemeine Schmerzproblematik und die psychoreaktiven Symptome die neuropsychologischen Befunde. Jedoch werde der kognitive Alltag der BeschwerdefÃ¼hrerin durch die genannte TeilleistungsschwÃ¤che ebenso beeinflusst. Die BeschwerdefÃ¼hrerin kÃ¶nne konzentrierten, fokussierten geistigen AktivitÃ¤ten nur bedingt und deutlich verlangsamt nachgehen, was sie zudem deutlich anstrenge und ihren geistig-seelischen RÃ¼ckzug weiter verstÃ¤rke. Entsprechend sei aus neuropsychologischer Sicht im Sinne einer begleitenden UnterstÃ¼tzung und zur Steigerung der allgemeinen LebensqualitÃ¤t allenfalls eine neuropsychologisch orientierte Psychotherapie zu diskutieren.</w:t>
      </w:r>
    </w:p>
    <w:p>
      <w:r>
        <w:t>3.15Â Â  Im Gutachten des Neurologen Dr. N.___ vom 27. Mai 2002 (Urk. 9/ZM40) findet sich die Diagnose eines chronischen zervikoradikulÃ¤ren Schmerzsyndroms C6 nach Abknicktrauma der HWS anlÃ¤sslich einer Kopfprellung mit leichter traumatischer HirnschÃ¤digung bei frontolateraler Autokollision von rechts vorne am 28. Februar 1998. Als zusÃ¤tzlicher Faktor, welche die klare radikulÃ¤re Symptomatik C6 links etwas verschleiere, bestÃ¼nden ein Carpaltunnelsyndrom links (rechts operiert) mit verlÃ¤ngerten distalen Latenzen und Ã¼berdies eine Polyneuropathie mit allgemeiner Verlangsamung der Nervenleitgeschwindigkeit. Besonders letzterer Faktor trage dazu bei, dass die Dermatomzuordnung der GefÃ¼hlsstÃ¶rungen an den Fingern schwierig sei. Durch die ProvokationsmanÃ¶ver kÃ¶nnten heute aber eindeutige Irritationen der 6. Nervenwurzel bestÃ¤tigt werden. Als erfolgsversprechend schlug Dr. N.___ die operative Sanierung der Diskushernie C5/6 vor. Die BeschwerdefÃ¼hrerin sei heute vorÃ¼bergehend zu 100 % arbeitsunfÃ¤hig.</w:t>
      </w:r>
    </w:p>
    <w:p>
      <w:r>
        <w:t>3.16Â Â  Aus dem Bericht des behandelnden Psychiaters Dr. med. P.___ vom 9. April 2003 (Urk. 9/ZM47), geht hervor, dass die BeschwerdefÃ¼hrerin an einer rezidivierenden depressiven StÃ¶rung, gegenwÃ¤rtig mittelgradige Episode (ICD-10 F.33.1), leidet. Dazu fÃ¼hrte Dr. P.___ erlÃ¤uternd aus, dass sich die depressive Grundstimmung unter antidepressiver Therapie verbessert habe. Das Ziel der GesprÃ¤chstherapie sei es, die erlittenen Traumata aufzuarbeiten. Die BeschwerdefÃ¼hrerin zeige eine gute Introspektion bezÃ¼glich ihrer Problematik. Aufgrund einer Venenoperation mit Komplikationen beÃ¤ngstige eine weitere Operation die BeschwerdefÃ¼hrerin zu sehr, weshalb sie eine weitere Diskushernienoperation ablehne.</w:t>
      </w:r>
    </w:p>
    <w:p>
      <w:r>
        <w:t>3.17Â Â  Der Neurochirurge Dr. R.___ ging in seiner Stellungnahme vom 5. Mai 2003 (Urk. 9/ZM48) davon aus, dass die Diskushernien sowie die Diskusprotrusionen nicht unfallbedingt, sondern degenerativen Ursprungs seien und der Unfall auch keine richtunggebende Verschlechterung dieses krankhaften Vorzustandes verursacht habe. Vielmehr liege eine vorÃ¼bergehende Verschlimmerung eines Grundleidens mit schicksalsmÃ¤ssigem Verlauf vor, wobei der Status quo sine im Februar 1999 erreicht worden sei. Im Vordergrund stehe hier jedoch die psychosomatische Fehlentwicklung. Das psychiatrische Gutachten sei nicht verwertbar. Der Psychiater schliesse sich ohne BegrÃ¼ndung der Meinung der BeschwerdefÃ¼hrerin an, wonach sie ohne Beschwerden gesund wÃ¤re. Eine allfÃ¤llige psychosoziale Problematik, die mindestens durch die Arbeitslosigkeit gegeben sei, werde nicht diskutiert, ebenso wenig eine Depression. Auch die neuropsychologische Untersuchung sei nicht verwertbar. Erstens seien KonzentrationsstÃ¶rungen erst viele Monate nach dem Unfall aufgetreten, und zweitens ergebe eine neuropsychologische H.___derleistung keinen Hinweis auf eine KausalitÃ¤t.</w:t>
      </w:r>
    </w:p>
    <w:p>
      <w:r>
        <w:t>Â Â Â Â Â Â Â Â  Eine Operation der Diskushernie C5/6 links sei aus neurochirurgischer Sicht nicht indiziert. Sie sei nur sehr klein und beeintrÃ¤chtige die Nervenwurzel C6 praktisch sicher nicht. Es sei also sehr fraglich, ob sie die Ursache des vorliegenden Beschwerdebildes sei. Die Operation wÃ¼rde zudem nicht zu einer Verbesserung der ArbeitsfÃ¤higkeit, sondern hÃ¶chstens zu einer Verbesserung der Beschwerden fÃ¼hren.</w:t>
      </w:r>
    </w:p>
    <w:p>
      <w:r>
        <w:t>3.18Â Â  Vom 15. bis 19. November 2004 war die BeschwerdefÃ¼hrerin zwecks Begutachtung im Zentrum T.___, "___", hospitalisiert. In ihrem polydisziplinÃ¤ren Gutachten vom 27. Januar 2005 (Urk. 9/ZM60) stellen die medizinischen Experten folgende Diagnose (S. 37):</w:t>
      </w:r>
    </w:p>
    <w:p>
      <w:r>
        <w:t>Â "-Â  MuskulÃ¤re Dysbalance im SchultergÃ¼rtelbereich links (Mm. trapezius und levator scapulae) ICD-10 M54.9</w:t>
      </w:r>
    </w:p>
    <w:p>
      <w:r>
        <w:t>-Â  Chronisches Cervicalsyndrom bei Status nach HWS-Distorsion am 25.02.1998 und degenerativen HalswirbelsÃ¤ulenverÃ¤nderungen ICD 10 M50.8</w:t>
      </w:r>
    </w:p>
    <w:p>
      <w:r>
        <w:t>-Â  Status nach einer Diskushernienoperation LWK5/S1 1990</w:t>
      </w:r>
    </w:p>
    <w:p>
      <w:r>
        <w:t>-Â  Hallux valgus beidseits und SpreizfÃ¼sse</w:t>
      </w:r>
    </w:p>
    <w:p>
      <w:r>
        <w:t>-Â  Status nach einer Radiusfraktur rechts 1996</w:t>
      </w:r>
    </w:p>
    <w:p>
      <w:r>
        <w:t>-Â  Beidseitiges Carpaltunnelsyndrom mit einem Status nach Operation rechts 1997</w:t>
      </w:r>
    </w:p>
    <w:p>
      <w:r>
        <w:t>-Â  Periphere arterielle Verschlusskrankheit IIb mit Status nach mehrmaligen Interventionen</w:t>
      </w:r>
    </w:p>
    <w:p>
      <w:r>
        <w:t>-Â  Diabetes mellitus Typ II mit beginnender Polyneuropathie</w:t>
      </w:r>
    </w:p>
    <w:p>
      <w:r>
        <w:t>-Â  Arterielle Hypertonie</w:t>
      </w:r>
    </w:p>
    <w:p>
      <w:r>
        <w:t>-Â  Verdacht auf eine Valvulopathie (Aortenstenose)</w:t>
      </w:r>
    </w:p>
    <w:p>
      <w:r>
        <w:t>-Â  Verdacht auf interstitielle Lungenerkrankung (DD: Sarkoidose)</w:t>
      </w:r>
    </w:p>
    <w:p>
      <w:r>
        <w:t>-Â  Status nach Hysterektomie 1988</w:t>
      </w:r>
    </w:p>
    <w:p>
      <w:r>
        <w:t>-Â  Leichtgradig depressive Episode (ICD 10 F32.0)".</w:t>
      </w:r>
    </w:p>
    <w:p>
      <w:r>
        <w:t>Â Â Â Â Â Â Â Â  Die heute noch vorhandenen gesundheitlichen BeeintrÃ¤chtigungen seien mÃ¶glicherweise auf den Unfall vom 25. Februar 1998 zurÃ¼ckzufÃ¼hren. Unfallfremd die degenerativen VerÃ¤nderungen im Bereich der HalswirbelsÃ¤ule, die periphere arterielle Verschlusskrankheit, der Diabetes mellitus, die Kardiopathie und die fragliche Lungenerkrankung. Im somatischen Bereich wirkten zur Zeit mit Ã¼berwiegender Wahrscheinlichkeit nur noch unfallfremde Ursachen, das heisst der Status quo sine sei erreicht. Aufgrund der Angaben in den Unterlagen sei es schwierig anzugeben, ab wann dieser Status quo sine erreicht worden sei. Die aktuellen radiologischen Untersuchungen zeigten degenerative VerÃ¤nderungen auf dem bekannten Niveau ohne Hinweis auf unfallbedingte Verschlimmerungen, insbesondere im hochzervikalen Bereich. Klinisch sei ein mÃ¤ssiges Cervicalsyndrom festgestellt worden mit muskulÃ¤rer Dysbalance und ohne radikulÃ¤re AusfÃ¤lle. Im psychiatrischen Bereich bestehe heute noch eine leichtgradige depressive Episode, welche als unfallbedingt zu betrachten sei und die ArbeitsfÃ¤higkeit der BeschwerdefÃ¼hrerin in zeitlicher Hinsicht um 20 % einschrÃ¤nke. DiesbezÃ¼glich sei der Status quo sine noch nicht erreicht. Aus psychiatrischer Sicht kÃ¶nne mittelfristig von einer gewissen Besserung des Gesundheitszustandes der BeschwerdefÃ¼hrerin ausgegangen werden. Jedoch sei eine namhafte Besserung des psychischen Zustandes eher unwahrscheinlich. Im somatischen Bereich sei ebenfalls keine namhafte Besserung des Zustandes mittels Therapie zu erwarten. Hingegen wÃ¤re es sinnvoll, eine medikamentÃ¶se wie auch eine physiotherapeutische Behandlung weiter zu verordnen. Aus psychiatrischer Sicht bestehe - ohne EinschrÃ¤nkungen - eine 80%ige ArbeitsfÃ¤higkeit sowohl in der angestammten als auch in einer VerweisungstÃ¤tigkeit (S. 40 f.). Weder in kÃ¶rperlicher noch in geistiger Hinsicht liege ein IntegritÃ¤tsschaden vor.</w:t>
      </w:r>
    </w:p>
    <w:p>
      <w:r>
        <w:t>3.19Â Â  Der Neurologe Dr. T.___ hielt in seiner Aktenstellungnahme vom 14. Juli 2005 (Urk. 9/ZM62) fest, dass das Gutachten des Zentrums T.___ fÃ¼r ihn nachvollziehbar, schlÃ¼ssig und begrÃ¼ndet sei. Die Kritikpunkte des Rechtsvertreters der BeschwerdefÃ¼hrerin bezÃ¶gen sich alle auf kleine, weitgehend unwichtige Details. Mangelhaft sei einzig, dass das Gutachten die Frage nach dem Wegfall der natÃ¼rlichen KausalitÃ¤t hÃ¶chstens implizit beantworte. Inwieweit die chronischen Schmerzen der BeschwerdefÃ¼hrerin als somatische Ausdrucksformen psychischer StÃ¶rungen angesehen werden sollten, lÃ¤sst der Psychiater Dr. von Arb ebenfalls offen. Es lasse sich wahrscheinlich schlecht sagen, der Unfall verursache keinerlei somatische Symptome, solange die BeschwerdefÃ¼hrerin weiterhin Schmerzen im Nacken- und Schulterbereich mit zeitweiser Ausstrahlung in den Kopf und den linken Arm angebe.</w:t>
      </w:r>
    </w:p>
    <w:p>
      <w:r>
        <w:t>3.20Â Â  Der Psychiater Prof. U.___ ging in seinem Bericht vom 21. November 2005 zu HÃ¤nden der Beschwerdegegnerin aufgrund der Akten davon aus, dass sich bei der BeschwerdefÃ¼hrerin wahrscheinlich ein biphasischer Verlauf der Beschwerden nach dem HWS-Distorsionstrauma vom 25. Februar 1998 ergeben habe. So habe bis im Februar 1999 der zervikozephale Symptomkomplex mit Kopf- und Nackenbeschwerden im Vordergrund gestanden. Dieser sei wahrscheinlich Ã¼berwiegend somatischer Natur gewesen. Alsdann sei die psychische Problematik mit AnpassungsstÃ¶rung, lÃ¤nger dauernder depressiver Reaktion und Schmerzfehlverarbeitung sowie einer Reihe von unfallfremden Faktoren (Arbeitslosigkeit, Emigrationsschicksal, Status nach diversen Operationen, sozialer Abstieg des Ehemannes und Bilanzierung nach mehrfachen Verlusterlebnissen) in den Vordergrund getreten (Urk. 9/ZM63).</w:t>
      </w:r>
    </w:p>
    <w:p>
      <w:r>
        <w:rPr>
          <w:b/>
        </w:rPr>
        <w:t>E. 3.1</w:t>
      </w:r>
    </w:p>
    <w:p>
      <w:r>
        <w:t>Hiergegen liess die Versicherte am 13. MÃ¤rz 2006 durch Rolf Hofmann Beschwerde erheben und die folgenden AntrÃ¤ge stellen (Urk. 1 S. 2):</w:t>
      </w:r>
    </w:p>
    <w:p>
      <w:r>
        <w:t>Â "1.Â  Die VerfÃ¼gung der "ZÃ¼rich" vom 03. Juni 2005 sowie der Einsprache-Entscheid der "ZÃ¼rich" i.S. F.___ vom 27. Februar 2005 seien aufzuheben und der BeschwerdefÃ¼hrerin seien weiterhin Leistungen nach UVG zu erbringen.</w:t>
      </w:r>
    </w:p>
    <w:p>
      <w:r>
        <w:t>2.Â  Es sei entsprechend der IV-VerfÃ¼gung und deren Bindungswirkung eine UVG-Leistung im IV-Grad von 100 % zu erbringen, da keine von der IV abweichenden GrÃ¼nde vorhanden sind.</w:t>
      </w:r>
    </w:p>
    <w:p>
      <w:r>
        <w:t>3.Â  Es sei der BeschwerdefÃ¼hrerin aufgrund ihrer FÃ¼rsorgeabhÃ¤ngigkeit die unentgeltliche RechtsverbeistÃ¤ndung zu gewÃ¤hren.</w:t>
      </w:r>
    </w:p>
    <w:p>
      <w:r>
        <w:t>4.Â  Unter Kosten- und EntschÃ¤digungsfolge zu Lasten der Beschwerdegegnerin."</w:t>
      </w:r>
    </w:p>
    <w:p>
      <w:r>
        <w:t>3.2Â Â Â Â Â Â Â Â  Nachdem die ZÃ¼rich mit Beschwerdeantwort vom 25. April 2006 (Urk. 8) um Abweisung der Beschwerde ersucht hatte, wurde der Schriftenwechsel mit VerfÃ¼gung vom 27. April 2006 fÃ¼r geschlossen erklÃ¤rt (Urk. 10).</w:t>
      </w:r>
    </w:p>
    <w:p>
      <w:r>
        <w:t>4.Â Â  Auf die Vorbringen der Parteien und die Akten wird, soweit erforderlich, in den nachfolgenden ErwÃ¤gungen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Â Â Â Â Â Â Â Â  -Â Â Â Â  besonders dramatische BegleitumstÃ¤nde oder besondere EindrÃ¼cklichkeit des Â Â Â Â  Unfalls;</w:t>
      </w:r>
    </w:p>
    <w:p>
      <w:r>
        <w:t>Â Â Â Â Â Â Â Â  -Â Â Â  die Schwere oder besondere Art der erlittenen Verletzungen;</w:t>
      </w:r>
    </w:p>
    <w:p>
      <w:r>
        <w:t>Â Â Â Â Â Â Â Â  -Â Â Â Â  ungewÃ¶hnlich lange Dauer der Ã¤rztlichen Behandlung;</w:t>
      </w:r>
    </w:p>
    <w:p>
      <w:r>
        <w:t>Â Â Â Â Â Â Â Â  -Â Â Â Â  Dauerbeschwerden;</w:t>
      </w:r>
    </w:p>
    <w:p>
      <w:r>
        <w:t>Â Â Â Â Â Â Â Â  -Â Â Â Â  Ã¤rztliche Fehlbehandlung, welche die Unfallfolgen erheblich verschlimmert;</w:t>
      </w:r>
    </w:p>
    <w:p>
      <w:r>
        <w:t>Â Â Â Â Â Â Â Â  -Â Â Â Â  schwieriger Heilungsverlauf und erhebliche Komplikationen;</w:t>
      </w:r>
    </w:p>
    <w:p>
      <w:r>
        <w:t>Â Â Â Â Â Â Â Â  -Â Â Â Â  Grad und Dauer der ArbeitsunfÃ¤higkeit.</w:t>
      </w:r>
    </w:p>
    <w:p>
      <w:r>
        <w:t>Â Â Â Â Â Â Â Â  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Diese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1.6Â Â Â Â  Als Ausnahme von der zitierten Regel greift allerdings nach der Rechtsprechung des EidgenÃ¶ssischen Versicherungsgerichtes (EVG) die auf die objektiven psychischen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1;Â  Urteil des EVGÂ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EVG in Sachen H. vom 27. August 2002, U 172/00, Erw. 3, und in Sachen W. vom 18. Juni 2002, U 164/01, Erw. 3a und 3b).</w:t>
      </w:r>
    </w:p>
    <w:p>
      <w:r>
        <w:t>Â Â Â Â Â Â Â Â  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EVG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EVG in Sachen D. vom 7. November 2002, U 377/01, Erw. 4.3).</w:t>
      </w:r>
    </w:p>
    <w:p>
      <w:r>
        <w:t>1.7 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Urteile des EVG in Sachen C. vom 15. MÃ¤rz 2005, U 380/04, P. vom 15. Oktober 2003, U 154/03; K. vom 6. Mai 2003 Erw. 4.2.1, U 6/03; R. vom 9. September 2002 Erw. 3.4, U 412/01; A. vom 6. November 2001, U 8/00; H. vom 29. MÃ¤rz 2000, U 114/00; D. vom 16. MÃ¤rz 2000, U 127/99).</w:t>
      </w:r>
    </w:p>
    <w:p>
      <w:r>
        <w:t>1.8Â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2.Â Â Â Â Â Â</w:t>
      </w:r>
    </w:p>
    <w:p>
      <w:r>
        <w:t>2.1Â Â Â Â  Streitig und zu prÃ¼fen ist, ob die Beschwerdegegnerin mit VerfÃ¼gung vom 3. Juni 2005 - bestÃ¤tigt durch Einspracheentscheid vom 27. Februar 2006 - zu Recht ihre Leistungspflicht rÃ¼ckwirkend ab dem 1. MÃ¤rz 2005 verneint hat. Dies hÃ¤ngt davon ab, ob der natÃ¼rliche und adÃ¤quate Kausalzusammenhang zwischen dem Unfallereignis vom 25. Februar 1998 und den nach dem 1. MÃ¤rz 2005 weiterhin geklagten Beschwerden gegeben ist.</w:t>
      </w:r>
    </w:p>
    <w:p>
      <w:r>
        <w:t>2.2Â Â Â Â  Die Beschwerdegegnerin begrÃ¼ndete die Leistungseinstellung gestÃ¼tzt auf das polydisziplinÃ¤re Gutachten des Zentrums T.___ vom 27. Januar 2005 mit dem Wegfall des natÃ¼rlichen Kausalzusammenhanges der somatischen Beschwerden per November 2004. Als unfallfremde Faktoren seien degenerative VerÃ¤nderungen im Bereich der HalswirbelsÃ¤ule, eine periphere arterielle Verschlusskrankheit, ein Diabetes mellitus und eine Lungenerkrankung vorhanden. Im psychiatrischen Bereich bestehe noch ein leichtgradiger depressiver Zustand. GemÃ¤ss der Beurteilung von Prof. U.___ vom 21. November 2005 sei die psychische Problematik schon bald nach dem Unfall eindeutig dominant gewesen. Demnach komme die Rechtsprechung gemÃ¤ss BGE 115 V 133 zur Anwendung, was zur Verneinung der AdÃ¤quanz fÃ¼hre, da keines der sieben AdÃ¤quanzkriterien erfÃ¼llt sei. Demnach lÃ¤gen mit Ã¼berwiegender Wahrscheinlichkeit keine Unfallfolgen mehr vor, womit eine Leistungspflicht der Beschwerdegegnerin entfalle (Urk. 2 und Urk. 8).</w:t>
      </w:r>
    </w:p>
    <w:p>
      <w:r>
        <w:rPr>
          <w:b/>
        </w:rPr>
        <w:t>E. 4</w:t>
      </w:r>
    </w:p>
    <w:p>
      <w:r>
        <w:t>4.1Â Â Â Â  Das Gutachten des Zentrums T.___ beruht auf allseitigen Untersuchungen (Urk. 9/ZM60 S. 20 ff.), berÃ¼cksichtigt die geklagten Beschwerden (Urk. 9/ZM60 S. 19), erging in Kenntnis sÃ¤mtlicher Vorakten (Urk. 9/ZM60 S. 1 ff.) und enthÃ¤lt begrÃ¼ndete Schlussfolgerungen (Urk. 9/ZM60 S. 31 ff.). Damit darauf abgestellt werden kann, muss das Gutachten zudem in der Darlegung der medizinischen ZusammenhÃ¤nge und in der Beurteilung der medizinischen Situation einleuchten (vgl. BGE 125 V 352 Erw. 3a, 122 V 160 Erw. 1c). Dies wird von der BeschwerdefÃ¼hrerin bestritten und geltend gemacht, es fehle an einer wissenschaftlichen BegrÃ¼ndung dafÃ¼r, dass der status quo sine hinsichtlich der somatischen Beschwerden erreicht sein soll. Zudem beruhe das Gutachten auf falschen Annahmen, sei fehlerhaft und widersprÃ¼chlich (Urk. 1). Zu prÃ¼fen ist daher, ob die medizinische Beurteilung der Experten - unter BerÃ¼cksichtigung sÃ¤mtlicher vorhandener Arztberichte - zu Ã¼berzeugen vermag oder ob die Kritik der BeschwerdefÃ¼hrerin die SchlÃ¼ssigkeit des Gutachtens in Zweifel zu ziehen vermag.</w:t>
      </w:r>
    </w:p>
    <w:p>
      <w:r>
        <w:t>4.2Â Â Â Â</w:t>
      </w:r>
    </w:p>
    <w:p>
      <w:r>
        <w:t>4.2.1Â Â  Die BeschwerdefÃ¼hrerin wendet zunÃ¤chst ein, dem Gutachten des Zentrums T.___ (Urk. 9/ZM60) fehle es angesichts der vom Rheumatologen beschriebenen weiterbestehenden unfallbedingten somatischen Beschwerden an einer wissenschaftlichen BegrÃ¼ndung fÃ¼r die Erreichung des status quo sine (Urk. 1 S. 5). Es trifft zu, dass Dr. XZ.___ fÃ¼r die Nacken-, Schulter- und Armbeschwerden links keine ausfÃ¼hrliche BegrÃ¼ndung fÃ¼r den Wegfall des natÃ¼rlichen Kausalzusammenhangs liefert. So hielt er in seiner Beurteilung (Urk. 9/ZM60 S. 22 ff.) einzig fest, die BeschwerdefÃ¼hrerin klage seit dem Autounfall mit HWS-Distorsion vom 25. Februar 1998 Ã¼ber chronische Nacken- und SchultergÃ¼rtelschmerzen links. In der klinischen Untersuchung fÃ¤nden sich Zeichen einer muskulÃ¤ren Dysbalance im Bereich des Muskulus Trapezius links mit einem Ansatzschmerz des Muskulus Laevator scapulae links. Das klinische Bild entspreche in Kenntnis der schon vor dem Unfall vorhandenen RÃ¶ntgenbefunde einem status quo sine (Urk. 9/ZM60 S. 25).</w:t>
      </w:r>
    </w:p>
    <w:p>
      <w:r>
        <w:t>4.2.2Â Â  Eine schlÃ¼ssige BegrÃ¼ndung dafÃ¼r, dass es fÃ¼r die geklagten Beschwerden im Nacken-, Schulter-, Armbereich keine auf objektiven Befunderhebungen beruhende, unfallbedingte medizinische ErklÃ¤rung mehr gibt, findet sich aber in den gutachterlichen AusfÃ¼hrungen des Neurologen Dr. XY.___ (Gutachten des Zentrums T.___ S. 25 ff.). In der klinischen Untersuchung vermochte Dr. XY.___ noch ein Zervikalsyndrom und eine geringgradige AbschwÃ¤chung des Brachioradialis- sowie Bizepssehnenreflexes zu Ungunsten von links festzustellen. Letzteres qualifizierte Dr. XY.___ aufgrund der vorhandenen EMG- und MRI-Untersuchungen als ein leichtgradiges residuelles motorisches Ausfallsyndrom C5 oder C6 links. Hinsichtlich der Ursache dieses Ausfallsyndroms fÃ¼hrte Dr. XY.___ im Weiteren aus, dass weder Prof. G.___ noch die Ãrzte der Rehaklinik W.___ klinisch eine radikulÃ¤re Reiz- beziehungsweise Ausfallsymptomatik hÃ¤tten feststellen kÃ¶nnen. Zudem kÃ¶nnten die geklagten Beschwerden mit dem von Prof. G.___ erhobenen Befund eines chronischen Denervationsprozesses im Myotom C5/6 nicht erklÃ¤rt werden, weshalb die MÃ¶glichkeit bestehe, dass die Nervenwurzel bereits viel frÃ¼her beschÃ¤digt worden sei. Angesichts der Tatsache, dass klinisch kein entsprechendes Korrelat vorhanden gewesen sei, sei der EMG-Befund von Prof. G.___ ohnehin mit Vorsicht zu bewerten. Auf die gegenteilige Beurteilung von Dr. N.___, welcher die Beschwerden zu einem grossen Teil auf eine radikulÃ¤re Problematik im Segment C6 zurÃ¼ckfÃ¼hre, kÃ¶nne angesichts der neurologischen Vorbefunde nicht abgestellt werden.</w:t>
      </w:r>
    </w:p>
    <w:p>
      <w:r>
        <w:t>Â Â Â Â Â Â Â Â  Im Ãbrigen begrÃ¼ndete Dr. XY.___ die Erreichung des status quo sine damit, dass das leichtgradige indirekte HWS-Trauma vom 25. Februar 1998 nicht geeignet gewesen sei, eine traumatische Diskushernie auszulÃ¶sen, mithin sei unmittelbar nach dem Unfallereignis (innerhalb von 48 Stunden) keine radikulÃ¤re Ausfallsymptomatik dokumentiert worden, wie dies bei traumatischen Diskushernien zu erwarten wÃ¤re. Damit geht Dr. XY.___ sinngemÃ¤ss von der medizinischen Erfahrungstatsache im Bereich des Unfallversicherungsrechts aus,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(Urteil des EVG in Sachen E. vom 12. Februar 2004, U 185/03; RKUV 2000 Nr. U 378 S. 190 und Nr. U 379 S. 192; vgl. auch Debrunner/Ramseier, Die Begutachtung von RÃ¼ckenschÃ¤den, Bern 1990, S. 54 ff., insbesondere S. 56; Baur/Nigst, Versicherungsmedizin, 2. Aufl. Bern 1985, S. 162 ff.; Mollowitz, Der Unfallmann, 11. Aufl. Berlin 1993, S. 164 ff.).</w:t>
      </w:r>
    </w:p>
    <w:p>
      <w:r>
        <w:t>Â Â Â Â Â Â Â Â  Da die BeschwerdefÃ¼hrerin keinen schweren Unfall erlitten hat (vgl. Erw. 5.2.2), kann nur schon aus diesem Grund nicht auf eine traumatische Diskushernie geschlossen werden. Unmittelbar nach dem Unfall hat die BeschwerdefÃ¼hrerin lediglich Ã¼ber einen paravertebralen Hartspann links auf der HÃ¶he des zweiten bis sechsten Halswirbels geklagt, wobei die HalswirbelsÃ¤ule noch vollumfÃ¤nglich beweglich war (Urk. 9/ZM6/2). In den medizinischen Akten findet sich im Weiteren kein einziger Hinweis darauf, dass die Diskushernien durch den Unfall vom 25. Februar 1998 verursacht worden wÃ¤ren. Vielmehr gehen sÃ¤mtliche, die BeschwerdefÃ¼hrerin behandelnden und begutachtenden Ãrzte davon aus, dass die Diskushernien beziehungsweise Diskusprotrusionen degenerativer Natur sind. Zum einen beurteilten Dres. W.___, Leitender Arzt, und X.___, Assistenzarzt, Radiologie, Klinik X.___, die anhand des MRI vom 24. Juni 1998 erhobenen Befunde hinsichtlich der HWS und der Schulter als teilweise anlagebedingt und als teilweise degenerativ. Ein Hinweis, dass der Unfall die Diskushernien beziehungsweise Diskusprotrusionen ausgelÃ¶st haben kÃ¶nnte, findet sich in deren Bericht vom 24. Juni 1989 (Urk. 9/ZM10) nicht. Zum anderen vermochten auch Dr. Dr. L.___ und Prof. G.___ von der Klinik X.___ anlÃ¤sslich des neurologischen Konsils vom 10. November 1998 hinsichtlich der Wurzel C5/C6 klinisch-neurologisch keine sicheren, sensiblen, motorischen, radikulÃ¤ren AusfÃ¤lle festzustellen (Urk. 9/ZM15b). Ebenso schlossen Dres. H.___ und I.___, welche die BeschwerdefÃ¼hrerin in der WirbelsÃ¤ulensprechstunde der Klinik X.___ untersucht haben, aufgrund des MRI vom Juni 1996 (richtig: 1998) auf Segmentdegenerationen C3-C7 mit Diskusprotrusionen in diesen Segmenten und verneinten das Vorliegen von eindeutigen Radikulopathien.</w:t>
      </w:r>
    </w:p>
    <w:p>
      <w:r>
        <w:t>Â Â Â Â Â Â Â Â  Bei dieser Aktenlage ist demnach sowohl die SchÃ¤digung der Nervenwurzel C5 und/oder C6 als auch die Verursachung der Diskushernien durch den Unfall vom 25. Februar 1998 auszuschliessen.</w:t>
      </w:r>
    </w:p>
    <w:p>
      <w:r>
        <w:t>4.2.3Â Â  Einzig Dr. N.___ stellte sich in seinem Gutachten vom 27. Mai 2002 (Urk. 9/ZM40) auf den Standpunkt, dass auch, wenn prÃ¤traumatisch eine erhebliche Diskusprotrusion bestanden habe, das Abknicken der HWS zweifellos zu einer richtunggebenden Verschlechterung des Zustandes gefÃ¼hrt habe, der Unfall mithin zumindest eine Teilursache fÃ¼r die sich aufgrund der Diskushernien ergebenden Beschwerden sei. In seiner Stellungnahme vom 5. Mai 2003 (Urk. 9/ZM48) vermochte indes Dr. R.___ die EinschÃ¤tzung von Dr. N.___ mit Ã¼berzeugenden Argumenten zu entkrÃ¤ften. So fÃ¼hrte er in diesem Zusammenhang aus, dass die kernspintomographisch nachgewiesenen Diskushernien und Diskusprotrusionen degenerativer Natur seien und sich Ã¼ber Jahre hinweg entwickelt hÃ¤tten, was unbestritten sei. Da die BeschwerdefÃ¼hrerin eine primÃ¤r eher geringgradige Traumatisierung der HWS erlitten habe, teile er die Ansicht, wonach die BeschwerdefÃ¼hrerin durch den Unfall eine richtunggebende Verschlechterung des krankhaften Vorzustandes erfahren hat, nicht. Von einer richtunggebenden Verschlechterung kÃ¶nne man hÃ¶chstens dann sprechen, wenn die Kriterien nach KrÃ¤mer erfÃ¼llt seien. Nebst dem, dass ein schweres HWS-Trauma gefordert werde, was vorliegend nicht der Fall sei, mÃ¼ssten die fÃ¼r eine Diskushernie typischen Symptome sofort oder mindestens innerhalb von wenigen Tagen auftreten. Diese Voraussetzung sei vorliegend ganz eindeutig nicht erfÃ¼llt. Ausstrahlungen und SensibilitÃ¤tsstÃ¶rungen seien erstmals in einem Bericht vom 16. Juni 1998 erwÃ¤hnt und zu diesem Zeitpunkt sicher nicht radikulÃ¤rer Natur gewesen. Erst im EMG vom 19. August 1998 hÃ¤tten sich Hinweise auf eine NervenwurzellÃ¤sion C5 links ergeben, wobei der Arzt von einer "NervenwurzellÃ¤sion C5/C6 links" spreche, was anatomisch nicht mÃ¶glich sei. Es existiere keine Nervenwurzel C5/C6, jedoch eine Nervenwurzel C6 und/oder C5. Ferner hÃ¤tten sich Hinweise auf ein Carpaltunnelsyndrom beidseits sowie eine Polyneuropathie bei Diabetes gefunden. ErwÃ¤hnenswert sei auch, dass das erste MRI degenerative VerÃ¤nderungen im Bereich der linken Schulter gezeigt habe, welche die Schulter- und Armschmerzen erklÃ¤ren kÃ¶nnten. Auch seien erst am 19. Januar 1999 eine leichte Bizeps-SchwÃ¤che und ein abgeschwÃ¤chter Bizeps-Sehnenreflex links festgestellt worden. Trotz kleiner Unsicherheiten kÃ¶nne er festhalten, dass die radikulÃ¤re Symptomatik beziehungsweise die fÃ¼r eine Diskushernie typischen Symptome nicht innerhalb von wenigen Tagen aufgetreten seien. Nach KrÃ¤mer dÃ¼rften sodann keine wesentlichen degenerativen VerÃ¤nderungen vorliegen. Bei der BeschwerdefÃ¼hrerin bestÃ¼nden jedoch ganz wesentliche degenerative VerÃ¤nderungen in vier Segmenten der HWS. Die letzte Voraussetzung, wonach die betroffene Person vor dem Unfallereignis beschwerdefrei gewesen sein mÃ¼sse, erscheine erfÃ¼llt. Zusammenfassend seien nicht sÃ¤mtliche Voraussetzungen nach KrÃ¤mer gegeben, weshalb der Unfall nicht als auslÃ¶sender Faktor und auch nicht fÃ¼r eine richtunggebende Verschlimmerung in Frage komme. Im Weiteren fÃ¼hrte Dr. R.___ aus, die Bedeutung der Diskushernien bestehe darin, dass das Trauma eine krankhaft vorbeschÃ¤digte WirbelsÃ¤ule betroffen habe, was sich auf die Heilungsdauer auswirke. Normalerweise heile ein einfaches Zervikalsyndrom respektive eine Verletzung Grad I-II in einem zeitlichen Rahmen von drei bis sechs Monaten aus. Bei den vorliegend wesentlichen, vorbestehenden degenerativen VerÃ¤nderungen mÃ¼sse allenfalls mit einer Heilungszeit bis zu maximal einem Jahre gerechnet werden. Damit sei der status quo ante/sine im Februar 1999 erreicht gewesen. Der Umstand, dass die BeschwerdefÃ¼hrerin vor dem Unfall keine Nackenbeschwerden gehabt habe, genÃ¼ge als einzige Argumentation im Sinne von "post hoch, ergo propter hoc" nicht, um eine UnfallkausalitÃ¤t zu postulieren. Es sei eine allgemeine Erfahrung, dass AbnÃ¼tzungserscheinungen sehr lange stumm blieben und dann meistens durch eine Bagatellerscheinung in einen schmerzhaften Zustand Ã¼bergingen. In diesem Sinne sei der Unfall nur als Schmerz auslÃ¶sender Faktor anzusehen und dadurch zeitlich begrenzt kausal fÃ¼r das Beschwerdebild. Zudem sei eine Persistenz von Nackenschmerzen mit Ausstrahlungen in den linken Arm allein durch die degenerativen VerÃ¤nderungen erklÃ¤rbar. Da keine dauerhafte LÃ¤sion entstanden sei, sei der Unfall auch keine Teilursache fÃ¼r das heutige Beschwerdebild.</w:t>
      </w:r>
    </w:p>
    <w:p>
      <w:r>
        <w:t>Â Â Â Â Â Â Â Â  Dr. R.___ hat in seiner Stellungnahme vom 5. Mai 2003 sÃ¤mtliche Akten wie auch die von der BeschwerdefÃ¼hrerin geklagten Beschwerden berÃ¼cksichtigt. Seine AusfÃ¼hrungen sind begrÃ¼ndet und im medizinischen Zusammenhang nachvollziehbar. Auf seinen Bericht kann daher abgestellt werden. Demnach ist auch nicht davon auszugehen, dass durch den Unfall vom 25. Februar 1998 eine richtunggebende Verschlimmerung der vorbestehenden Diskuhernien verursacht wurde.</w:t>
      </w:r>
    </w:p>
    <w:p>
      <w:r>
        <w:t>4.2.4Â Â  Ebenso ist die Beurteilung von Dr. XY.___, dass keine, auch nicht eine leichte traumatische HirnschÃ¤digung vorliegt, nachvollziehbar gegrÃ¼ndet. So fÃ¼hrte er aus, dass die BeschwerdefÃ¼hrerin beim Unfall keinen Bewusstseinsverlust und keine Amnesie erlitten habe. Auch sei dem erstbehandelnden Arzt auf der Notfallstation des Spitals Y.___ am Umfalltag keine besondere VerÃ¤nderung bei der BeschwerdefÃ¼hrerin (Benommenheit) aufgefallen, was denn auch nach der Definition des von der BeschwerdefÃ¼hrerin eingereichten Beitrages aus der Schweizer Ãrztezeitung 1999, 80 Nr. 10 S. 595 Ã¼ber die Diagnose und BehandlungsvorschlÃ¤ge der commotio cerebri bei Kontakt- und Kampfsporarten (Urk. 3/5 S. 596) als Voraussetzung fÃ¼r eine HirnschÃ¤digung gegeben sein mÃ¼sste. Zudem seien die mehrfach festgestellten kognitiven EinschrÃ¤nkungen der BeschwerdefÃ¼hrerin sehr wahrscheinlich auf die pathologische Schmerzverarbeitung zurÃ¼ckzufÃ¼hren und entsprÃ¤chen nicht einer organischen HirnverÃ¤nderung. Insbesondere seien neuropsychologische Testergebnisse bei Versicherten mit chronischen Schmerzen mit Vorsicht zu interpretieren (Urk. 9/ZM60 S. 28). Die EinschÃ¤tzung, dass die BeschwerdefÃ¼hrerin beim Unfall vom 25. Februar 1998 keine milde traumatische Hirnverletzung erlitten hat, wird noch zusÃ¤tzlich durch das biometrische Gutachten von Prof. Dr. med. S.___, Facharzt FMH fÃ¼r Rechtsmedizin, Spez. Forensische Biomechanik, vom 12. Februar 2004 (Urk. 9/Biomechanisches Gutachten S. 6) bestÃ¤tigt.</w:t>
      </w:r>
    </w:p>
    <w:p>
      <w:r>
        <w:t>4.3Â Â Â Â  Die gutachterlichen Schlussfolgerungen, dass der status quo sine hinsichtlich der Beschwerden im Nacken-, Schulter- und Armbereich linkserreicht sei, ist damit aus beweisrechtlicher Sicht genÃ¼gend nachvollziehbar, weshalb das Gutachten des Zentrums T.___ in diesem Punkt nicht zu beanstanden ist.</w:t>
      </w:r>
    </w:p>
    <w:p>
      <w:r>
        <w:t>4.4Â Â Â Â  Was den psychischen Beschwerdekomplex betrifft, war bereits Dr. R.___ im Mai 2003 der Meinung, dass die psychosomatische Fehlentwicklung im Vordergrund stehe (Urk. 9/ZM48 S. 5). Diese EinschÃ¤tzung stimmt denn auch mit derjenigen von Prof. U.___ vom 21. November 2005 (Urk. 9/ZM63) Ã¼berein und wird durch die psychiatrische Beurteilung im Gutachten des Zentrums T.___ (Urk. 9/ZM60) im Wesentlichen gedeckt.</w:t>
      </w:r>
    </w:p>
    <w:p>
      <w:r>
        <w:t>Â Â Â Â Â Â Â Â  Das Gutachten von Prof. U.___ erfÃ¼llt ohne Weiteres die Voraussetzungen der Rechtsprechung an ein taugliches Beweismittel. Insbesondere werden darin die Vorakten und die Anamnese sowie die geklagten Beschwerden berÃ¼cksichtigt. Zudem leuchten die AusfÃ¼hrungen von Prof. U.___ im medizinischen Zusammenhang ein und seine Schlussfolgerungen sind begrÃ¼ndet, weshalb das Gutachten als taugliches Beweismittel zu qualifizieren ist. Entgegen der Ansicht der BeschwerdefÃ¼hrerin ist die BerÃ¼cksichtigung von Fremdanamnesen zur Erstellung eines beweistauglichen Gutachtens rechtsprechungsgemÃ¤ss nicht erforderlich. Angesichts der umfangreichen Aktenlage sowie der schlÃ¼ssigen und nachvollziehbaren BegrÃ¼ndung von Prof. U.___ ist im Weiteren auch nicht einsichtig, weshalb die Erstellung eines Aktengutachtens vorliegend unzulÃ¤ssig sein sollte. Denn entscheidend ist, dass schon genÃ¼gend Unterlagen aufgrund anderer persÃ¶nlicher Untersuchungen vorliegen und dass die Akten ein vollstÃ¤ndiges Bild Ã¼ber Anamnese, Verlauf und gegenwÃ¤rtigen Status geben, was im vorliegenden Fall ohne weiteres erfÃ¼llt ist.</w:t>
      </w:r>
    </w:p>
    <w:p>
      <w:r>
        <w:t>Â Â Â Â Â Â Â Â  Demnach ist davon auszugehen, dass bei der BeschwerdefÃ¼hrerin nach wie vor eine psychiatrische Problematik vorliegt, welche sich im Zusammenhang mit einer lÃ¤nger dauernden Schmerzsymptomatik zunÃ¤chst, das heisst ab FrÃ¼hling 1999, als AnpassungsstÃ¶rung gezeigt hat und mit der Zeit in eine lÃ¤ngere depressive Reaktion Ã¼bergegangen ist. GestÃ¼tzt wird diese Beurteilung im Weiteren durch die Angaben im Bericht der Ãrzte der Rehaklinik W.___ vom 11. August 1999 (Urk. 9/ZM27), welche bei der BeschwerdefÃ¼hrerin bereits im Juni/Juli 1999 eine lÃ¤ngere depressive Reaktion festgestellt haben. Zudem steht die BeschwerdefÃ¼hrerin seit Oktober 2002 in psychiatrischer Behandlung bei Dr. P.___, welcher die von ihm diagnostizierte rezidivierende depressive StÃ¶rung mittels Psychopharmaka und GesprÃ¤chstherapie behandelte. Auch geht die Neuropsychologin Dr. O.___ in ihrem Bericht vom 17. Mai 2002 davon aus, dass die seit dem Unfall bestehende Schmerzproblematik und die psychoreaktiven Symptome die neuropsychologischen Befunde Ã¼berlagerten (Urk. 9/ZM39 S. 3). Dass die BeschwerdefÃ¼hrerin ungefÃ¤hr ein Jahr nach dem Unfall psychisch zu dekompensieren begann, kann demnach als erstellt gelten. Auch wenn Dr. M.___ in seinem Gutachten vom 5. MÃ¤rz 2002 bei der BeschwerdefÃ¼hrerin keine psychiatrische Diagnose zu erstellen vermochte, hat er dennoch eine deutlich depressive Verstimmung festgestellt (Urk. 9/ZM37 S. 14).</w:t>
      </w:r>
    </w:p>
    <w:p>
      <w:r>
        <w:t>Â Â Â Â Â Â Â Â  Vor diesem Hintergrund ist die Schlussfolgerung im Gutachten des Zentrums T.___, wonach bei der BeschwerdefÃ¼hrerin mÃ¶glicherweise heute noch unfallbedingte gesundheitliche BeeintrÃ¤chtigungen vorhanden sind (Urk. 9/ZM60 S. 37), zutreffend.</w:t>
      </w:r>
    </w:p>
    <w:p>
      <w:r>
        <w:t>4.5Â Â Â Â  Nach dem Gesagten ergibt es sich, dass die AusfÃ¼hrungen im Gutachten des Zentrums T.___ insbesondere unter BerÃ¼cksichtigung der Berichte von Dr. R.___ vom 5. Mai 2003 hinsichtlich der somatischen Beschwerden und des Gutachtens von Prof. U.___ betreffend die Entwicklung der psychischen Problematik vom 21. November 2005 einleuchten und Ã¼berzeugend begrÃ¼ndet sind und daher grundsÃ¤tzlich darauf abgestellt werden kann. Zu prÃ¼fen bleibt, ob die EinwÃ¤nde der BeschwerdefÃ¼hrerin daran etwas zu Ã¤ndern vermÃ¶gen.</w:t>
      </w:r>
    </w:p>
    <w:p>
      <w:r>
        <w:rPr>
          <w:b/>
        </w:rPr>
        <w:t>E. 4.6</w:t>
      </w:r>
    </w:p>
    <w:p>
      <w:r>
        <w:t>4.6.1Â Â  Wenn die BeschwerdefÃ¼hrerin mit der RÃ¼ge, aus dem Gutachten des Zentrums T.___ ergÃ¤ben sich widersprÃ¼chliche Angaben zu ihren miserablen Deutschkenntnissen (Urk. 1 S. 3 f.), sinngemÃ¤ss geltend macht, dass sie in ihrer Muttersprache hÃ¤tte begutachtet werden mÃ¼ssen, ist zu bemerken, dass es fÃ¼r die Frage, ob eine medizinische AbklÃ¤rung in der Muttersprache der zu untersuchenden Person oder unter Beizug eines Ãbersetzers im Einzelfall geboten ist, grundsÃ¤tzlich vom Gutachter im Rahmen einer sorgfÃ¤ltigen AuftragserfÃ¼llung zu entscheiden ist. Massgebend fÃ¼r die Frage, in welcher Form sprachlicher VerstÃ¤ndigung Rechnung getragen werden muss, ist letztlich, ob das Gutachten aussagekrÃ¤ftig und beweismÃ¤ssig verwertbar wird (AHI 2004 S. 146 Erw. 4.2.1). SÃ¤mtliche Ãrzte, welche die BeschwerdefÃ¼hrerinÂ  begutachtet haben, erachteten ihre Deutschkenntnisse offensichtlich als hinreichend, so insbesondere auch der Psychiater PD Dr. M.___ (vgl. Urk. 9/ZM39 S. 5 oben), der Neurologe Dr. N.___ (Urk. 9/ZM40) und die Psychologin O.___ (Urk. 9/ZM39 S. 1), deren Schlussfolgerungen ja die BeschwerdefÃ¼hrerin als Ã¼berzeugend und massgebend erachtete.</w:t>
      </w:r>
    </w:p>
    <w:p>
      <w:r>
        <w:t>4.6.2Â Â  Nicht einsichtig ist im Weiteren, inwiefern der Umstand, dass der Ehemann der BeschwerdefÃ¼hrerin - entgegen der Angaben im Gutachten des Zentrums T.___ - keine Rente der Invalidenversicherung bezieht, unÃ¼berwindbare Zweifel an der ZuverlÃ¤ssigkeit desselben wecken sollte. Dies wird denn auch Ã¼berhaupt nicht substantiiert.</w:t>
      </w:r>
    </w:p>
    <w:p>
      <w:r>
        <w:t>4.6.3Â Â  Zwar besteht nach der Rechtsprechung und Gesetzgebung (Art. 8 des Bundesgesetzes Ã¼ber den Allgemeinen Teil des Sozialversicherungsrechts [ATSG]) ein einheitlicher InvaliditÃ¤tsbegriff in der Invaliden-, Unfall- und MilitÃ¤rversicherung. Dabei gilt es aber zu berÃ¼cksichtigen, dass es sich bei der Unfalversicherung um eine kausale und bei der Invalidenversicherung um eine finale Versicherung handelt. Der InvaliditÃ¤tsgrad in der Unfallversicherung kann mit demjenigen der Invalidenversicherung nur dann identisch sein, wenn ihm mit Auswirkung auf die ArbeitsfÃ¤higkeit derselbe Gesundheitsschaden zu Grunde liegt. Bei der BeschwerdefÃ¼hrerin liegen aber nebst den unfallbedingten BeeintrÃ¤chtigungen vorwiegend krankheitsbedingte Leiden vor, weshalb der InvaliditÃ¤tsgrad der Unfallversicherung mit demjenigen der Invalidenversicherung nicht identisch zu sein hat. Im Ãbrigen hat die - rechtskrÃ¤ftige - InvaliditÃ¤tsschÃ¤tzung der Invalidenversicherung fÃ¼r die Organe der Unfallversicherung ohnehin keine bindende Wirkung. Nach neuester Rechtsprechung des EVG gilt in solchen FÃ¤llen die blosse Obliegenheit, den bereits vorliegenden rechtskrÃ¤ftigen Entscheid mitzuberÃ¼cksichtigen (Urteil EVG vom 11. September 2006 i.S. L., U 33/06, Erw. 1.2).</w:t>
      </w:r>
    </w:p>
    <w:p>
      <w:r>
        <w:t>4.6.4Â Â  Im Weiteren ergibt es sich aus der Stellungnahme von Dr. T.___, dass die Gutachter des Zentrums T.___ davon ausgegangen sind, die BeschwerdefÃ¼hrerin sei beim Unfall nicht angegurtet gewesen. Der Einwand der BeschwerdefÃ¼hrerin, wonach die Gutachter des Zentrums T.___ Ã¼bersehen hÃ¤tten, dass das Schloss der Sicherheitsgurte wegen eines Defekts aufgesprungen sei (Urk. 1 S. 3), wird daher in nachvollziehbarer Weise fÃ¼r irrelevant erklÃ¤rt.</w:t>
      </w:r>
    </w:p>
    <w:p>
      <w:r>
        <w:t>4.7Â Â  Aufgrund des Gutachtens des Zentrums T.___ ist davon auszugehen, dass die organisch bedingten Unfallfolgen mit Ã¼berwiegender Wahrscheinlichkeit ein Jahr nach dem Unfall, spÃ¤testens aber im Zeitpunkt der Begutachtung im November 2004 vollstÃ¤ndig abgeklungen waren (Urk. 9/ZM60 S. 38). Obwohl sowohl Dr. R.___ wie auch Prof. U.___ mit Ã¼berzeugenden BegrÃ¼ndungen hinsichtlich der somatischen Beschwerden den status quo sine bereits im FrÃ¼hjahr 1999 als erreicht betrachten, ist zu Gunsten der BeschwerdefÃ¼hrerin von der Beurteilung im Gutachten des Zentrums T.___ auszugehen. In Bezug auf die organischen Unfallfolgen ist die Leistungseinstellung der ZÃ¼rich per 1. MÃ¤rz 2005 demnach nicht zu beanstanden.</w:t>
      </w:r>
    </w:p>
    <w:p>
      <w:r>
        <w:t>Â Â Â Â Â Â Â Â  Was die psychosomatische Entwicklung beziehungsweise die diesbezÃ¼glich von den Gutachtern bescheinigte 20%ige ArbeitsunfÃ¤higkeit betrifft, ist der Unfall vom 25. Februar 1998 gemÃ¤ss den Ãrzten des Zentrums T.___ sowie auch nach Auffassung von Prof. U.___ als AuslÃ¶ser dieser GesundheitsstÃ¶rung zu betrachten (Urk. 9/ZM60 S. 40 und Urk. 9/ZM63 S. 5 f.). Damit wurde im Gutachten des Zentrums T.___ und von Prof. U.___ entgegen den AusfÃ¼hrungen der ZÃ¼rich (Urk. 2 S. 2) implizit die natÃ¼rliche (Teil- )UnfallkausalitÃ¤t der psychischen Beschwerden festgestellt. Daran Ã¤ndern auch allfÃ¤llige mit der psychischen StÃ¶rung im Zusammenhang stehende psychosoziale Faktoren (vgl. Stellungnahme von Prof. U.___ vom 21. November 2005, Urk. 9/ZM63) nichts, ist fÃ¼r die Bejahung des natÃ¼rlichen Kausalzusammenhanges doch nicht erforderlich, dass der Unfall alleinige Ursache fÃ¼r die eingetretene psychische StÃ¶rungen ist. Zu prÃ¼fen bleibt daher, ob zwischen den psychischen StÃ¶rungen und dem Unfall ein adÃ¤quater Kausalzusammenhang besteht.</w:t>
      </w:r>
    </w:p>
    <w:p>
      <w:r>
        <w:t>4.8Â Â Â Â  Da gemÃ¤ss Gutachten des Zentrums T.___ der normale, unfallbedingt erforderliche Heilungsprozess bereits abgeschlossen war, mithin weder im somatischen noch im psychiatrischen Bereich von einer namhaften Besserung des Zustandes der BeschwerdefÃ¼hrerin ausgegangen werden konnte (Urk. 9/ZM60 S. 39), erfolgte die AdÃ¤quanzprÃ¼fung der ZÃ¼rich nicht zur Unzeit (vgl. Urk. 1 S. 7).</w:t>
      </w:r>
    </w:p>
    <w:p>
      <w:r>
        <w:rPr>
          <w:b/>
        </w:rPr>
        <w:t>E. 5</w:t>
      </w:r>
    </w:p>
    <w:p>
      <w:r>
        <w:t>5.1Â Â Â Â  Die BeschwerdefÃ¼hrerin hat durch den Unfall vom 25. Februar 1998 eine Distorsion der HWS mit Abknickmechanismus und damit eine schleudertraumaÃ¤hnliche Verletzung erlitten. Zudem traten bei der BeschwerdefÃ¼hrerin unmittelbar nach dem Unfall Nacken- sowie Schulterbeschwerden links auf und findet sich im Bericht der Ãrzte der Klinik X.___ vom 17. Juni 1998 (Urk. 9/ZM8b) ein Hinweis auf Kopfschmerzen und Schwindelsensationen. Somit lag nach dem Unfall das fÃ¼r ein Schleudertrauma typische bunte Beschwerdebild, welches durch eine HÃ¤ufung von Beschwerden wie diffuse Kopfschmerzen, Schwindel, Konzentrations- und GedÃ¤chtnisstÃ¶rungen, Ãbelkeit, rasche ErmÃ¼dbarkeit, VisusstÃ¶rungen und WesensverÃ¤nderung gekennzeichnet ist, zumindest teilweise vor. Diese StÃ¶rungen traten gemÃ¤ss den Akten spÃ¤testens ein Jahr nach dem Unfall ganz in den Hintergrund. GemÃ¤ss Prof. U.___ ist ein Jahr nach dem Unfall ein erster Hinweis auf eine psychiatrische Problematik dokumentiert (Urk. 9/ZM63). Im Bericht von Dr. J.___ vom 8. MÃ¤rz 1999 wÃ¼rden eine deprimierte Stimmungslage und ein Gewichtsverlust von 9 kg beschrieben sowie gleichzeitig eine depressive Symptomatik festgehalten. Auch die weitere Ã¤rztliche Dokumentation, insbesondere die Beurteilung durch die Rehaklinik W.___ vom 11. August 1999 sowie die psychiatrische Begutachtung durch Dr. M.___ vom 5. MÃ¤rz 2002, sprÃ¤chen im Zusammenhang mit der lÃ¤nger dauernden Schmerzsymptomatik fÃ¼r die Entwicklung zunÃ¤chst einer AnpassungsstÃ¶rung mit Ãbergang in eine lÃ¤ngere depressive Reaktion (ICD-10 F43.21).</w:t>
      </w:r>
    </w:p>
    <w:p>
      <w:r>
        <w:t>Â Â Â Â Â Â Â Â  Demnach ist die AdÃ¤quanzbeurteilung nicht nach den fÃ¼r Schleudertraumen und Ã¤quivalente Verletzungen (BGE 117 V 359), sondern nach den fÃ¼r psychische Unfallfolgen (BGE 115 V 359) geltenden Kriterien vorzunehmen.</w:t>
      </w:r>
    </w:p>
    <w:p>
      <w:r>
        <w:t>5.2Â Â Â Â</w:t>
      </w:r>
    </w:p>
    <w:p>
      <w:r>
        <w:t>5.2.1Â Â  Das EVG stuft Auffahrkollisionen vor einem FussgÃ¤ngerstreifen oder einem Lichtsignal regelmÃ¤ssig als mittelschweres, im Grenzbereich zu den leichten UnfÃ¤llen liegendes Ereignis ein (Urteile des EVG in Sachen P. vom 22. November 2002, U 207/01, Erw. 5; in Sachen G. vom 6. November 2002, U 99/01, Erw. 4.1; in Sachen B. vom 22. Mai 2002, U 339/01, Erw. 4b/aa mit Hinweisen; in Sachen S. vom 8. April 2002, U 357/01, Erw. 3b/bb). In einzelnen FÃ¤llen hat es einen leichten Unfall angenommen, so insbesondere bei einer niedrigen kollisionsbedingten GeschwindigkeitsverÃ¤nderung (Urteil des EVG B. vom 7. August 2001, U 33/01, Erw. 3a) und bei weitgehendem Fehlen von unmittelbar im Anschluss an den Unfall auftretenden Beschwerden (Urteil des EVG in Sachen S. vom 29. Oktober 2002, U 22/01, Erw. 7.1).</w:t>
      </w:r>
    </w:p>
    <w:p>
      <w:r>
        <w:t>Â Â Â Â Â Â Â Â  In einem in RKUV 1995 Nr. U 122 S. 114 auszugsweise verÃ¶ffentlichten Entscheid hat das EVG ein Unfallereignis, bei dem das von der versicherten Person gelenkte Fahrzeug bei einer Kollision mit einem anderen Personenwagen durch einen Aufprall hinten links nach links abgedreht wurde, anschliessend an einen Pfosten prallte, darauf um 180Â° abgedreht wurde und schliesslich nach rund sieben Metern zum Stillstand gekommen war, als mittelschwerer Unfall (im engeren Sinne) qualifiziert. Desgleichen bezeichnete das EVG ein Unfallereignis, bei dem die versicherte Person in ihrem Personenwagen seitlich von einem Tram gerammt wurde und anschliessend an einem seitlichen Distorsionstrauma der HWS, an einer Commotio cerebri und an einer reaktiven Depression litt (SVR 1995 UV Nr. 23 S. 67 ff.), als Unfall im mittleren Bereich (im engeren Sinne).</w:t>
      </w:r>
    </w:p>
    <w:p>
      <w:r>
        <w:t>5.2.2Â Â  Zum Unfallhergang lÃ¤sst sich aus den Akten entnehmen, dass der Personenwagen des Ehemannes, worin die BeschwerdefÃ¼hrerinÂ  als Beifahrerin sass, seitlich frontal gegen den vorderen Teil eines Personenwagens prallte, der aus einer Nebenstrasse Ã¼ber die Kreuzung fuhr und dabei den Vortritt verweigerte (vgl. Polizeirapporte vom 29. Februar 1998 und vom 6. MÃ¤rz 1998 in Urk. 9/amtliche Akten und Urk. 9/Z1). GemÃ¤ss einer biomechanischen Beurteilung durch Prof. S.___ hat eine kollisionsbedingte GeschwindigkeitsÃ¤nderung (Delta-v) zwischen 9,5 bis 14,5 km/h auf die BeschwerdefÃ¼hrerin eingewirkt (Urk. 9/biomechanisches Gutachten S. 4). Die Ã¼blichen Ãberlegungen, so Prof. S.___ bezÃ¼glich Harmlosigkeitsgrenzen fÃ¼r nicht unerhebliche HWS-Beschwerden bei Frontal- oder Heckkollisionen kÃ¶nnten bei der vorliegenden Kollision nicht angewendet werden. Zum einen sei davon auszugehen, dass die BeschwerdefÃ¼hrerin keinen Sicherheitsgurt getragen habe, und zum anderen bestehe bei der BeschwerdefÃ¼hrerin ein krankhafter Vorzustand an der HalswirbelsÃ¤ule, welcher nicht mehr als unerheblich bezeichnet werden kÃ¶nne (Urk. 9/biomechanisches Gutachten S. 6).</w:t>
      </w:r>
    </w:p>
    <w:p>
      <w:r>
        <w:t>Â Â Â Â Â Â Â Â  In GesamtwÃ¼rdigung dieser UmstÃ¤nde ist das Unfallereignis vom 25. Februar 1998 der Kategorie der mittelschweren UnfÃ¤lle im Grenzbereich zu den leichten UnfÃ¤llen zuzuordnen. Nach der Rechtsprechung kann die AdÃ¤quanz von psychischen StÃ¶rungen, die nach UnfÃ¤llen im mittleren Bereich aufgetreten sind, nur bejaht werden, wenn ein einzelnes der fÃ¼r die Beurteilung massgebenden Kriterien in ausgeprÃ¤gter Weise oder die Kriterien in gehÃ¤ufter oder auffallender Weise erfÃ¼llt sind (BGE 115 V 141 Erw. 6c/bb).</w:t>
      </w:r>
    </w:p>
    <w:p>
      <w:r>
        <w:t>Â Â Â Â Â Â Â Â  Der Verkehrsunfall, bei dem die BeschwerdefÃ¼hrerin keine schweren Verletzungen erlitten hat, ereignete sich weder unter besonders dramatischen BegleitumstÃ¤nden, noch war er von besonderer EindrÃ¼cklichkeit. Die Diagnose einer Distorsion der HWS mit Abknickmechanismus vermag fÃ¼r sich alleine keine besondere Art der Verletzung zu begrÃ¼nden, die erfahrungsgemÃ¤ss geeignet ist, psychische Fehlentwicklungen auszulÃ¶sen, zumal keine HÃ¤ufung von charakteristischen Beschwerden aufgetreten ist und relativ bald nach dem Unfall die psychische Problematik im Vordergrund gestanden hat (Urk. 9/ZM63). Zwar kÃ¶nnen Schleudertraumen und schleudertraumaÃ¤hnliche Verletzungen grundsÃ¤tzlich zu psychischen Fehlentwicklungen fÃ¼hren; dies setzt in der Regel jedoch ein schweres Trauma voraus, wofÃ¼r im vorliegenden Fall die Anhaltspunkte fehlen, zumal die BeschwerdefÃ¼hrerin beim Unfall auch kein SchÃ¤delhirntrauma erlitten hat (vgl. Erw. 4.2.4 hiervor). Von einer Ã¤rztlichen Fehlbehandlung, einem schwierigen Heilverlauf oder von erheblichen Komplikationen kann nicht die Rede sein, zumal schon rund ein Jahr nach dem Unfall das Beschwerdebild massgeblich durch die psychische Ãberlagerung geprÃ¤gt worden ist. Die eigentliche Behandlung der somatischen Beschwerden beschrÃ¤nkte sich im Wesentlichen auf die Abgabe von Schmerzmitteln, physiotherapeutische Massnahmen sowie einen stationÃ¤ren Aufenthalt in der Klinik X.___ vom 18. August bis 11. September 1998. Beim Eintritt in die stationÃ¤re Rehabilitation der Rehaklinik W.___, wo sich die BeschwerdefÃ¼hrerinÂ  vom 8. Juni bis 6. Juli 1999 aufhielt, nahm sie keine Schmerzmittel mehr ein und hatte der Rehabilitationsaufenthalt bereits die Verbesserung der psychophysischen Belastbarkeit sowie eine bessere Akzeptanz und Verarbeitung der Unfallfolgen zum Ziel (Urk. 9/ZM27 S. 5 und 6). Ab Oktober 2002 liess sich die Versicherte psychiatrisch betreuen und mit Psychopharmaka behandeln (Urk. 9/ZM44a). Auch wenn in der Untersuchung durch die Gutachter des Zentrums T.___ vom 15. bis 19. November 2004 immer noch eine muskulÃ¤re Dysbalance im SchultergÃ¼rtelbereich links sowie ein chronisches Zervikalsyndrom festgestellt werden konnten, ist davon auszugehen, dass die geklagten somatischen Beschwerden schon bald nach dem Unfall durch die psychische Problematik Ã¼berlagert worden sind und letztlich diese im Vordergrund stand, weshalb unter diesen UmstÃ¤nden nicht von einer ungewÃ¶hnlich langen Dauer der somatisch bedingten Ã¤rztlichen Behandlung gesprochen werden kann. Auch das Kriterium von Grad und Dauer der physisch bedingten ArbeitsunfÃ¤higkeit kann nicht als erfÃ¼llt gelten, da bei der BeschwerdefÃ¼hrerin ein Jahr nach dem Unfall aus somatisch-funktioneller Sicht der status quo sine erreicht gewesen war und die ab diesem Zeitpunkt weiterhin bestehende ArbeitsunfÃ¤higkeit mithin in der psychischen Problematik begrÃ¼ndet lag. Ebenso verhÃ¤lt es sich hinsichtlich des Kriteriums der kÃ¶rperlichen Dauerschmerzen, die offensichtlich durch die bald nach dem Unfall aufgetretene psychische Problematik geprÃ¤gt und chronifiziert wurden.</w:t>
      </w:r>
    </w:p>
    <w:p>
      <w:r>
        <w:t>Â Â Â Â Â Â Â Â  Da somit weder eines der Beurteilungskriterien in besonders ausgeprÃ¤gter Weise noch Beurteilungskriterien in gehÃ¤ufter und auffallender Weise erfÃ¼llt sind, ist die UnfalladÃ¤quanz der Ã¼ber Februar 2005 hinaus geklagten, chronifizierten Beschwerden zu verneinen.</w:t>
      </w:r>
    </w:p>
    <w:p>
      <w:r>
        <w:rPr>
          <w:b/>
        </w:rPr>
        <w:t>E. 6</w:t>
      </w:r>
    </w:p>
    <w:p>
      <w:r>
        <w:t>Zusammenfassend ergibt sich, dass bei der BeschwerdefÃ¼hrerin im Zeitpunkt der Leistungseinstellung per 1. MÃ¤rz 2005 keine unfallbedingten GesundheitsstÃ¶rungen mehr vorlagen. Die Beschwerde ist demnach abzuweisen.</w:t>
      </w:r>
    </w:p>
    <w:p>
      <w:r>
        <w:t>7.Â Â Â Â Â Â  Da die Voraussetzungen fÃ¼r die unentgeltliche RechtsverbeistÃ¤ndung erfÃ¼llt sind, ist Rolf Hofmann als unentgeltlicher Rechtsbeistand fÃ¼r das vorliegende Verfahren zu bestellen und bei diesem Ausgang des Verfahrens aus der Gerichtskasse zu entschÃ¤digen. Nach Einsicht in die Kostennote vom 16. Oktober 2006 (Aufwand von 8,3 Stunden zuzÃ¼glich 3 % Auslagen, vgl. Urk. 12) und in Anwendung von Â§ 34 Abs. 3 des Gesetzes Ã¼ber das Sozialversicherungsgericht ist die EntschÃ¤digung bei einem gerichtsÃ¼blichen Stundenansatz fÃ¼r Vertreter ohne juristischen Hochschulabschluss (lic. iur. beziehungsweise master of law)Â  von Fr. 135.-- auf Fr. 1'242.-- (inklusive Barauslagen und Mehrwertsteuer) festzusetzen.</w:t>
      </w:r>
    </w:p>
    <w:p>
      <w:r>
        <w:t>Â Â Â Â Â Â Â Â  Die BeschwerdefÃ¼hrerin wird auf Â§ 92 der Zivilprozessordnung hingewiesen, wonach sie zur Nachzahlung der Auslagen fÃ¼r die Vertretung verpflichtet werden kann, sofern sie in gÃ¼nstige wirtschaftliche VerhÃ¤ltnisse kommt.</w:t>
      </w:r>
    </w:p>
    <w:p>
      <w:r>
        <w:t>Das Gericht beschliesst:</w:t>
      </w:r>
    </w:p>
    <w:p>
      <w:r>
        <w:t>Â Â Â Â Â Â Â Â Â Â  In Bewilligung des Gesuchs Â vom 13. MÃ¤rz 2006 wird der BeschwerdefÃ¼hrerin Rolf Hofmann als unentgeltlicher Rechtsbeistand fÃ¼r das vorliegende Verfahren bestellt,</w:t>
      </w:r>
    </w:p>
    <w:p>
      <w:r>
        <w:t>Â</w:t>
      </w:r>
    </w:p>
    <w:p>
      <w:r>
        <w:t>und erkennt:</w:t>
      </w:r>
    </w:p>
    <w:p>
      <w:r>
        <w:t>1.Â Â Â Â Â Â Â Â  Die Beschwerde wird abgewiesen.</w:t>
      </w:r>
    </w:p>
    <w:p>
      <w:r>
        <w:t>2.Â Â Â Â Â Â Â Â  Das Verfahren ist kostenlos.</w:t>
      </w:r>
    </w:p>
    <w:p>
      <w:r>
        <w:t>3.Â Â Â Â Â Â Â Â  Der unentgeltliche Rechtsvertreter der BeschwerdefÃ¼hrerin, Rolf Hofmann, ZÃ¼rich wird mit Fr. 1'242.-- (Honorar und Auslagenersatz inkl. Mehrwertsteuer) aus der Gerichtskasse entschÃ¤digt.</w:t>
      </w:r>
    </w:p>
    <w:p>
      <w:r>
        <w:t>4. Zustellung gegen Empfangsschein an:</w:t>
      </w:r>
    </w:p>
    <w:p>
      <w:r>
        <w:t>- Rolf Hofmann</w:t>
      </w:r>
    </w:p>
    <w:p>
      <w:r>
        <w:t>- Rechtsanwalt Adelrich Friedli</w:t>
      </w:r>
    </w:p>
    <w:p>
      <w:r>
        <w:t>- Bundesamt fÃ¼r Gesundheit</w:t>
      </w:r>
    </w:p>
    <w:p>
      <w:r>
        <w:t>sowie an:</w:t>
      </w:r>
    </w:p>
    <w:p>
      <w:r>
        <w:t>-Â Â Â Â Â Â Â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