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UV.2005.00362 vom 30. Oktober 2006</w:t>
      </w:r>
    </w:p>
    <w:p>
      <w:r>
        <w:t>ZH Sozialversicherungsgericht, 2006-10-30, DE</w:t>
      </w:r>
    </w:p>
    <w:p>
      <w:r>
        <w:rPr>
          <w:b/>
        </w:rPr>
        <w:t xml:space="preserve">Quelle: </w:t>
      </w:r>
      <w:r>
        <w:t>https://mcp.opencaselaw.ch/entscheid/zh_sozialversicherungsgericht_UV.2005.00362</w:t>
      </w:r>
    </w:p>
    <w:p>
      <w:r>
        <w:t>FR: ZH_SOZIALVERSICHERUNGSGERICHT UV.2005.00362 du 30 octobre 2006</w:t>
      </w:r>
    </w:p>
    <w:p>
      <w:r>
        <w:t>IT: ZH_SOZIALVERSICHERUNGSGERICHT UV.2005.00362 del 30 ottobre 2006</w:t>
      </w:r>
    </w:p>
    <w:p>
      <w:pPr>
        <w:pStyle w:val="Heading2"/>
      </w:pPr>
      <w:r>
        <w:t>Erwägungen</w:t>
      </w:r>
    </w:p>
    <w:p>
      <w:r>
        <w:rPr>
          <w:b/>
        </w:rPr>
        <w:t>E. 3</w:t>
      </w:r>
    </w:p>
    <w:p>
      <w:r>
        <w:t>3.1Â Â Â Â  Im Hinblick auf die Diagnosestellung und auf die arbeitsmedizinischen Erkenntnisse ist den medizinischen Akten Folgendes zu entnehmen:</w:t>
      </w:r>
    </w:p>
    <w:p>
      <w:r>
        <w:t>Â Â Â Â Â Â Â Â  Der BeschwerdefÃ¼hrer suchte am 27. Mai 2002 Dr. med. F.___, Spezialarzt Allgemeine Medizin FMH, wegen rezidivierenden Schmerzen in der rechten Schulter auf (Urk. 8/3 Ziff. 1-2). Er diagnostizierte einen Verdacht auf ein Impingement-Syndrom und auf ein Karpaltunnelsyndrom rechts und verordnete Analgetika und Physiotherapie (Urk. 8/3 Ziff. 5 und Ziff. 7). Es handle sich um eine Berufskrankheit, welche durch das Klopfen von Schnitzeln verursacht worden sei (Urk. 8/3 Ziff. 6). Dr. F.___ attestierte dem BeschwerdefÃ¼hrer ab 25. November 2002 bis auf weiteres eine ArbeitsunfÃ¤higkeit von 50 % (Urk. 8/3 Ziff. 8; Urk. 8/1).</w:t>
      </w:r>
    </w:p>
    <w:p>
      <w:r>
        <w:t>3.2Â Â Â Â  Dr. med. G.___, Oberarzt Radiologie, Spital C.___, nahm am 12. Dezember 2002 eine Ultraschalluntersuchung der rechten Schulter vor. Dabei stellte er sonographische Zeichen fÃ¼r eine schwere Rotatorenmanschettendegeneration fest, wobei ein Riss, trotz scheinbar erhaltener KontinuitÃ¤t, nicht ausgeschlossen werden kÃ¶nne. Er empfahl deswegen die DurchfÃ¼hrung einer Schulter-Arthro-MRI (Urk. 8/4).</w:t>
      </w:r>
    </w:p>
    <w:p>
      <w:r>
        <w:t>Â Â Â Â Â Â Â Â  Am 19. Dezember 2002 fÃ¼hrte Dr. med. H.___, Chefarzt Radiologie, Medizinisches Diagnose-Zentrum I.___, Spital C.___, ein Arthro-MRT des rechten Schultergelenkes durch. Den Befund beurteilte er als mÃ¤ssiggradige Degeneration der Supraspinatussehne ansatznahe. Es zeigten sich weder Hinweise auf eine Rissbildung noch auf ein knÃ¶chernes Impingement bei Buford-Komplex als Normvariante. An der Bursa subdeltoidea bestehe ein Reizzustand mit einem kleineren Reizerguss (Urk. 8/5).</w:t>
      </w:r>
    </w:p>
    <w:p>
      <w:r>
        <w:t>3.3Â Â Â Â  Dr. med. J.___, SpezialÃ¤rztin Neurologie FMH, diagnostizierte in ihrem Bericht vom 16. Januar 2003 einen Schulteransatzschmerz rechts ohne nachweisbares Karpaltunnelsyndrom (Urk. 8/8 S. 2). Sie fÃ¼hrte die Beschwerden des Schulter-Arm-Schmerzes auf eine langjÃ¤hrige Ãberlastung und auf eine ihr nicht bekannte Schulterproblematik zurÃ¼ck (Urk. 8/8 S. 2).</w:t>
      </w:r>
    </w:p>
    <w:p>
      <w:r>
        <w:t>3.4Â Â Â Â  Dr. F.___ diagnostizierte am 27. Januar 2003 eine Rotatorenmanschettendegeneration rechts sowie eine mÃ¤ssiggradige Degeneration der Supraspinatussehne. In Beantwortung von Fragen der Beschwerdegegnerin stellte er sich ohne weitergehende BegrÃ¼ndung auf den Standpunkt, dass es sich dabei um Berufserkrankungen handle (Urk. 8/11 in Verbindung mit Urk. 8/9).</w:t>
      </w:r>
    </w:p>
    <w:p>
      <w:r>
        <w:t>3.5Â Â Â Â  Dr. med. K.___, Spezialarzt Chirurgie FMH, fÃ¼hrte in seinem Aktenbericht vom 1. Februar 2003 aus, dass es sich bei den Beschwerden nicht um eine Berufskrankheit handle. Das Schnitzelklopfen werde nicht aus der Schulter, sondern aus dem Vorderarm (Ellbogen) geleistet. Selbst wenn der BeschwerdefÃ¼hrer noch (zu) jung sei, um eine Degeneration der subacrominalen Sehnenplatte aufzuweisen, mÃ¼ssten bei analog gelagerten TÃ¤tigkeiten bei Tausenden derartige Probleme vorliegen (Urk. 8/13).</w:t>
      </w:r>
    </w:p>
    <w:p>
      <w:r>
        <w:t>3.6Â Â Â Â  Dr. F.___ hielt in seinem Schreiben vom 2. Juni 2003 fest, beim Schnitzelklopfen mit einem Hammer, der 700 Gramm wiege, liege die Belastung in der Schulter und nicht im Ellbogen. Unter der Annahme von je rund 120 SchlÃ¤gen fÃ¼r die tÃ¤gliche Vorbereitung von 140 Schnitzeln ergebe dies 16'800 SchlÃ¤ge pro Tag. Aus medizinischer Sicht seien die beklagten Schulterbeschwerden als Berufskrankheit zu betrachten (Urk. 8/19).</w:t>
      </w:r>
    </w:p>
    <w:p>
      <w:r>
        <w:t>3.7Â Â Â Â  Dr. med. L.___, Spezialarzt Allgemeine Chirurgie FMH und Handchirurgie FMH, stellte in seinem Bericht vom 22. Juni 2003 fest, dass degenerative VerÃ¤nderungen im Bereich der Rotatorenmanschetten bei Personen im Alter des BeschwerdefÃ¼hrers Ã¤usserst selten auftreten. Da an der Schulter kein eigentliches Unfallereignis erhebbar sei, komme keine andere Ursache fÃ¼r die Beschwerden beziehungsweise fÃ¼r die degenerativen VerÃ¤nderungen als die langjÃ¤hrige chronische Belastung durch das Schnitzelklopfen in Frage (Urk. 8/30).</w:t>
      </w:r>
    </w:p>
    <w:p>
      <w:r>
        <w:t>3.8Â Â Â Â  Dr. med. E.___, FachÃ¤rztin Innere Medizin und Arbeitsmedizin FMH, Abteilung fÃ¼r Arbeitsmedizin, SUVA, nahm einen Betriebsbesuch zwecks Beurteilung des Arbeitsplatzes und der Arbeitsweise des BeschwerdefÃ¼hrers vor und erstattete zusammen mit Dr. med. D.___, Facharzt Chirurgie, speziell Allgemeinchirurgie und Unfallchirurgie FMH, Abteilung fÃ¼r Versicherungsmedizin, SUVA, gestÃ¼tzt auf die Vorakten (vgl. Urk. 8/38 S. 2 f.) am 10. Januar 2005 ein Gutachten (Urk. 8/38 S. 1). In den bildgebenden Darstellungen seien keine Hinweise auf traumatische LÃ¤sionen sichtbar. Es bestÃ¤nden weder Zeichen fÃ¼r eine intratendinÃ¶se noch fÃ¼r eine gelenksseitige Sehnenrissbildung. Insgesamt entsprÃ¤chen die MRI-Befunde Befunden, wie sie bei asymptomatischen gleichaltrigen Probanden gefunden wÃ¼rden (Urk. 8/38 S. 3 Mitte). Die AbklÃ¤rung der Schulterbeschwerden habe eine mÃ¤ssiggradige Degeneration der Supraspinatussehne rechts ohne Hinweise auf eine Rissbildung ergeben. Ein knÃ¶chernes Impingement bei Bufordkomplex als Normvariante wie auch ein Karpaltunnelsyndrom hÃ¤tten ausgeschlossen werden kÃ¶nnen (Urk. 8/38 S. 4 oben).</w:t>
      </w:r>
    </w:p>
    <w:p>
      <w:r>
        <w:t>Â Â Â Â Â Â Â Â  Die Ãrzte kamen im Gutachten zum Schluss, beim BeschwerdefÃ¼hrer liege weder eine Berufskrankheit im Sinne von Art. 9 Abs. 1 noch im Sinne von Art. 9 Abs. 2 UVG vor. Degenerative VerÃ¤nderungen in der Rotatorenmanschette gehÃ¶rten zu den hÃ¤ufigsten Ursachen von Schulterbeschwerden. Beim BeschwerdefÃ¼hrer liege eine Tendinopathie vor, die noch zu keiner Rissbildung gefÃ¼hrt habe. Die Rolle der repetitiven Bewegungen in der Pathogenese des Impingements und von Rotatorenmanschettenrissen sei bis anhin nicht vÃ¶llig klar. Es gebe multiple Faktoren und arbeitsbezogene Faktoren. Wenn ein subacrominales Impingement und/oder Sehnenrisse in der Rotatorenmanschette im Rahmen von repetitiver Bewegung auftrÃ¤ten, sei dies selten das Resultat eines einzelnen Faktors. HÃ¤ufiger seien multiple Faktoren gemeinsam an deren Entstehung beteiligt. Weder ein Riss in der Rotatorenmanschette noch eine Tendinopathie ohne Rissbildung, wie sie beim BeschwerdefÃ¼hrer fÃ¼r die rechte Schulter dokumentiert sei und wie sie auch bei asymptomatischen Probanden gefunden werden kÃ¶nne, werde ausschliesslich oder stark Ã¼berwiegend, das heisse zu 75 % oder mehr, durch eine berufliche TÃ¤tigkeit verursacht, insbesondere nicht durch eine TÃ¤tigkeit, wie sie der BeschwerdefÃ¼hrer ausgefÃ¼hrt habe (Urk. 8/38 S. 8).</w:t>
      </w:r>
    </w:p>
    <w:p>
      <w:r>
        <w:t>3.9Â Â Â Â  Dr. med. M.___, Leitender Oberarzt OrthopÃ¤die, N.___ Klinik, diagnostizierte in seinem Bericht vom 17. Februar 2005 ein myofasziales Schmerzsyndrom Schulter rechts (Urk. 8/43 S. 2 oben). Zwei Infiltrationen (vgl. Urk. 3/4) hÃ¤tten zu keiner Verbesserung der Schmerzsymptomatik gefÃ¼hrt, weswegen er keine erfolgversprechende operative MÃ¶glichkeit zur Situationsverbesserung sehe. Er empfehle eine rheumatologische Basisuntersuchung. BezÃ¼glich der Genese der Schulterproblematik nannte Dr. M.___ eine berufsbedingte Ãberbelastung durch chronische repetitive Schlagbelastung am Arbeitsplatz. DafÃ¼r spreche die Kombination aus dem jungen Alter des BeschwerdefÃ¼hrers ohne anderweitig auslÃ¶sende Ursachen mit Schmerzfreiheit auf der linken Seite sowie eindeutig muskulÃ¤re Schmerzen im Bereich der rechten Schulter. Er interpretiere die Tendinopathie als Zeichen einer chronischen Insertions-Tendinose der Supraspinatussehne am Tuberculum majus im Sinne einer Ãberlastungsproblematik. In diesem Sinne stelle sich eine solche Tendinopathie sehr Ã¤hnlich dar wie eine Ãberbelastungsproblematik der Extensor carpi radialis brevis-Sehne am Epicondylus radialis beim chronischen Tennis-Ellbenbogen (Urk. 8/43 S. 2).Â</w:t>
      </w:r>
    </w:p>
    <w:p>
      <w:r>
        <w:t>3.10Â Â  Dr. med. O.___, Facharzt Innere Medizin FMH, speziell Rheuma-Erkrankungen, nannte in seinem Bericht vom 20. April 2005 als Diagnosen eine Periarthropathia humeroscapularis rechts, Supraspinatussehne, mit Tendomyosen im Schulterbereich rechts. Der BeschwerdefÃ¼hrer beklage weiterhin tÃ¤gliche Schmerzen in der rechten Schulter, zum Teil auch nachts in Rechtslage mit Erwachen. Speziell bei Abduktion des Armes und beim SchÃ¼rzengriff trÃ¤ten Schmerzen auf (Urk. 3/6 S. 1). Die rheumatologische Untersuchung bestÃ¤tige klinisch die frÃ¼her festgestellten Befunde. LabormÃ¤ssig bestÃ¤nden keine Hinweise auf eine entzÃ¼ndliche rheumatologische Erkrankung. Aus seiner Sicht stehe die Ursache oder die Einordnung der Beschwerden in einem direkten Zusammenhang mit der beschriebenen Arbeit, da es ohne diese TÃ¤tigkeit nicht zu den manifesten Schulterschmerzen gekommen wÃ¤re (Urk. 3/6 S. 2).</w:t>
      </w:r>
    </w:p>
    <w:p>
      <w:r>
        <w:t>Â Â Â Â Â Â Â Â  In seinem Schreiben vom 9. November 2005 erwÃ¤hnte Dr. O.___ eine geringe Besserung der Symptomatik durch die Behandlung mit Antidepressiva, Schmerzmitteln, einem Cortisonstoss und Physiotherapie. Er wies zudem auf eine Chronifizierung der Schmerzsymptomatik hin (Urk. 3/8).</w:t>
      </w:r>
    </w:p>
    <w:p>
      <w:r>
        <w:rPr>
          <w:b/>
        </w:rPr>
        <w:t>E. 4</w:t>
      </w:r>
    </w:p>
    <w:p>
      <w:r>
        <w:t>4.1Â Â Â Â  Aus den medizinischen Berichten geht fÃ¼r die rechtsseitigen Schulterbeschwerden der unbestrittene medizinische Befund einer mÃ¤ssiggradigen degenerativen Supraspinatussehne rechts ohne Rissbildung und unter Ausschluss eines Karpaltunnelsyndroms sowie eines knÃ¶chernes Impingement bei einem Buford-Komplex als Normvariante hervor. Es stellt sich somit die Frage, ob die berufliche TÃ¤tigkeit als stark Ã¼berwiegende Ursache dafÃ¼r verantwortlich ist.</w:t>
      </w:r>
    </w:p>
    <w:p>
      <w:r>
        <w:t>4.2Â Â Â Â  Da der BeschwerdefÃ¼hrer in seiner Beschwerde vom 10. November 2005 (Urk. 1 S. 3 Ziff. 4b) EinwÃ¤nde gegen das arbeitsmedizinische Gutachten der SUVA vorbringt, ist vorab zu prÃ¼fen, ob er damit durchdringt.</w:t>
      </w:r>
    </w:p>
    <w:p>
      <w:r>
        <w:t>Â Â Â Â Â Â Â Â  Der BeschwerdefÃ¼hrer rÃ¼gte, er habe seinerzeit keine Einwendungen gegen den vorgeschlagenen Gutachter erhoben, da er annahm, dass dieser in eigener Verantwortung handeln wÃ¼rde. Doch der Gutachter habe noch eine weitere Gutachterin der SUVA beigezogen. Ausserdem liege mit der Expertise keine neutrale Beurteilung vor, da die SUVA als Unfallversicherer gleichgerichtete Interessen vertrete wie die Beschwerdegegnerin. Hierzu ist auf die Akten zu verweisen, gemÃ¤ss welchen dem BeschwerdefÃ¼hrer mit Mitteilung vom 8. Juni 2004 Gelegenheit geboten wurde, innert gesetzter Frist Einwendungen gegen die begutachtende Person, Dr. med. P.___, der Abteilung Arbeitsmedizin der SUVA, oder die gestellten Fragen schriftlich vorzubringen (Urk. 8/33). Mit seinem Schreiben vom 23. Juni 2004 hat der BeschwerdefÃ¼hrer ausdrÃ¼cklich auf Einwendungen verzichtet (Urk. 8/34). Am 13. Oktober 2004 nahm Dr. E.___ einen Betriebsbesuch vor und hÃ¶rte den BeschwerdefÃ¼hrer an (Urk. 8/39; Urk. 8/38). Dagegen erhob er weder vor Ort noch im Rahmen der GewÃ¤hrung des rechtlichen GehÃ¶rs zum Gutachten (Urk. 8/40) in seiner ausfÃ¼hrlichen Stellungnahme vom 14. MÃ¤rz 2005 (Urk. 8/45) Einwendungen gegen die begutachtende Person oder gegen die Tatsache, dass diese bei der SUVA angestellt sind. Das erstmalige Vorbringen verweigerter Mitwirkungsrechte in der Beschwerde erweist sich deshalb als verspÃ¤tet, weshalb darauf nicht einzutreten ist. Denn Ablehnungs- und AusstandsgrÃ¼nde sind so frÃ¼h als mÃ¶glich geltend zu machen. Nach der Rechtsprechung verstÃ¶sst es gegen Treu und Glauben, EinwÃ¤nde dieser Art erst im Rechtsmittelverfahren vorzubringen, wenn und soweit der behauptete Mangel schon im vorangegangenen Verfahren hÃ¤tte festgestellt werden kÃ¶nnen. Wer sich nicht bei erster Gelegenheit dagegen zur Wehr setzt, sondern sich stillschweigend auf den Prozess einlÃ¤sst, verwirkt den Anspruch auf spÃ¤tere Anrufung der verletzten Verfassungsbestimmung (Entscheid des EidgenÃ¶ssischen Versicherungsgerichts vom 17. August 2004 in Sachen J., I 29/04 Erw. 2.4; BGE 115 V 262 Erw. 4b und 114 V 62 Erw. 2c mit Hinweisen; vgl. auch BGE 124 I 123 Erw. 2, 119 Ia 227 Erw. 5a mit weiteren Hinweisen).</w:t>
      </w:r>
    </w:p>
    <w:p>
      <w:r>
        <w:t>Â Â Â Â Â Â Â Â  Ebensowenig zu Ã¼berzeugen vermag der pauschale Einwand, das Gutachten der SUVA sei nicht als unabhÃ¤ngig zu werten. Dazu gilt festzustellen, dass die SUVA als selbstÃ¤ndiges Ã¶ffentlichrechtliches Unternehmen umfassende Leistungen in der PrÃ¤vention, Versicherung und Rehabilitation erbringt und andererseits, dass der BeschwerdefÃ¼hrer keine konkreten Ausschluss- oder Ausstandseinreden dagegen erhob.</w:t>
      </w:r>
    </w:p>
    <w:p>
      <w:r>
        <w:t>Â Â Â Â Â Â Â Â  Somit leidet das Gutachten der SUVA nicht an formellen MÃ¤ngeln; es ist deshalb in die WÃ¼rdigung der medizinischen Berichte einzubeziehen.</w:t>
      </w:r>
    </w:p>
    <w:p>
      <w:r>
        <w:t>4.3Â Â Â Â  Die Gutachterin und der Gutachter der SUVA haben sich bei ihrer Beurteilung auf die Vorakten gestÃ¼tzt und sind vom unbestrittenen Befund einer mÃ¤ssiggradigen degenerierten Supraspinatussehne rechts ohne Rissbildung ausgegangen und haben die geklagten rechtsseitigen Schulterbeschwerden berÃ¼cksichtigt. Deswegen erÃ¼brigte sich eine zusÃ¤tzliche Untersuchung des BeschwerdefÃ¼hrers. FÃ¼r die Beantwortung der Frage, ob die konkrete TÃ¤tigkeit des BeschwerdefÃ¼hrers die Ã¼berwiegende Ursache fÃ¼r seine Beschwerden darstellt, haben die Gutachter zum einen eine Betriebsbesichtigung durchgefÃ¼hrt und die konkrete TÃ¤tigkeit beziehungsweise den Arbeitsvorgang des Schnitzelklopfens beobachtet und beschrieben. Gegen diese Arbeitsbeschreibung hat der BeschwerdefÃ¼hrer zu keinem Zeitpunkt EinwÃ¤nde vorgebracht. Dies fÃ¤llt insbesondere angesichts der zahlreichen anderen EinwÃ¤nde, welche der BeschwerdefÃ¼hrer vorbrachte, ins Gewicht. GestÃ¼tzt auf diese Arbeitsbeschreibung haben die Gutachter sodann in nachvollziehbarer Weise dargelegt, dass die konkrete TÃ¤tigkeit nicht stark Ã¼berwiegend geeignet ist, eine Supraspinatussehnen-Degeneration und Schulterbeschwerden auszulÃ¶sen. Zum anderen haben sie unter Beizug zahlreicher Studien Ã¼berzeugend nachgewiesen, dass MRI-Befunde wie jene beim BeschwerdefÃ¼hrer auch bei asymptomatischen Personen im Alter des BeschwerdefÃ¼hrers hÃ¤ufig vorkommen. Zudem gehÃ¶rten degenerative VerÃ¤nderungen der Rotatorenmanschetten zu den hÃ¤ufigsten Ursachen fÃ¼r Schulterbeschwerden. Diese seien aber nicht stark Ã¼berwiegend auf berufsbedingte Ãberbelastungen zurÃ¼ckzufÃ¼hren, sondern wÃ¼rden multifaktoriell verursacht. Vor diesem Hintergrund kamen die Gutachter zum Ã¼berzeugenden Schluss, dass auch die konkrete TÃ¤tigkeit des BeschwerdefÃ¼hrers nicht als Ã¼berwiegender AuslÃ¶ser fÃ¼r die Degeneration der rechtsseitigen Supraspinatussehne betrachtet werden kÃ¶nne. Zusammenfassend nehmen die Gutachter zur streitigen Frage umfassend Stellung; das Gutachten erfÃ¼llt demnach alle von der Rechtsprechung entwickelten Kriterien, welche vorausgesetzt werden, damit darauf abgestellt werden kann (vgl. vorstehend Erw. 1.1).</w:t>
      </w:r>
    </w:p>
    <w:p>
      <w:r>
        <w:t>4.4Â Â Â Â  Dr. F.___ stellte sich demgegenÃ¼ber in seinen Berichten auf den Standpunkt, die Leiden des BeschwerdefÃ¼hrers seien auf seine TÃ¤tigkeit als Koch, insbesondere als Schnitzelklopfer, zurÃ¼ckzufÃ¼hren. Eine nachvollziehbare BegrÃ¼ndung unter Darlegung der medizinischen Situation geht aus den Berichten des Facharztes fÃ¼r Allgemeinmedizin jedoch nicht hervor. Der Umstand, dass in der Anamnese nie Schulterprobleme zur Diskussion standen, vermag keinen Ã¼berwiegenden Zusammenhang zwischen der TÃ¤tigkeit des BeschwerdefÃ¼hrers und der Tendinopathie ohne Rissbildung zu begrÃ¼nden. Weiter ist anzumerken, dass sich Dr. F.___ weder zum Gutachten der SUVA noch zu den darin erwÃ¤hnten multifaktoriellen Ursachen fÃ¼r die festgestellten Befunde Ã¤usserte. Seine Berichte erweisen sich somit als fÃ¼r die streitigen Belange nicht umfassend, weshalb sie zu keinen abweichenden Schlussfolgerungen zu fÃ¼hren vermÃ¶gen.</w:t>
      </w:r>
    </w:p>
    <w:p>
      <w:r>
        <w:t>4.5Â Â Â Â  Aus den Berichten von Dr. L.___ (Urk. 8/30; Urk. 3/4) ist nicht ersichtlich, inwieweit er von den Vorakten Kenntnis hatte und diese in seine Beurteilung miteinbezog. Seine Folgerung, dass fÃ¼r die Beschwerden beziehungsweise die degenerativen VerÃ¤nderungen wegen des Fehlens eines Unfallereignisses keine andere Ursache als die konkrete TÃ¤tigkeit des BeschwerdefÃ¼hrers in Frage komme, vermag nicht zu Ã¼berzeugen. Denn wie aus dem Gutachten der SUVA ersichtlich ist, kÃ¶nnen diese mannigfaltige Ursachen haben. Dazu hat Dr. L.___ jedoch keine Stellung bezogen, sondern pauschal festgehalten, die Aussage, dass die Kraft beim Schnitzelklopfen aus dem Ellbogen komme, sei weder stichhaltig noch wahr. Mangels umfassender Darlegung der medizininischen ZusammenhÃ¤nge und BegrÃ¼ndung der streitigen Frage erscheinen die Berichte von Dr. L.___ als zur Entscheidfindung nicht weiterfÃ¼hrend.</w:t>
      </w:r>
    </w:p>
    <w:p>
      <w:r>
        <w:t>4.6Â Â Â Â  Die rheumatologische Untersuchung durch Dr. O.___ bestÃ¤tigte klinisch die frÃ¼her festgestellten Befunde und konnte eine Chronifizierungstendenz feststellen. BezÃ¼glich der Genese der Beschwerden erklÃ¤rte er pauschal einen direkten Zusammenhang mit der beschriebenen Arbeit. Diese sowie deren Auswirkung umschrieb er nicht konkret und Ã¤usserte sich auch nicht zum Gutachten der SUVA. FÃ¼r ein Abstellen auf seinen Bericht erweist sich die Beantwortung der streitigen Frage, ob die konkrete TÃ¤tigkeit des BeschwerdefÃ¼hrers als Ã¼berwiegende Ursache fÃ¼r seine Beschwerden zu betrachten sei, als wenig umfassend.</w:t>
      </w:r>
    </w:p>
    <w:p>
      <w:r>
        <w:t>4.7Â Â Â Â  Dr. M.___ fÃ¼hrt die Schulterproblematik des BeschwerdefÃ¼hrers auf eine berufsbedingte Ãberbelastung durch eine chronische repetitive Schlagbelastung zurÃ¼ck, da die Kombination des Alters des BeschwerdefÃ¼hrers ohne andere auslÃ¶sende Ursache mit Schmerzfreiheit auf der linken Seite primÃ¤r daran denken lasse. Inwieweit andere Faktoren ebenfalls als (mit-)ursÃ¤chlich zu berÃ¼cksichtigen wÃ¤ren, erlÃ¤uterte Dr. M.___ nicht. Zudem legte er nicht dar, von welchem konkreten Arbeitsablauf er ausging und wie beziehungsweise wo sich die repetitive Schlagbelastung genau auf den KÃ¶rper auswirkt. Obwohl er auf das junge Alter des BeschwerdefÃ¼hrers hinwies, nahm er keinen direkten Vergleich mit (asymptomatischen) Gleichaltrigen vor. Ebenso wenig Ã¤usserte er sich zum Gutachten der SUVA und den darin dargelegten Folgerungen. Demzufolge erweist sich sein Bericht als zur Entscheidfindung nicht weiterfÃ¼hrend.Â Â</w:t>
      </w:r>
    </w:p>
    <w:p>
      <w:r>
        <w:t>4.8Â Â Â Â  Zusammenfassend ist festzustellen, dass gestÃ¼tzt auf das Gutachten der SUVA und die darin erwÃ¤hnten medizinischen Forschungsergebnisse zwar eine berufsbedingte Entstehung durch repetitive Bewegungen in der Pathogenese eines Impingements oder von Rotatorenrissen bis anhin nicht vÃ¶llig geklÃ¤rt ist, aber bestimmt ein Zusammenspiel multipler Faktoren dafÃ¼r verantwortlich ist. Beim BeschwerdefÃ¼hrer liegt weder ein Impingement noch eine Rissbildung vor, sondern lediglich eine Tendinopathie und rechtsseitige Schulterbeschwerden. Degenerative RotatorenmanschettenverÃ¤nderungen und damit auch eine ansatznahe Degeneration der Supraspinatussehne treten auch bei (asymptomatischen) Personen im Alter des BeschwerdefÃ¼hrers auf und sind, da bislang noch kein Riss entstanden ist, im Rahmen der Deduktion ebenfalls auf ein Zusammenspiel mannigfacher Faktoren und eben nicht einzig auf eine berufsbedingte Ursache zurÃ¼ckzufÃ¼hren. GestÃ¼tzt auf die Forschungsergebnisse und auf diese Deduktion wird der positive Beweis auf qualifizierte UrsÃ¤chlichkeit vorliegend ausgeschlossen (vgl. vorstehend Erw. 1.4). Abschliessend kann somit die konkrete TÃ¤tigkeit des BeschwerdefÃ¼hrers als Koch und als Schnitzelklopfer nicht als stark Ã¼berwiegende Ursache fÃ¼r seine Leiden und die degenerativen VerÃ¤nderungen in seiner rechten Supraspinatussehne betrachtete werden, weshalb kein Anspruch auf Leistungen durch die Beschwerdegegnerin begrÃ¼ndet wird.</w:t>
      </w:r>
    </w:p>
    <w:p>
      <w:r>
        <w:t>Â Â Â Â Â Â Â Â  Demzufolge erweist sich der Einspracheentscheid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Allianz Suisse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K.___hofquai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