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UV.2005.00351 vom 23. Mai 2007</w:t>
      </w:r>
    </w:p>
    <w:p>
      <w:r>
        <w:t>ZH Sozialversicherungsgericht, 2007-05-23, DE</w:t>
      </w:r>
    </w:p>
    <w:p>
      <w:r>
        <w:rPr>
          <w:b/>
        </w:rPr>
        <w:t xml:space="preserve">Quelle: </w:t>
      </w:r>
      <w:r>
        <w:t>https://mcp.opencaselaw.ch/entscheid/zh_sozialversicherungsgericht_UV.2005.00351</w:t>
      </w:r>
    </w:p>
    <w:p>
      <w:r>
        <w:t>FR: ZH_SOZIALVERSICHERUNGSGERICHT UV.2005.00351 du 23 mai 2007</w:t>
      </w:r>
    </w:p>
    <w:p>
      <w:r>
        <w:t>IT: ZH_SOZIALVERSICHERUNGSGERICHT UV.2005.00351 del 23 maggio 2007</w:t>
      </w:r>
    </w:p>
    <w:p>
      <w:pPr>
        <w:pStyle w:val="Heading2"/>
      </w:pPr>
      <w:r>
        <w:t>Erwägungen</w:t>
      </w:r>
    </w:p>
    <w:p>
      <w:r>
        <w:rPr>
          <w:b/>
        </w:rPr>
        <w:t>E. 2</w:t>
      </w:r>
    </w:p>
    <w:p>
      <w:r>
        <w:t>2.1Â Â Â Â  Die Beschwerdegegnerin ging davon aus, dass die Beschwerden der BeschwerdefÃ¼hrerin zwar klinisch fassbar, jedoch organisch nicht hinreichend nachgewiesen seien (Urk. 2 S. 5 Ziff. 4), dass ein Unfallereignis im mittleren Bereich an der Grenze zu einem leichten zu beurteilen sei und dass sechs der gemÃ¤ss BGE 117 V 367 Erw. 6a massgebenden Kriterien nicht erfÃ¼llt seien (Urk. 2 S. 6 f. Ziff. 6). Dementsprechend sei die Leistungspflicht mangels AdÃ¤quanz zu verneinen. In der Beschwerdeantwort fÃ¼hrte die Beschwerdegegnerin aus, die AdÃ¤quanz sei gemÃ¤ss aktueller Rechtsprechung gemÃ¤ss BGE 115 V 133 zu prÃ¼fen, da eine anhaltende somatoforme SchmerzstÃ¶rung diagnostiziert worden sei (Urk. 10 S. 7 f. Ziff. 9).</w:t>
      </w:r>
    </w:p>
    <w:p>
      <w:r>
        <w:t>2.2Â Â Â Â  Die BeschwerdefÃ¼hrerin stellte sich auf den Standpunkt, der Heilungsprozess sei noch nicht abgeschlossen, deshalb sei die AdÃ¤quanzprÃ¼fung noch nicht zulÃ¤ssig (Urk. 1 S. 6 f. Ziff. 2). Ferner sei gutachterlich festgehalten, dass die myofaszialen Schmerzen Ausdruck einer organischen VerÃ¤nderung seien, mithin lÃ¤gen klar ausgewiesene organische Unfallfolgen vor (Urk. 1 S. 9 f. Ziff. 6). Schliesslich wÃ¤re auch die AdÃ¤quanz zu bejahen, da vier Kriterien klarerweise erfÃ¼llt seien (Urk. 1 S. 10 f. Ziff. 7).</w:t>
      </w:r>
    </w:p>
    <w:p>
      <w:r>
        <w:t>2.3Â Â Â Â  Strittig und zu prÃ¼fen ist somit, ob die im Zeitpunkt der Leistungseinstellung (Mai 2005) bestehenden Beschwerden in natÃ¼rlichem und adÃ¤quatem Kausalzusammenhang mit dem Unfall vom 2. Oktober 2001 stehen.</w:t>
      </w:r>
    </w:p>
    <w:p>
      <w:r>
        <w:rPr>
          <w:b/>
        </w:rPr>
        <w:t>E. 3</w:t>
      </w:r>
    </w:p>
    <w:p>
      <w:r>
        <w:t>3.1Â Â Â Â  Am 17. November 1997 war die BeschwerdefÃ¼hrerin als nicht angegurtete Mitfahrerin auf dem RÃ¼cksitz in eine SchrÃ¤g-/Frontalkollision verwickelt und klagte anschliessend Ã¼ber massive, vom Kreuz ausgehende und bis in den Hinterkopf ausstrahlende Beschwerden (Urk. 11/36/3 S. 8 Mitte).</w:t>
      </w:r>
    </w:p>
    <w:p>
      <w:r>
        <w:t>Â Â Â Â Â Â Â Â  Der vom damals zustÃ¤ndigen Unfallversicherer beauftragte Dr. med. B.___, Spezialarzt FMH fÃ¼r orthopÃ¤dische Chirurgie, fÃ¼hrte gestÃ¼tzt auf seine Untersuchung vom 18. Februar 2002 im Gutachten vom 22. Februar 2000 aus, bei der Erstbehandlung seien Querfortsatzfrakturen diagnostiziert worden, spÃ¤tere Untersuchungen hÃ¤tten jedoch keine traumatisch bedingten knÃ¶chernen LÃ¤sionen ergeben. Die Therapie habe sich in der Folge dahin gezogen. Auch ein Wechsel in eine rein sitzende TÃ¤tigkeit habe gemÃ¤ss den Angaben der BeschwerdefÃ¼hrerin nicht bewÃ¤ltigt werden kÃ¶nnen. Unterdessen sei sie verheiratet. Auch im Haushalt kÃ¶nne sie nichts machen, der Ehemann mÃ¼sse alles besorgen (Urk. 11/36 S. 8).</w:t>
      </w:r>
    </w:p>
    <w:p>
      <w:r>
        <w:t>Â Â Â Â Â Â Â Â  Es liege das Vollbild einer Depression vor. SpÃ¤testens ein Jahr nach dem Unfallereignis sei der Status quo sine erreicht gewesen. Bei der aktuellen Untersuchung stehe die Ãngstlichkeit und depressive Verstimmung im Vordergrund, dies ohne eigentliches objektivierbares Lumbovertebralsyndrom (Urk. 11/36/3 S. 8 unten).</w:t>
      </w:r>
    </w:p>
    <w:p>
      <w:r>
        <w:t>3.2Â Â Â Â  Am 2. Oktober 2001 brachte die BeschwerdefÃ¼hrerin ihr Auto vor einem FussgÃ¤ngerstreifen zum Stehen, worauf das nachfolgende Fahrzeug auf das Heck ihres Autos auffuhr (Urk. 11/1 Ziff. 6; vgl. Urk. 11/7, Urk. 11/9 S. 1, Urk. 11/17).</w:t>
      </w:r>
    </w:p>
    <w:p>
      <w:r>
        <w:t>Â Â Â Â Â Â Â Â  Dr. med. C.___, Allgemeinmedizin, welche die BeschwerdefÃ¼hrerin am Unfalltag behandelte, diagnostizierte am 13. November 2001 eine HWS-Kontusion und attestierte eine ArbeitsunfÃ¤higkeit von 100 % vom Unfalltag bis am 23. Oktober 2001 und eine solche von 50 % ab 24. November 2001 (Urk. 11/2 Ziff. 5 und 8-9).</w:t>
      </w:r>
    </w:p>
    <w:p>
      <w:r>
        <w:t>3.3Â Â Â Â  Auf Zuweisung von Dr. C.___ wurde die BeschwerdefÃ¼hrerin am 27. Februar 2002 von Ãrzten der Abteilung Neurologie, D.___ Klinik, untersucht, die folgende Diagnosen nannten (Urk. 11/11 S. 1 Mitte):</w:t>
      </w:r>
    </w:p>
    <w:p>
      <w:r>
        <w:t>- Status nach Heckauffahrkollision am 2. Oktober 2001 mit WS-Dezellerationstrauma</w:t>
      </w:r>
    </w:p>
    <w:p>
      <w:r>
        <w:t>- persistierende symptomatische hypomobile mehrsegmentale Dysfunktion am zervikothorakalen Ãbergang mit ausgeprÃ¤gtem myofaszialen SchultergÃ¼rtelsyndrom</w:t>
      </w:r>
    </w:p>
    <w:p>
      <w:r>
        <w:t>- Status nach Kontusion der LendenwirbelsÃ¤ule (LWS) mit Frakturen Prozessi transversi und daraus resultierendem chronischen Lumbovertebralsyndrom</w:t>
      </w:r>
    </w:p>
    <w:p>
      <w:r>
        <w:t>- Symptomausweitung und Verdacht auf SchmerzverarbeitungsstÃ¶rung, keine Aggravation</w:t>
      </w:r>
    </w:p>
    <w:p>
      <w:r>
        <w:t>Â Â Â Â Â Â Â Â  Die biomechanische Kurzbeurteilung vom 3. Juni 2002 ergab eine GeschwindigkeitsÃ¤nderung beim Aufprall unterhalb oder innerhalb des Bereiches von 10-15 km/h (Urk. 11/17 S. 2 unten). Die festgestellten Beschwerden und Befunde seien durch die Kollisionseinwirkung, unter Einbezug des offenbar nicht vollstÃ¤ndig abgeheilten Vorzustands nach LWS-Kontusion, eher erklÃ¤rbar (Urk. 11/17 S. 3 oben).</w:t>
      </w:r>
    </w:p>
    <w:p>
      <w:r>
        <w:t>3.4Â Â Â Â  Vom 20. Juni bis 31. Juli 2002 weilte die BeschwerdefÃ¼hrerin in der Rehabilitationsklinik ÂE.___Â, wo gemÃ¤ss Austrittsbericht 13. August 2002 folgende Diagnosen gestellt wurden (Urk. 11/21 S. 1 Mitte):</w:t>
      </w:r>
    </w:p>
    <w:p>
      <w:r>
        <w:t>- Status nach HWS-Distorsionstrauma am 2. Oktober 2001</w:t>
      </w:r>
    </w:p>
    <w:p>
      <w:r>
        <w:t>- chronisches Panvertebralsyndrom</w:t>
      </w:r>
    </w:p>
    <w:p>
      <w:r>
        <w:t>- Tolvon-UnvertrÃ¤glichkeit</w:t>
      </w:r>
    </w:p>
    <w:p>
      <w:r>
        <w:t>- Symptomausweitung</w:t>
      </w:r>
    </w:p>
    <w:p>
      <w:r>
        <w:t>Â Â Â Â Â Â Â Â  Vom 1. bis 21. August 2002 wurde eine ArbeitsunfÃ¤higkeit von 50 % und vom 22. August bis 19. September 2002 eine solche von 40 % attestiert (Urk. 11/21 S. 2 unten).</w:t>
      </w:r>
    </w:p>
    <w:p>
      <w:r>
        <w:t>Â Â Â Â Â Â Â Â  Auf Zuweisung von Dr. C.___ untersuchte Dr. med. F.___, Neurologie FMH, die BeschwerdefÃ¼hrerin, worÃ¼ber er am 10. Dezember 2002 berichtete (Urk. 11/37). Diese sei vor dem Unfall voll arbeitsfÃ¤hig gewesen, habe Sport getrieben und normal gelebt. Ebenso hielt er fest, nach einer LWS-Kontusion 1997 bestehe ein chronisches Panvertebralsyndrom (Urk. 11/37 S. 1). Er stellte fest, die Beweglichkeit der HWS sei massiv eingeschrÃ¤nkt, und diagnostizierte ein massives Panvertebralsyndrom mit Cervico-Cephalea und neurovegetativer Symptomatik sowie Lumbovertebralsyndrom (Urk. 11/37 S. 2).</w:t>
      </w:r>
    </w:p>
    <w:p>
      <w:r>
        <w:t>3.5Â Â Â Â  Im Zwischenbericht vom 15. November 2002 attestierte Dr. C.___ weiterhin eine ArbeitsfÃ¤higkeit von 50 % seit 24. Oktober 2001 beziehungsweise 7. August 2002 (Urk. 11/34 Ziff. 5).</w:t>
      </w:r>
    </w:p>
    <w:p>
      <w:r>
        <w:t>Â Â Â Â Â Â Â Â  GemÃ¤ss den Angaben des Arbeitgebers attestierte Dr. C.___ sodann eine ArbeitsunfÃ¤higkeit von 100 % ab 23. Dezember 2002 wegen Schwangerschaft (Urk. 11/43).</w:t>
      </w:r>
    </w:p>
    <w:p>
      <w:r>
        <w:t>Â Â Â Â Â Â Â Â  Mit VerfÃ¼gung vom 5. Februar 2003 teilte die Beschwerdegegnerin der BeschwerdefÃ¼hrerin mit, sie erachte die von Dr. C.___ attestierte ArbeitsunfÃ¤higkeit von 100 % als zu 50 % unfallbedingt und zu 50 % schwangerschaftsbedingt; dementsprechend wÃ¼rden die Taggelder ausgerichtet (Urk. 11/46). Dagegen erhob die BeschwerdefÃ¼hrerin am 3. MÃ¤rz 2003 Einsprache (Urk. 11/49).</w:t>
      </w:r>
    </w:p>
    <w:p>
      <w:r>
        <w:t>Â Â Â Â Â Â Â Â  Dr. C.___ nahm dazu am 3. MÃ¤rz 2003 Stellung: Die Schwangerschaft verlaufe absolut problemlos. Die geschilderten Beschwerden, welche zu einer Steigerung der ArbeitsunfÃ¤higkeit gefÃ¼hrt hÃ¤tten, vor allem unertrÃ¤gliche Kopfschmerzen und Verspannung der Nackenmuskulatur, seien nicht als schwangerschaftsbedingt bekannt. Einen Zusammenhang sehe sie lediglich in der Tatsache, dass der Schmerzmittelgebrauch habe sistiert werden mÃ¼ssen (Urk. 11/ 50/2).</w:t>
      </w:r>
    </w:p>
    <w:p>
      <w:r>
        <w:t>Â Â Â Â Â Â Â Â  Am 4. MÃ¤rz 2003 hielt Dr. C.___ - nachdem ihr offenbar der Rechtsvertreter der BeschwerdefÃ¼hrerin telefonisch einzelne Feststellungen im Gutachten von Dr. B.___ vom Februar 2000 unterbreitet hatte (vgl. Urk. 11/80/1 S. 2 unten) - fest, sie habe die BeschwerdefÃ¼hrerin seit dem Unfall von 1997 betreut. Diese habe nie Ã¼ber Kopfschmerzen, sondern nur Ã¼ber Schmerzen im Bereich der LendenwirbelsÃ¤ule geklagt. Ebenfalls sei nie eine Depression diagnostiziert worden. AllfÃ¤llig eingesetzte Antidepressiva hÃ¤tten der Schmerzlinderung und nicht der Therapie einer Depression gegolten (Urk. 11/80/3 = Urk. 3/5 = Urk. 18/5).</w:t>
      </w:r>
    </w:p>
    <w:p>
      <w:r>
        <w:t>Â Â Â Â Â Â Â Â  Am 5. April 2003 brachte die BeschwerdefÃ¼hrerin eine Tochter zur Welt (Urk. 11/56 Ziff. 2a).</w:t>
      </w:r>
    </w:p>
    <w:p>
      <w:r>
        <w:t>3.6Â Â Â Â  Die Ãrzte der D.___ Klinik hielten nach am 12. Mai 2003 erfolgter Konsultation fest, es seien noch AbklÃ¤rungen vorgesehen. Es verdichte sich jedoch der Verdacht auf eine massgebliche beschwerdebeeinflussende psychosoziale Komponente beziehungsweise SchmerzverarbeitungsstÃ¶rung (Urk. 11/57 S. 2). Am 16. Mai 2003 hielten sie fest, bildgebend hÃ¤tten LÃ¤sionen ausgeschlossen werden kÃ¶nnen; dies bekrÃ¤ftige die Beurteilung eines vorwiegend myofaszial betonten Schmerzproblems (Urk. 11/59).</w:t>
      </w:r>
    </w:p>
    <w:p>
      <w:r>
        <w:t>Â Â Â Â Â Â Â Â  Am 24. Juli 2003 berichtete Dr. C.___, ihres Erachtens seien im Moment alle Optionen erschÃ¶pft. Die Problematik beziehe sich auf die muskulÃ¤re Verspannung; der Aufbau der Muskulatur scheitere an der Schmerzhaftigkeit (Urk. 11/69).</w:t>
      </w:r>
    </w:p>
    <w:p>
      <w:r>
        <w:t>Â Â Â Â Â Â Â Â  Am 15. Oktober 2003 lÃ¶ste der Arbeitgeber das ArbeitsverhÃ¤ltnis per 31. Januar 2004 auf (Urk. 11/70).</w:t>
      </w:r>
    </w:p>
    <w:p>
      <w:r>
        <w:t>Â Â Â Â Â Â Â Â  Am 11. Dezember 2003 Ã¼berwies Dr. C.___ die BeschwerdefÃ¼hrerin erneut an Dr. F.___ und berichtete, diese habe die im Juni 2003 begonnene Craniosacraltherapie nach zwei Sitzung wegen angeblicher subjektiver Verschlechterung abgebrochen. Jetzt sei sie wieder in der Sprechstunde erschienen und klage Ã¼ber ein unverÃ¤ndertes Krankheitsbild. Auf Anraten ihres Rechtsvertreters Âsoll sie sich aber zur BestÃ¤tigung der weiteren 100%igen ArbeitsunfÃ¤higkeit an einen Spezialisten wenden, namentlich an SieÂ (Urk. 11/73/1).</w:t>
      </w:r>
    </w:p>
    <w:p>
      <w:r>
        <w:t>Â Â Â Â Â Â Â Â  Dr. F.___ untersuchte die BeschwerdefÃ¼hrerin am 23. Januar 2004, worÃ¼ber er am 27. Januar 2004 berichtete (Urk. 11/80/4). Als Beurteilung nannte er eine ausgeprÃ¤gte myofasziale Symptomatik und wahrscheinlich somatoforme StÃ¶rung (Urk. 11/80/4 S. 2 oben).</w:t>
      </w:r>
    </w:p>
    <w:p>
      <w:r>
        <w:t>3.7Â Â Â Â  Vom 14. Oktober bis 11. November 2004 weilte die BeschwerdefÃ¼hrerin zur Begutachtung in der Rehaklinik G.___. Am 1. Dezember 2004 berichteten Dr. med. H.___, AbteilungsÃ¤rztin, und Dr. med. I.___, Oberarzt, Ã¼ber den Aufenthalt (Urk. 11/97) und beantworteten die ihnen unterbreiteten Fragen (Urk. 11/96).</w:t>
      </w:r>
    </w:p>
    <w:p>
      <w:r>
        <w:t>Â Â Â Â Â Â Â Â  Sie nannten als Diagnose (Urk. 11/97 S. 1):</w:t>
      </w:r>
    </w:p>
    <w:p>
      <w:r>
        <w:t>- Status nach Autounfall (Heckkollision) am 2. Oktober 2001 mit craniocervikalem Beschleunigungstrauma mit HWS-Distorsion</w:t>
      </w:r>
    </w:p>
    <w:p>
      <w:r>
        <w:t>Konsekutiv:</w:t>
      </w:r>
    </w:p>
    <w:p>
      <w:r>
        <w:t>- persistierender cervikocephaler Symptomenkomplex</w:t>
      </w:r>
    </w:p>
    <w:p>
      <w:r>
        <w:t>- Cervikobrachialsyndrom und Cervikothorakalsyndrom</w:t>
      </w:r>
    </w:p>
    <w:p>
      <w:r>
        <w:t>- vegetative Dysregulation</w:t>
      </w:r>
    </w:p>
    <w:p>
      <w:r>
        <w:t>- anhaltende somatoforme SchmerzstÃ¶rung mit somatischen und psychischen Faktoren (ICD-10: F 45.4)</w:t>
      </w:r>
    </w:p>
    <w:p>
      <w:r>
        <w:t>- Verdacht auf vor allem Ã¤ngstliche, chronifizierte AnpassungsstÃ¶rung auf die Unfallfolgen vom 2. Oktober 2001 (ICD-10: F 43.22)</w:t>
      </w:r>
    </w:p>
    <w:p>
      <w:r>
        <w:t>- Verdacht auf neuropsychologische FunktionsstÃ¶rungen</w:t>
      </w:r>
    </w:p>
    <w:p>
      <w:r>
        <w:t>Â Â Â Â Â Â Â Â  Als aktuelle Beschwerden wurden Kopfschmerzen, Nackenbeschwerden und (visuelle) AkkommodationsstÃ¶rungen, kurzzeitig auftretender Schwindel, Ein- und DurchschlafstÃ¶rungen genannt. Das GehÃ¶r sei nicht beeintrÃ¤chtigt, bis auf einen wechselnd intensiven Tinnitus (Urk. 11/97 S. 2 unten).</w:t>
      </w:r>
    </w:p>
    <w:p>
      <w:r>
        <w:t>Â Â Â Â Â Â Â Â  Eine neuropsychologische AbklÃ¤rung sei zur Zeit aufgrund der aktuell stark ausgeprÃ¤gten Schmerzproblematik nicht mÃ¶glich, zu einem spÃ¤teren Zeitpunkt jedoch sinnvoll (Urk. 11/97 S. 7 f.; vgl. Urk. 3/4).</w:t>
      </w:r>
    </w:p>
    <w:p>
      <w:r>
        <w:t>Â Â Â Â Â Â Â Â  Unter BerÃ¼cksichtigung der somatischen und psychischen Faktoren liege ein Krankheitsbild vor, welches sich durch die rheumatologisch-orthopÃ¤dischen Folgen nach HWS-Distorsion und die Entwicklung einer somatoformen SchmerzstÃ¶rung mit somatischen und psychischen Faktoren und einer AnpassungsstÃ¶rung zusammensetze (Urk. 11/97 S. 9).</w:t>
      </w:r>
    </w:p>
    <w:p>
      <w:r>
        <w:t>Â Â Â Â Â Â Â Â  Aus rheumatologisch-orthopÃ¤discher Sicht bestehe eine ArbeitsunfÃ¤higkeit von 50 %, aus psychiatrischer Sicht ebenfalls, so dass die BeschwerdefÃ¼hrerin aktuell zu 100 % arbeitsunfÃ¤hig sei (Urk. 11/97 S. 10).</w:t>
      </w:r>
    </w:p>
    <w:p>
      <w:r>
        <w:t>Â Â Â Â Â Â Â Â  Es wurde die FortfÃ¼hrung eines intensiven ambulanten Therapiesettings mit physiotherapeutischem und psychotherapeutischem Schwerpunkt empfohlen (Urk. 11/97 S. 10 Mitte).</w:t>
      </w:r>
    </w:p>
    <w:p>
      <w:r>
        <w:t>Â Â Â Â Â Â Â Â  Die Frage, ob typische Beschwerden nach HWS-Distorsionstraumen vorlÃ¤gen, beantworteten Dr. H.___ und Dr. I.___ dahingehend, dass die Beschwerden der BeschwerdefÃ¼hrerin wohl Beschwerden seien, wie sie hÃ¤ufig nach HWS-Distorsionen vorkÃ¤men. Sie seien aber pathophysiologisch unspezifisch beziehungsweise hÃ¤tten eine breite Differentialdiagnose (Urk. 11/96 S. 1 f. Ziff. 2a).</w:t>
      </w:r>
    </w:p>
    <w:p>
      <w:r>
        <w:t>Â Â Â Â Â Â Â Â  Es sei davon auszugehen, dass es bezÃ¼glich der Schmerzproblematik, wie sie schon vor dem Unfall vom 2. Oktober 2001 bestanden habe, nÃ¤mlich der lumbovertebralen Schmerzproblematik, zu einer Schmerzexazerbation gekommen sei. Der psychosomatische Mechanismus weise darauf hin, dass bei der BeschwerdefÃ¼hrerin der Unfall als solcher alleine fÃ¼r die festgestellte Problematik verantwortlich gemacht werden kÃ¶nne. Es mÃ¼sse aber davon ausgegangen werden, dass die Unfallfolgen zumindest teilweise ursÃ¤chlich fÃ¼r die heutige Problematik, d.h. die anhaltende somatoforme SchmerzstÃ¶rung sowie die verdachtsweise Ã¤ngstlich gefÃ¤rbte AnpassungsstÃ¶rung seien (Urk. 11/96 S. 2 Ziff. 3a).</w:t>
      </w:r>
    </w:p>
    <w:p>
      <w:r>
        <w:t>Â Â Â Â Â Â Â Â  Ein Teil der Beschwerden sei sicherlich organischer Genese. Sowohl die MuskelverkÃ¼rzungen als auch die TonuserhÃ¶hung, die positiven Triggerpunkte, die myofaszialen Schmerzen seien Ausdruck einer organischen VerÃ¤nderung (Urk. 11/96 S. 2 Ziff. 3b).</w:t>
      </w:r>
    </w:p>
    <w:p>
      <w:r>
        <w:t>Â Â Â Â Â Â Â Â  Zur Frage einer weiteren BehandlungsbedÃ¼rftigkeit fÃ¼hrten Dr. H.___ und Dr. I.___ aus, im Rahmen der stationÃ¤ren Behandlung sei die Grundlage fÃ¼r ein komplexes psychosomatisches Behandlungskonzept durch Motivierung und Information der BeschwerdefÃ¼hrerin gelegt worden. Ambulante Physiotherapie, ergÃ¤nzt durch ambulante Psychotherapie und Akupunktur, seien dringend indiziert (Urk. 11/96 S. 3 Ziff. 7a). BezÃ¼glich der zur Vermeidung einer Verschlechterung empfohlenen Therapiemassnahmen verwiesen sie auf das psychiatrische Gutachten und das im Austrittsbericht genannte Prozedere (Urk. 11/96 S. 3 Ziff. 7b).</w:t>
      </w:r>
    </w:p>
    <w:p>
      <w:r>
        <w:t>3.8Â Â Â Â  Am 18. Oktober 2004 hatte Dr. med. J.___, Psychiatrie und Psychotherapie FMH, ein Gutachten zuhanden der Ãrzte der Rehaklinik G.___ erstattet (Urk. 11/95). Er stellte darin folgende Diagnosen (Urk. 11/95 S. 21):</w:t>
      </w:r>
    </w:p>
    <w:p>
      <w:r>
        <w:t>- anhaltende somatoforme SchmerzstÃ¶rung mit somatischen und psychischen Faktoren (ICD-10: F 45.4)</w:t>
      </w:r>
    </w:p>
    <w:p>
      <w:r>
        <w:t>- Verdacht auf vor allem Ã¤ngstliche, chronifizierte AnpassungsstÃ¶rung auf die Unfallfolgen vom 2. Oktober 2001 (ICD-10: F 43.22)</w:t>
      </w:r>
    </w:p>
    <w:p>
      <w:r>
        <w:t>Â Â Â Â Â Â Â Â  Die vorherrschende Problematik der BeschwerdefÃ¼hrerin Ã¤ussere sich in den therapieresistenten, quÃ¤lenden Schmerzen. Diese hÃ¤tten, unfallbedingt, sicherlich einen somatischen Ursprung, seien dann aber teilweise aufgrund einer innerseelischen Problematik aufrechterhalten worden. Es bestehe zudem eine gewisse psychosoziale Komponente, indem sich die BeschwerdefÃ¼hrerin ganz auf die Familie zurÃ¼ckgezogen habe, in deren grosser Hilfsbereitschaft sich leider eine gewisse UnterstÃ¼tzung und Unterhaltung der regressiven Tendenz der BeschwerdefÃ¼hrerin zeige (Urk. 11/95 S. 21 f.).</w:t>
      </w:r>
    </w:p>
    <w:p>
      <w:r>
        <w:t>Â Â Â Â Â Â Â Â  Die BeschwerdefÃ¼hrerin leide an einer psychischen Symptomatik, die ihren Ausgangspunkt im organischen Bereich gehabt und sich in der Folge verselbstÃ¤ndigt habe und heute nur noch teilweise somatisch bedingt sei (Urk. 11/95 S. 22 Ziff. 1b).</w:t>
      </w:r>
    </w:p>
    <w:p>
      <w:r>
        <w:t>3.9Â Â Â Â  Auf entsprechende Fragen des Rechtsvertreters der BeschwerdefÃ¼hrerin machten Dr. H.___ und Prof. Dr. K.___, Rehaklinik G.___, am 16. November 2005 prÃ¤zisierende AusfÃ¼hrungen zum Gutachten vom 1. Dezember 2004 (Urk. 18/2):</w:t>
      </w:r>
    </w:p>
    <w:p>
      <w:r>
        <w:t>Â Â Â Â Â Â Â Â  Organischer Genese seien die klinisch eindeutigen, palpatorisch und damit objektiv nachweisbaren muskulÃ¤ren Verspannungen und VerkÃ¼rzungen, die myofaszialen Triggerpunkte in Schulter- und Nackenmuskulatur und der ausgeprÃ¤gte paravertebrale Hartspann. Die beschriebenen BeweglichkeitseinschrÃ¤nkungen der HWS, die Blockaden der BrustwirbelsÃ¤ule (BWS) und die Druckschmerzhaftigkeit der DornfortsÃ¤tze der gesamten HWS und BWS seien funktionelle Befunde, die zumindest teilweise durch die organischen VerÃ¤nderungen verursacht seien (Urk. 18/2 S. 1 Ziff. 1).</w:t>
      </w:r>
    </w:p>
    <w:p>
      <w:r>
        <w:t>Â Â Â Â Â Â Â Â  Die beschriebenen objektiv nachweisbaren klinischen Befunde entsprÃ¤chen einem organischen Substrat im Sinne von nachweisbaren strukturellen VerÃ¤nderungen. Der beschriebene muskulÃ¤re und muskuloskelettale Befund werde als myofasziales Syndrom bezeichnet. Dabei handle es sich um strukturelle VerÃ¤nderungen der Muskulatur (Urk. 18/2 S. 1 f. Ziff. 2).</w:t>
      </w:r>
    </w:p>
    <w:p>
      <w:r>
        <w:t>3.10Â Â  Dr. F.___ untersuchte die BeschwerdefÃ¼hrerin erneut am 7. Februar 2006 und berichtete am 9. Februar 2006 Ã¼ber eine weitgehend eingeschrÃ¤nkte HWS-Beweglichkeit und lokal unterschiedlich ausgeprÃ¤gte Druckdolenzen (Urk. 18/4 S. 1). Nachdem bis jetzt kein therapeutischer Zugang habe gefunden werden kÃ¶nnen, schlage er eine Mobilisation in Narkose vor (Urk. 18/4 S. 2 oben).</w:t>
      </w:r>
    </w:p>
    <w:p>
      <w:r>
        <w:rPr>
          <w:b/>
        </w:rPr>
        <w:t>E. 4</w:t>
      </w:r>
    </w:p>
    <w:p>
      <w:r>
        <w:t>4.1Â Â Â Â  Die BeschwerdefÃ¼hrerin leidet gemÃ¤ss eigenen Angaben und entsprechenden Ã¤rztlichen Feststellungen hauptsÃ¤chlich an Kopfschmerzen und Nackenbeschwerden, was im Austrittsbericht der Rehaklinik G.___, wo noch einzelne weitere Beschwerden genannt wurden, in den beiden Diagnosen Âpersistierender cervikocephaler SymptomenkomplexÂ sowie ÂCervikobrachialsyndrom und CervikothorakalsyndromÂ seinen Niederschlag fand. Ebenfalls diagnostiziert wurden eine anhaltende somatoforme SchmerzstÃ¶rung, ein Verdacht auf eine AnpassungsstÃ¶rung und ein solcher auf neuropsychologische FunktionsstÃ¶rungen.</w:t>
      </w:r>
    </w:p>
    <w:p>
      <w:r>
        <w:t>Â Â Â Â Â Â Â Â  Zu klÃ¤ren ist, ob diese gesundheitlichen BeeintrÃ¤chtigungen im Zeitpunkt der Leistungseinstellung (April 2005) in einem rechtsgenÃ¼glichen Kausalzusammenhang mit der beim Auffahrunfall vom Oktober 2001 erlittenen HWS-Distorsion standen und ob sie gegebenenfalls auf versicherungsrechtlich massgebende Weise die ArbeitsfÃ¤higkeit beeintrÃ¤chtigen.</w:t>
      </w:r>
    </w:p>
    <w:p>
      <w:r>
        <w:rPr>
          <w:b/>
        </w:rPr>
        <w:t>E. 4.2</w:t>
      </w:r>
    </w:p>
    <w:p>
      <w:r>
        <w:t>RechtsgenÃ¼glich ist der Kausalzusammenhang, wenn er sowohl natÃ¼rlich als auch adÃ¤quat ist. In bestimmten FÃ¤llen erfolgt die PrÃ¼fung der AdÃ¤quanz nach den besondern, dafÃ¼r entwickelten Kriterien (BGE 115 V 133, 117 V 359). Zu klÃ¤ren ist vorab, ob der Zeitpunkt, in welchem die Beschwerdegegnerin diese AdÃ¤quanzprÃ¼fung vorgenommen hat (Mai 2005), richtig ist, oder ob diese verfrÃ¼ht erfolgt ist.</w:t>
      </w:r>
    </w:p>
    <w:p>
      <w:r>
        <w:t>Â Â Â Â Â Â Â Â  RechtsprechungsgemÃ¤ss massgebend ist der - fallspezifische - Abschluss der normalen Heilungsphase (vorstehend Erw. 1.6). Es ist mit anderen Worten die AdÃ¤quanz in dem Zeitpunkt zu prÃ¼fen, in welchem der Heilungsprozess normalerweise abgeschlossen sein mÃ¼sste und sich deshalb die Frage stellt, ob noch vorhandene Beschwerden als unfallkausal zu werten sind. WÃ¼rde man schematisch den vollstÃ¤ndigen Abschluss der medizinischen Behandlung zur Vorbedingung fÃ¼r die ZulÃ¤ssigkeit der AdÃ¤quanzprÃ¼fung machen, so hÃ¤tte dies zur Folge, dass der Zeitpunkt der AdÃ¤quanzprÃ¼fung - theoretisch unendlich - hinausgeschoben wÃ¼rde wegen einer noch bestehenden BehandlungsbedÃ¼rftigkeit von Beschwerden, die sich, wÃ¤re die AdÃ¤quanz geprÃ¼ft worden, als gar nicht unfallkausal erwiesen hÃ¤tten.</w:t>
      </w:r>
    </w:p>
    <w:p>
      <w:r>
        <w:t>Â Â Â Â Â Â Â Â  Im vorliegenden Fall datiert der Unfall - eine gewÃ¶hnliche Auffahrkollision - vom Oktober 2001, lag also im Zeitpunkt der erfolgten AdÃ¤quanzprÃ¼fung schon Ã¼ber 3 Â½ Jahre zurÃ¼ck. Dass in diesem Zeitpunkt noch immer anhaltende Kopf- und Nackenschmerzen beklagt wurden und von Ã¤rztlicher Seite eine psychische Fehlverarbeitung der Unfallfolgen festzustellen war, entspricht nicht dem anzunehmenden normalen Heilungsverlauf, der lÃ¤ngst hÃ¤tte abgeschlossen sein sollen. Vielmehr sind es gerade die nach derart langer Zeit noch bestehenden Beschwerden, die als aussergewÃ¶hnlich erscheinen, weshalb deren UnfallkausalitÃ¤t klÃ¤rungsbedÃ¼rftig ist, wofÃ¼r eine PrÃ¼fung der AdÃ¤quanz und des Anspruchs auf weitere Versicherungsleistungen unumgÃ¤nglich ist.</w:t>
      </w:r>
    </w:p>
    <w:p>
      <w:r>
        <w:t>Â Â Â Â Â Â Â Â</w:t>
      </w:r>
    </w:p>
    <w:p>
      <w:r>
        <w:t>Â Â Â Â Â Â Â Â  Die PrÃ¼fung der AdÃ¤quanz im Mai 2005 erfolgte somit nicht verfrÃ¼ht. Der Einwand, die Voraussetzungen fÃ¼r die AdÃ¤quanzprÃ¼fung seien (noch) nicht erfÃ¼llt gewesen, ist unbegrÃ¼ndet, da die unfallbedingte Heilungsphase im Mai 2005 als abgeschlossen zu gelten hat.</w:t>
      </w:r>
    </w:p>
    <w:p>
      <w:r>
        <w:t>4.3Â Â Â Â  Die AdÃ¤quanzprÃ¼fung von anhaltenden Beschwerden nach erlittener HWS-Distorsion setzt einerseits voraus, dass fÃ¼r diese keine organische Ursache im Sinne einer durch den Unfall bewirkten strukturellen LÃ¤sion ersichtlich ist, und andererseits, dass das entsprechende sogenannt typische bunte Beschwerdebild besteht und zudem nicht psychische Beschwerden dominieren (vorstehend Erw. 1.2).</w:t>
      </w:r>
    </w:p>
    <w:p>
      <w:r>
        <w:t>Â Â Â Â Â Â Â Â  Die im Vordergrund stehenden Kopf- und Nackenbeschwerden sind gemÃ¤ss Ã¼bereinstimmender medizinischer Beurteilung nicht auf eine strukturelle LÃ¤sion zurÃ¼ckzufÃ¼hren, sondern gehen auf Verspannungen und VerkÃ¼rzungen der Muskulatur zurÃ¼ck und halten an, weil der aus therapeutischer Sicht angezeigte Aufbau der Muskulatur wiederum schmerzbedingt scheiterte. Damit einhergehende myofasziale VerhÃ¤rtungen und VerÃ¤nderungen, die als solche zwar belegbar und belegt sind, sind rechtsprechungsgemÃ¤ss (vorstehend Erw. 1.4) lediglich Anhaltspunkte fÃ¼r die gestellten Diagnosen (Âcervikocephaler SymptomenkomplexÂ, ÂCervikobrachialsyndrom und CervikothorakalsyndromÂ) und kein klar fassbares, organisches Korrelat des Beschwerdebildes.</w:t>
      </w:r>
    </w:p>
    <w:p>
      <w:r>
        <w:t>Â Â Â Â Â Â Â Â  Ist das Fehlen eines organischen Substrat vorliegend somit zu bejahen, so trifft dies fÃ¼r das bunte Beschwerdebild offensichtlich nicht zu. So sind in somatischer Hinsicht die geklagten Kopf- und Nackenbeschwerden deutlich ausgeprÃ¤gter als die wenigen anderen genannten Beschwerden (AkkommodationsstÃ¶rungen, kurzzeitig auftretender Schwindel, Ein- und DurchschlafstÃ¶rungen), von denen Ã¼berdies fraglich ist, ob sie nicht als Begleiterscheinungen der Kopf- und Nackenbeschwerden zu betrachten sind. Ãberdies erklÃ¤rten Dr. H.___ und Dr. I.___ ausdrÃ¼cklich, die von der BeschwerdefÃ¼hrerin geklagten Beschwerden kÃ¤men zwar hÃ¤ufig nach HWS-Distorsion vor, seien jedoch pathophysiologisch unspezifisch, verneinten also im Ergebnis das Vorliegen des typischen Beschwerdebilds.</w:t>
      </w:r>
    </w:p>
    <w:p>
      <w:r>
        <w:t>Â Â Â Â Â Â Â Â  Schliesslich macht der Verlauf nach dem Unfall vom Oktober 2001 deutlich, welchen Stellenwert die psychischen Beschwerden entwickelt haben: Bereits im Februar 2002 und ebenso im Juli 2002 wurde eine Symptomausweitung festgestellt. Im Mai 2003 wurde sodann eine SchmerzverarbeitungsstÃ¶rung vermutet, im Januar 2004 sprach selbst Dr. F.___ von einer wahrscheinlich somatoformen StÃ¶rung und im Oktober 2004 wurde das Vorliegen einer anhaltenden somatoformen SchmerzstÃ¶rung und eventuell AnpassungsstÃ¶rung durch den Gutachter Dr. J.___ psychiatrisch-fachÃ¤rztlich bestÃ¤tigt.</w:t>
      </w:r>
    </w:p>
    <w:p>
      <w:r>
        <w:t>Â Â Â Â Â Â Â Â  Vor diesem Hintergrund ist eine frÃ¼hzeitige und eindeutige Dominanz der psychischen Beschwerden festzustellen. Damit erfolgt eine allfÃ¤llige AdÃ¤quanzprÃ¼fung nicht gemÃ¤ss der mit BGE 117 V 359, sondern der mit BGE 115 V 133 begrÃ¼ndeten Praxis.</w:t>
      </w:r>
    </w:p>
    <w:p>
      <w:r>
        <w:t>4.4Â Â Â Â  Aus psychiatrischer Sicht wurde eine anhaltende somatoforme SchmerzstÃ¶rung und allenfalls eine AnpassungsstÃ¶rung diagnostiziert. Damit kommt die Rechtsprechung zum Tragen, wonach die willentliche SchmerzÃ¼berwindung nur ausnahmsweise als unzumutbar gilt und die Auswirkungen auf die ArbeitsfÃ¤higkeit im Regelfall versicherungsrechtlich nicht zu berÃ¼cksichtigen sind (vorstehend Erw. 1.7).</w:t>
      </w:r>
    </w:p>
    <w:p>
      <w:r>
        <w:t>Â Â Â Â Â Â Â Â  Das diesbezÃ¼gliche Hauptkriterium - eine zusÃ¤tzliche eigenstÃ¤ndige psychische Erkrankung - ist klar nicht erfÃ¼llt, da die von Dr. J.___ als Verdachtsdiagnose genannte AnpassungsstÃ¶rung ebenso auf eine Fehlverarbeitung von Unfallfolgen und eine maladaptive SchmerzbewÃ¤ltigung hinweist wie die Diagnose der somatoformen SchmerzstÃ¶rung selber, und nicht auf eine davon losgelÃ¶st bestehende psychische Krankheit.</w:t>
      </w:r>
    </w:p>
    <w:p>
      <w:r>
        <w:t>Â Â Â Â Â Â Â Â  Betreffend die mangels KomorbiditÃ¤t alternativ zu prÃ¼fenden Kriterien hat eine wertende Gesamtbetrachtung zu zeigen, ob die zur SchmerzbewÃ¤ltigung erforderliche Willensanspannung zumutbar erscheint oder nicht. Hier fÃ¤llt ins Gewicht, dass zwar anhaltende Kopf- und Nackenschmerzen bestehen, aber keine anderen kÃ¶rperlichen Leiden ersichtlich sind. Der Verlauf der Beschwerden ist nicht progredient, sondern, soweit ersichtlich, unverÃ¤ndert, wobei diesbezÃ¼glich einzig die subjektiven Angaben der BeschwerdefÃ¼hrerin vorliegen. Von einem sozialen RÃ¼ckzug in allen Belangen des Lebens kann nicht gesprochen werden. Eine gewisse RÃ¼ckzugstendenz wurde zwar festgehalten, dies jedoch lediglich im Sinne einer verstÃ¤rkten Zuwendung zur Familie. Der in diesem Zusammenhang erwÃ¤hnte ungÃ¼nstige Einfluss der grossen Hilfsbereitschaft seitens der Familie ist sodann ein deutlicher Hinweis auf einen sekundÃ¤ren Krankheitsgewinn. Schliesslich sind zwar die bisherigen TherapiebemÃ¼hungen erfolglos geblieben, dies jedoch nicht trotz guter Kooperation der BeschwerdefÃ¼hrerin, sondern mindestens teilweise auch deswegen, weil sie aus eigenem Antrieb Therapien nach kurzer Zeit wieder abgebrochen hat.</w:t>
      </w:r>
    </w:p>
    <w:p>
      <w:r>
        <w:t>Â Â Â Â Â Â Â Â</w:t>
      </w:r>
    </w:p>
    <w:p>
      <w:r>
        <w:t>Â Â Â Â Â Â Â Â  Insgesamt sind keine ausreichenden Hinweise zu finden, die auf eine ausnahmsweise Unzumutbarkeit der SchmerzbewÃ¤ltigung schliessen liessen, so dass entsprechend dem Regelfall eine sich aus der somatoformen SchmerzstÃ¶rung ergebende ArbeitsunfÃ¤higkeit ausser Betracht zu bleiben hat.</w:t>
      </w:r>
    </w:p>
    <w:p>
      <w:r>
        <w:t>4.5Â Â Â Â  Ein weiterer Hinweis darauf, dass die Annahme richtig ist, die erforderliche SchmerzbewÃ¤ltigung sei der BeschwerdefÃ¼hrerin zuzumuten, ist ihr Umgang mit den Folgen des 1997 erlittenen ersten Unfalls: AnlÃ¤sslich der Begutachtung durch Dr. B.___ im Februar 2000 beklagte die BeschwerdefÃ¼hrerin massive, bis in den Hinterkopf ausstrahlende Schmerzen, die sie an einer sitzenden TÃ¤tigkeit ebenso hinderten wie an der BetÃ¤tigung im Haushalt. Andererseits fÃ¼hrte ihre HausÃ¤rztin aus, gemÃ¤ss Krankengeschichte habe die BeschwerdefÃ¼hrerin nach dem Unfall von 1997 nie Kopfschmerzen, sondern immer nur lumbale RÃ¼ckenschmerzen angegeben. Rund 8 Monate nach der Vorstellung bei Dr. B.___, ab Anfang Oktober 2000, nahm die BeschwerdefÃ¼hrerin sodann die TÃ¤tigkeit als BÃ¼roangestellte beziehungsweise in der Beratung und im Verkauf auf, die sie bis zum Unfall vom Oktober 2001 ausÃ¼bte. Dr. F.___ gegenÃ¼ber schliesslich erweckte sie im Dezember 2002 den Eindruck, sie sei vor dem Unfall (von 2001) stets voll leistungsfÃ¤hig, sportlich und vital gewesen, was ziemlich genau das Gegenteil dessen ist, was sie Dr. B.___ im Februar 2000 geschildert hatte.</w:t>
      </w:r>
    </w:p>
    <w:p>
      <w:r>
        <w:t>Â Â Â Â Â Â Â Â  FÃ¼r diese Ungereimtheiten sind verschiedene ErklÃ¤rungen denkbar. So kÃ¶nnte sein, dass die BeschwerdefÃ¼hrerin im Februar 2000 ihr(e) Leiden gegenÃ¼ber Dr. B.___ eher Ã¼bertrieben darstellte. Oder es kÃ¶nnte sein, dass es ihr nach erfolgtem Fallabschluss gelungen ist, sich dermassen wieder aufzufangen, dass sie ab Oktober 2000, statt vollkommen schmerzgeplagt wie im Februar 2000,Â  nunmehr vollzeitig erwerbstÃ¤tig sein, Sport treiben und aktiv leben konnte, wie sie dies dann Dr. F.___ berichtete. MÃ¶glich ist auch eine Kombination der beiden ErklÃ¤rungen.</w:t>
      </w:r>
    </w:p>
    <w:p>
      <w:r>
        <w:t>Â Â Â Â Â Â Â Â  Jedenfalls ist den geschilderten Begebenheiten zu entnehmen, dass es der BeschwerdefÃ¼hrerin auch schon gelungen ist, die Folgen eines Autounfalls so zu verarbeiten, dass sie wieder uneingeschrÃ¤nkt arbeitsfÃ¤hig war. Daraus ist zu schliessen, dass ihr dies auch in der Folge des Auffahrunfalls vom Oktober 2001 zuzumuten ist.</w:t>
      </w:r>
    </w:p>
    <w:p>
      <w:r>
        <w:rPr>
          <w:b/>
        </w:rPr>
        <w:t>E. 4.6</w:t>
      </w:r>
    </w:p>
    <w:p>
      <w:r>
        <w:t>Nachdem feststeht, dass eine allfÃ¤llige aus der somatoformen SchmerzstÃ¶rung resultierende ArbeitsunfÃ¤higkeit versicherungsrechtlich ausser Betracht bleiben muss, erÃ¼brigt sich die PrÃ¼fung der Frage, ob diese - als psychische BeeintrÃ¤chtigung - in adÃ¤quatem Kausalzusammenhang mit dem erlittenen Unfall stehe.</w:t>
      </w:r>
    </w:p>
    <w:p>
      <w:r>
        <w:t>Â Â Â Â Â Â Â Â  Da - unbesehen der AdÃ¤quanzfrage - keine versicherungsrechtlich relevante EinschrÃ¤nkung der ArbeitsfÃ¤higkeit besteht, besteht auch keine Leistungspflicht der Beschwerdegegnerin Ã¼ber den strittigen Zeitpunkt hinaus. Somit ist der angefochtene Entscheid zu bestÃ¤tigen und die dagegen erhobene Beschwerde abzuweisen.</w:t>
      </w:r>
    </w:p>
    <w:p>
      <w:r>
        <w:t>Das Gericht erkennt:</w:t>
      </w:r>
    </w:p>
    <w:p>
      <w:r>
        <w:t>1.Â Â Â Â Â Â Â Â  Die Beschwerde wird abgewiesen.</w:t>
      </w:r>
    </w:p>
    <w:p>
      <w:r>
        <w:t>2.Â Â Â Â Â Â Â Â  Das Verfahren ist kostenlos.</w:t>
      </w:r>
    </w:p>
    <w:p>
      <w:r>
        <w:t>3. Zustellung gegen Empfangsschein an:</w:t>
      </w:r>
    </w:p>
    <w:p>
      <w:r>
        <w:t>- Rechtsanwalt Hanspeter Riedener</w:t>
      </w:r>
    </w:p>
    <w:p>
      <w:r>
        <w:t>- Rechtsanwalt Christian Leupi</w:t>
      </w:r>
    </w:p>
    <w:p>
      <w:r>
        <w:t>- Bundesamt fÃ¼r Gesundheit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